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383ea53e9b4cab" /><Relationship Type="http://schemas.openxmlformats.org/package/2006/relationships/metadata/core-properties" Target="/docProps/core.xml" Id="R5328d6f74c2a41cc" /><Relationship Type="http://schemas.openxmlformats.org/officeDocument/2006/relationships/extended-properties" Target="/docProps/app.xml" Id="Re01db79c77754210" /><Relationship Type="http://schemas.openxmlformats.org/officeDocument/2006/relationships/custom-properties" Target="/docProps/custom.xml" Id="R44ccd5e6e58341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ge">
                  <wp:posOffset>1158240</wp:posOffset>
                </wp:positionV>
                <wp:extent cx="2018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29" cy="0"/>
                        </a:xfrm>
                        <a:custGeom>
                          <a:avLst/>
                          <a:pathLst>
                            <a:path w="2018029" h="0">
                              <a:moveTo>
                                <a:pt x="0" y="0"/>
                              </a:moveTo>
                              <a:lnTo>
                                <a:pt x="20180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28469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02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15" w:space="680"/>
            <w:col w:w="559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77" w:firstLine="0"/>
        <w:spacing w:before="117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0" w:firstLine="719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850" w:bottom="0" w:left="1701" w:header="0" w:footer="0" w:gutter="0"/>
      <w:pgNumType w:fmt="decimal"/>
      <w:cols w:equalWidth="0" w:space="708" w:num="2" w:sep="0">
        <w:col w:w="2791" w:space="1309"/>
        <w:col w:w="55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8a993af40d408f" /><Relationship Type="http://schemas.openxmlformats.org/officeDocument/2006/relationships/styles" Target="styles.xml" Id="Rafe057937ac64df8" /><Relationship Type="http://schemas.openxmlformats.org/officeDocument/2006/relationships/fontTable" Target="fontTable.xml" Id="R59e20fb879594c4d" /><Relationship Type="http://schemas.openxmlformats.org/officeDocument/2006/relationships/settings" Target="settings.xml" Id="R2e96f0cd24f844cf" /><Relationship Type="http://schemas.openxmlformats.org/officeDocument/2006/relationships/webSettings" Target="webSettings.xml" Id="R896d10b5667248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