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c3d93dff6341b8" /><Relationship Type="http://schemas.openxmlformats.org/package/2006/relationships/metadata/core-properties" Target="/docProps/core.xml" Id="R315937ea58804b9c" /><Relationship Type="http://schemas.openxmlformats.org/officeDocument/2006/relationships/extended-properties" Target="/docProps/app.xml" Id="R97efbd21b3684da9" /><Relationship Type="http://schemas.openxmlformats.org/officeDocument/2006/relationships/custom-properties" Target="/docProps/custom.xml" Id="R5499e6710fc244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8" w:right="1" w:firstLine="25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3086" w:space="435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371"/>
          <w:tab w:val="left" w:leader="none" w:pos="3891"/>
        </w:tabs>
        <w:ind w:left="109" w:right="-20" w:firstLine="0"/>
        <w:spacing w:before="18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10395</wp:posOffset>
                </wp:positionV>
                <wp:extent cx="1038860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2540"/>
                        </a:xfrm>
                        <a:custGeom>
                          <a:avLst/>
                          <a:pathLst>
                            <a:path w="1038860" h="2540">
                              <a:moveTo>
                                <a:pt x="0" y="2540"/>
                              </a:moveTo>
                              <a:lnTo>
                                <a:pt x="1038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4312920</wp:posOffset>
                </wp:positionH>
                <wp:positionV relativeFrom="paragraph">
                  <wp:posOffset>1505</wp:posOffset>
                </wp:positionV>
                <wp:extent cx="18688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804" cy="0"/>
                        </a:xfrm>
                        <a:custGeom>
                          <a:avLst/>
                          <a:pathLst>
                            <a:path w="1868804" h="0">
                              <a:moveTo>
                                <a:pt x="0" y="0"/>
                              </a:moveTo>
                              <a:lnTo>
                                <a:pt x="18688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s>
          <w:tab w:val="left" w:leader="none" w:pos="4518"/>
        </w:tabs>
        <w:ind w:left="20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00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20" w:hanging="544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4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44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3103" w:space="1537"/>
            <w:col w:w="471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3" w:right="7156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ragraph">
                  <wp:posOffset>31255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518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8"/>
        </w:tabs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7dcc4c6a45428f" /><Relationship Type="http://schemas.openxmlformats.org/officeDocument/2006/relationships/styles" Target="styles.xml" Id="Recc5bb4632214a6e" /><Relationship Type="http://schemas.openxmlformats.org/officeDocument/2006/relationships/fontTable" Target="fontTable.xml" Id="R74f91e43fc9e45fb" /><Relationship Type="http://schemas.openxmlformats.org/officeDocument/2006/relationships/settings" Target="settings.xml" Id="Re9535d70e61e4352" /><Relationship Type="http://schemas.openxmlformats.org/officeDocument/2006/relationships/webSettings" Target="webSettings.xml" Id="R83e20c66d91c47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