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bd33ecfefb4700" /><Relationship Type="http://schemas.openxmlformats.org/package/2006/relationships/metadata/core-properties" Target="/docProps/core.xml" Id="Rb09dad2529714b4d" /><Relationship Type="http://schemas.openxmlformats.org/officeDocument/2006/relationships/extended-properties" Target="/docProps/app.xml" Id="R5cfa568d26e742ad" /><Relationship Type="http://schemas.openxmlformats.org/officeDocument/2006/relationships/custom-properties" Target="/docProps/custom.xml" Id="R6b61e0312ef24d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24" w:right="1" w:hanging="1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1640205</wp:posOffset>
                </wp:positionH>
                <wp:positionV relativeFrom="paragraph">
                  <wp:posOffset>39877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1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3983990</wp:posOffset>
                </wp:positionH>
                <wp:positionV relativeFrom="paragraph">
                  <wp:posOffset>44042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3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669" w:space="1064"/>
            <w:col w:w="562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58" w:firstLine="138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6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6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50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3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1" w:right="21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82" w:right="850" w:bottom="0" w:left="15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222" w:firstLine="0"/>
        <w:spacing w:before="4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29" w:right="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9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9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2" w:right="850" w:bottom="0" w:left="1541" w:header="0" w:footer="0" w:gutter="0"/>
          <w:pgNumType w:fmt="decimal"/>
          <w:cols w:equalWidth="0" w:space="708" w:num="2" w:sep="0">
            <w:col w:w="3705" w:space="627"/>
            <w:col w:w="51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82" w:right="850" w:bottom="0" w:left="15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8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2fbc6daf13438c" /><Relationship Type="http://schemas.openxmlformats.org/officeDocument/2006/relationships/styles" Target="styles.xml" Id="R6da4d3212c20439e" /><Relationship Type="http://schemas.openxmlformats.org/officeDocument/2006/relationships/fontTable" Target="fontTable.xml" Id="R0262e1ac97114b0d" /><Relationship Type="http://schemas.openxmlformats.org/officeDocument/2006/relationships/settings" Target="settings.xml" Id="R055cee79083b46fc" /><Relationship Type="http://schemas.openxmlformats.org/officeDocument/2006/relationships/webSettings" Target="webSettings.xml" Id="Re34ac76551b245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