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4bbc826e14cdb" /><Relationship Type="http://schemas.openxmlformats.org/package/2006/relationships/metadata/core-properties" Target="/docProps/core.xml" Id="Rc2aea37c44e94201" /><Relationship Type="http://schemas.openxmlformats.org/officeDocument/2006/relationships/extended-properties" Target="/docProps/app.xml" Id="R5b528320b5844b28" /><Relationship Type="http://schemas.openxmlformats.org/officeDocument/2006/relationships/custom-properties" Target="/docProps/custom.xml" Id="Rd4652e4bd249497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335"/>
        </w:tabs>
        <w:jc w:val="left"/>
        <w:ind w:left="145" w:right="267" w:firstLine="155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128"/>
        </w:tabs>
        <w:ind w:left="1532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9" behindDoc="1" locked="0" layoutInCell="0" allowOverlap="1">
                <wp:simplePos x="0" y="0"/>
                <wp:positionH relativeFrom="page">
                  <wp:posOffset>1729739</wp:posOffset>
                </wp:positionH>
                <wp:positionV relativeFrom="paragraph">
                  <wp:posOffset>31994</wp:posOffset>
                </wp:positionV>
                <wp:extent cx="5715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1500" cy="0"/>
                        </a:xfrm>
                        <a:custGeom>
                          <a:avLst/>
                          <a:pathLst>
                            <a:path w="571500" h="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0" behindDoc="1" locked="0" layoutInCell="0" allowOverlap="1">
                <wp:simplePos x="0" y="0"/>
                <wp:positionH relativeFrom="page">
                  <wp:posOffset>4038600</wp:posOffset>
                </wp:positionH>
                <wp:positionV relativeFrom="paragraph">
                  <wp:posOffset>32629</wp:posOffset>
                </wp:positionV>
                <wp:extent cx="2171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700" cy="0"/>
                        </a:xfrm>
                        <a:custGeom>
                          <a:avLst/>
                          <a:pathLst>
                            <a:path w="2171700" h="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12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bookmarkStart w:name="_page_24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125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-1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25" w:right="850" w:bottom="0" w:left="1701" w:header="0" w:footer="0" w:gutter="0"/>
      <w:pgNumType w:fmt="decimal"/>
      <w:cols w:equalWidth="0" w:space="708" w:num="2" w:sep="0">
        <w:col w:w="3911" w:space="1238"/>
        <w:col w:w="420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6fdb73b97884967" /><Relationship Type="http://schemas.openxmlformats.org/officeDocument/2006/relationships/styles" Target="styles.xml" Id="R71b8c24aae564ae9" /><Relationship Type="http://schemas.openxmlformats.org/officeDocument/2006/relationships/fontTable" Target="fontTable.xml" Id="R8c504c52ed424b66" /><Relationship Type="http://schemas.openxmlformats.org/officeDocument/2006/relationships/settings" Target="settings.xml" Id="R315d83153eff4e97" /><Relationship Type="http://schemas.openxmlformats.org/officeDocument/2006/relationships/webSettings" Target="webSettings.xml" Id="R8da88aa40a81459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