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29a1fe86ce4777" /><Relationship Type="http://schemas.openxmlformats.org/package/2006/relationships/metadata/core-properties" Target="/docProps/core.xml" Id="R84f9e40262b8486d" /><Relationship Type="http://schemas.openxmlformats.org/officeDocument/2006/relationships/extended-properties" Target="/docProps/app.xml" Id="Rff48012ee3474b3d" /><Relationship Type="http://schemas.openxmlformats.org/officeDocument/2006/relationships/custom-properties" Target="/docProps/custom.xml" Id="Rf6b63bd6810842f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1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11" behindDoc="1" locked="0" layoutInCell="0" allowOverlap="1">
                <wp:simplePos x="0" y="0"/>
                <wp:positionH relativeFrom="page">
                  <wp:posOffset>1610868</wp:posOffset>
                </wp:positionH>
                <wp:positionV relativeFrom="paragraph">
                  <wp:posOffset>31074</wp:posOffset>
                </wp:positionV>
                <wp:extent cx="7334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33425" cy="0"/>
                        </a:xfrm>
                        <a:custGeom>
                          <a:avLst/>
                          <a:pathLst>
                            <a:path w="733425" h="0">
                              <a:moveTo>
                                <a:pt x="0" y="0"/>
                              </a:moveTo>
                              <a:lnTo>
                                <a:pt x="73342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ind w:left="217" w:right="-20" w:firstLine="0"/>
        <w:spacing w:before="9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78/2026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17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35" w:right="441" w:hanging="914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72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10" behindDoc="1" locked="0" layoutInCell="0" allowOverlap="1">
                <wp:simplePos x="0" y="0"/>
                <wp:positionH relativeFrom="page">
                  <wp:posOffset>4126991</wp:posOffset>
                </wp:positionH>
                <wp:positionV relativeFrom="paragraph">
                  <wp:posOffset>22892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501" w:right="-20" w:firstLine="0"/>
        <w:spacing w:before="8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Thọ,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22"/>
          <w:szCs w:val="22"/>
        </w:rPr>
        <w:spacing w:before="0" w:after="14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50" w:bottom="0" w:left="1701" w:header="0" w:footer="0" w:gutter="0"/>
          <w:pgNumType w:fmt="decimal"/>
          <w:cols w:equalWidth="0" w:space="708" w:num="2" w:sep="0">
            <w:col w:w="3065" w:space="553"/>
            <w:col w:w="5736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1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35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4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30" w:firstLine="705"/>
        <w:spacing w:before="11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7" w:firstLine="70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5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05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0"/>
        <w:spacing w:before="0" w:after="0" w:line="240" w:lineRule="auto"/>
        <w:widowControl w:val="0"/>
      </w:pPr>
      <w:bookmarkStart w:name="_page_32_0" w:id="1"/>
      <w:bookmarkEnd w:id="1"/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5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3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850" w:bottom="0" w:left="1701" w:header="0" w:footer="0" w:gutter="0"/>
      <w:pgNumType w:fmt="decimal"/>
      <w:cols w:equalWidth="0" w:space="708" w:num="2" w:sep="0">
        <w:col w:w="3609" w:space="1568"/>
        <w:col w:w="417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14e2a630543489c" /><Relationship Type="http://schemas.openxmlformats.org/officeDocument/2006/relationships/styles" Target="styles.xml" Id="R48cad002f7ed4584" /><Relationship Type="http://schemas.openxmlformats.org/officeDocument/2006/relationships/fontTable" Target="fontTable.xml" Id="R69723c3d43c345c4" /><Relationship Type="http://schemas.openxmlformats.org/officeDocument/2006/relationships/settings" Target="settings.xml" Id="R6d3fb5f719b245af" /><Relationship Type="http://schemas.openxmlformats.org/officeDocument/2006/relationships/webSettings" Target="webSettings.xml" Id="R5b6a1e3685e1442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