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6318a925df42d7" /><Relationship Type="http://schemas.openxmlformats.org/package/2006/relationships/metadata/core-properties" Target="/docProps/core.xml" Id="R1111307cc00c4f24" /><Relationship Type="http://schemas.openxmlformats.org/officeDocument/2006/relationships/extended-properties" Target="/docProps/app.xml" Id="Ra912d75dc1ff4e08" /><Relationship Type="http://schemas.openxmlformats.org/officeDocument/2006/relationships/custom-properties" Target="/docProps/custom.xml" Id="R663b7349e19241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1203325</wp:posOffset>
                </wp:positionH>
                <wp:positionV relativeFrom="paragraph">
                  <wp:posOffset>41909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4226560</wp:posOffset>
                </wp:positionH>
                <wp:positionV relativeFrom="paragraph">
                  <wp:posOffset>48658</wp:posOffset>
                </wp:positionV>
                <wp:extent cx="15119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5" cy="634"/>
                        </a:xfrm>
                        <a:custGeom>
                          <a:avLst/>
                          <a:pathLst>
                            <a:path w="1511935" h="634">
                              <a:moveTo>
                                <a:pt x="0" y="0"/>
                              </a:moveTo>
                              <a:lnTo>
                                <a:pt x="15119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3" w:bottom="0" w:left="1440" w:header="0" w:footer="0" w:gutter="0"/>
          <w:pgNumType w:fmt="decimal"/>
          <w:cols w:equalWidth="0" w:space="708" w:num="2" w:sep="0">
            <w:col w:w="3072" w:space="339"/>
            <w:col w:w="63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2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6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0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7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1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74" w:bottom="0" w:left="1440" w:header="0" w:footer="0" w:gutter="0"/>
      <w:pgNumType w:fmt="decimal"/>
      <w:cols w:equalWidth="0" w:space="708" w:num="2" w:sep="0">
        <w:col w:w="3419" w:space="1372"/>
        <w:col w:w="50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967a3e06674296" /><Relationship Type="http://schemas.openxmlformats.org/officeDocument/2006/relationships/styles" Target="styles.xml" Id="Rcdad83fe46b8425e" /><Relationship Type="http://schemas.openxmlformats.org/officeDocument/2006/relationships/fontTable" Target="fontTable.xml" Id="Ra1b72aed48124299" /><Relationship Type="http://schemas.openxmlformats.org/officeDocument/2006/relationships/settings" Target="settings.xml" Id="R75f29f0f12154866" /><Relationship Type="http://schemas.openxmlformats.org/officeDocument/2006/relationships/webSettings" Target="webSettings.xml" Id="Rdfb890c11dc54d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