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a2b5ecf2d14835" /><Relationship Type="http://schemas.openxmlformats.org/package/2006/relationships/metadata/core-properties" Target="/docProps/core.xml" Id="R22309e5a107c4607" /><Relationship Type="http://schemas.openxmlformats.org/officeDocument/2006/relationships/extended-properties" Target="/docProps/app.xml" Id="R34df84ed0b884766" /><Relationship Type="http://schemas.openxmlformats.org/officeDocument/2006/relationships/custom-properties" Target="/docProps/custom.xml" Id="R52003738515047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4357116</wp:posOffset>
                </wp:positionH>
                <wp:positionV relativeFrom="page">
                  <wp:posOffset>1115059</wp:posOffset>
                </wp:positionV>
                <wp:extent cx="21570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094" cy="0"/>
                        </a:xfrm>
                        <a:custGeom>
                          <a:avLst/>
                          <a:pathLst>
                            <a:path w="2157094" h="0">
                              <a:moveTo>
                                <a:pt x="0" y="0"/>
                              </a:moveTo>
                              <a:lnTo>
                                <a:pt x="215709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5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19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1807464</wp:posOffset>
                </wp:positionH>
                <wp:positionV relativeFrom="paragraph">
                  <wp:posOffset>14365</wp:posOffset>
                </wp:positionV>
                <wp:extent cx="7550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015" cy="0"/>
                        </a:xfrm>
                        <a:custGeom>
                          <a:avLst/>
                          <a:pathLst>
                            <a:path w="755015" h="0">
                              <a:moveTo>
                                <a:pt x="0" y="0"/>
                              </a:moveTo>
                              <a:lnTo>
                                <a:pt x="7550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-5" w:hanging="10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609" w:bottom="0" w:left="1701" w:header="0" w:footer="0" w:gutter="0"/>
          <w:pgNumType w:fmt="decimal"/>
          <w:cols w:equalWidth="0" w:space="708" w:num="2" w:sep="0">
            <w:col w:w="3365" w:space="74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965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002528,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6" w:hanging="1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6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6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650" w:bottom="0" w:left="1701" w:header="0" w:footer="0" w:gutter="0"/>
          <w:pgNumType w:fmt="decimal"/>
          <w:cols w:equalWidth="0" w:space="708" w:num="2" w:sep="0">
            <w:col w:w="3377" w:space="1292"/>
            <w:col w:w="48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71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6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f148972a3d4882" /><Relationship Type="http://schemas.openxmlformats.org/officeDocument/2006/relationships/styles" Target="styles.xml" Id="R6e957f1ab3d94796" /><Relationship Type="http://schemas.openxmlformats.org/officeDocument/2006/relationships/fontTable" Target="fontTable.xml" Id="Reab60ed130604af2" /><Relationship Type="http://schemas.openxmlformats.org/officeDocument/2006/relationships/settings" Target="settings.xml" Id="R05402da6dd964621" /><Relationship Type="http://schemas.openxmlformats.org/officeDocument/2006/relationships/webSettings" Target="webSettings.xml" Id="Rbb51d971b8d24e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