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724e5a3874d5e" /><Relationship Type="http://schemas.openxmlformats.org/package/2006/relationships/metadata/core-properties" Target="/docProps/core.xml" Id="Rccdde924490843bd" /><Relationship Type="http://schemas.openxmlformats.org/officeDocument/2006/relationships/extended-properties" Target="/docProps/app.xml" Id="Rf2baea533dc14758" /><Relationship Type="http://schemas.openxmlformats.org/officeDocument/2006/relationships/custom-properties" Target="/docProps/custom.xml" Id="R14b85f9212a14b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30"/>
        </w:tabs>
        <w:ind w:left="63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020"/>
        </w:tabs>
        <w:ind w:left="313" w:right="-20" w:firstLine="0"/>
        <w:spacing w:before="0" w:after="0" w:line="271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</w:rPr>
        <w:tabs>
          <w:tab w:val="left" w:leader="none" w:pos="5023"/>
          <w:tab w:val="left" w:leader="none" w:pos="8384"/>
        </w:tabs>
        <w:ind w:left="1769" w:right="-20" w:firstLine="0"/>
        <w:spacing w:before="0" w:after="0" w:line="231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69229</wp:posOffset>
                </wp:positionV>
                <wp:extent cx="942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975" cy="0"/>
                        </a:xfrm>
                        <a:custGeom>
                          <a:avLst/>
                          <a:pathLst>
                            <a:path w="942975" h="0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spacing w:val="1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0"/>
          <w:szCs w:val="10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34" w:right="-20" w:firstLine="0"/>
        <w:spacing w:before="0" w:after="0" w:line="2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abs>
          <w:tab w:val="left" w:leader="none" w:pos="4487"/>
        </w:tabs>
        <w:ind w:left="45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2203958</wp:posOffset>
                </wp:positionH>
                <wp:positionV relativeFrom="paragraph">
                  <wp:posOffset>180523</wp:posOffset>
                </wp:positionV>
                <wp:extent cx="41148" cy="18984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 xml:space="preserve"> 23/2026/QĐS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5" w:right="-20" w:firstLine="0"/>
        <w:spacing w:before="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66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3813937</wp:posOffset>
                </wp:positionH>
                <wp:positionV relativeFrom="paragraph">
                  <wp:posOffset>-16726</wp:posOffset>
                </wp:positionV>
                <wp:extent cx="1046988" cy="2286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6988" cy="228600"/>
                        </a:xfrm>
                        <a:custGeom>
                          <a:avLst/>
                          <a:pathLst>
                            <a:path w="104698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46988" y="228600"/>
                              </a:lnTo>
                              <a:lnTo>
                                <a:pt x="1046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106" w:after="0" w:line="26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50295</wp:posOffset>
                </wp:positionV>
                <wp:extent cx="4219321" cy="45750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19321" cy="457504"/>
                          <a:chOff x="0" y="0"/>
                          <a:chExt cx="4219321" cy="45750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800481" y="0"/>
                            <a:ext cx="1048512" cy="228904"/>
                          </a:xfrm>
                          <a:custGeom>
                            <a:avLst/>
                            <a:pathLst>
                              <a:path w="1048512" h="228904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  <a:lnTo>
                                  <a:pt x="1048512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904"/>
                            <a:ext cx="4219321" cy="228600"/>
                          </a:xfrm>
                          <a:custGeom>
                            <a:avLst/>
                            <a:pathLst>
                              <a:path w="4219321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219321" y="228600"/>
                                </a:lnTo>
                                <a:lnTo>
                                  <a:pt x="42193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66"/>
        <w:spacing w:before="105" w:after="0" w:line="266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1592834</wp:posOffset>
                </wp:positionH>
                <wp:positionV relativeFrom="paragraph">
                  <wp:posOffset>50346</wp:posOffset>
                </wp:positionV>
                <wp:extent cx="4219320" cy="45567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19320" cy="455675"/>
                          <a:chOff x="0" y="0"/>
                          <a:chExt cx="4219320" cy="455675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789813" y="0"/>
                            <a:ext cx="1080515" cy="228600"/>
                          </a:xfrm>
                          <a:custGeom>
                            <a:avLst/>
                            <a:pathLst>
                              <a:path w="1080515" h="228600">
                                <a:moveTo>
                                  <a:pt x="0" y="0"/>
                                </a:moveTo>
                                <a:lnTo>
                                  <a:pt x="1080515" y="0"/>
                                </a:lnTo>
                                <a:lnTo>
                                  <a:pt x="108051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28600"/>
                            <a:ext cx="4219320" cy="227075"/>
                          </a:xfrm>
                          <a:custGeom>
                            <a:avLst/>
                            <a:pathLst>
                              <a:path w="4219320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4219320" y="227075"/>
                                </a:lnTo>
                                <a:lnTo>
                                  <a:pt x="4219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6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0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ragraph">
                  <wp:posOffset>-16311</wp:posOffset>
                </wp:positionV>
                <wp:extent cx="1061007" cy="2286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1007" cy="228600"/>
                        </a:xfrm>
                        <a:custGeom>
                          <a:avLst/>
                          <a:pathLst>
                            <a:path w="106100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1007" y="228600"/>
                              </a:lnTo>
                              <a:lnTo>
                                <a:pt x="10610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66"/>
        <w:spacing w:before="106" w:after="0" w:line="26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1" behindDoc="1" locked="0" layoutInCell="0" allowOverlap="1">
                <wp:simplePos x="0" y="0"/>
                <wp:positionH relativeFrom="page">
                  <wp:posOffset>2550287</wp:posOffset>
                </wp:positionH>
                <wp:positionV relativeFrom="paragraph">
                  <wp:posOffset>50744</wp:posOffset>
                </wp:positionV>
                <wp:extent cx="1066800" cy="2286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228600"/>
                        </a:xfrm>
                        <a:custGeom>
                          <a:avLst/>
                          <a:pathLst>
                            <a:path w="10668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6800" y="228600"/>
                              </a:lnTo>
                              <a:lnTo>
                                <a:pt x="1066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102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105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39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ge">
                  <wp:posOffset>1376630</wp:posOffset>
                </wp:positionV>
                <wp:extent cx="47625" cy="21905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3024251</wp:posOffset>
                </wp:positionH>
                <wp:positionV relativeFrom="page">
                  <wp:posOffset>1538174</wp:posOffset>
                </wp:positionV>
                <wp:extent cx="47625" cy="2190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" behindDoc="1" locked="0" layoutInCell="0" allowOverlap="1">
                <wp:simplePos x="0" y="0"/>
                <wp:positionH relativeFrom="page">
                  <wp:posOffset>2893187</wp:posOffset>
                </wp:positionH>
                <wp:positionV relativeFrom="page">
                  <wp:posOffset>1698194</wp:posOffset>
                </wp:positionV>
                <wp:extent cx="47625" cy="21905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905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8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04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uấ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116" w:space="2537"/>
            <w:col w:w="370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3"/>
          <w:szCs w:val="23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ớn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  <w:u w:val="single"/>
        </w:rPr>
        <w:t>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45-DS: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2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Hoá).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02/2017/Q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8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50/2017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ST-KDT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Điều,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(ví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tịch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7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đó;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2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e048d07c51449c" /><Relationship Type="http://schemas.openxmlformats.org/officeDocument/2006/relationships/styles" Target="styles.xml" Id="Rcb3cd1c987914f74" /><Relationship Type="http://schemas.openxmlformats.org/officeDocument/2006/relationships/fontTable" Target="fontTable.xml" Id="R903e1859f71e4426" /><Relationship Type="http://schemas.openxmlformats.org/officeDocument/2006/relationships/settings" Target="settings.xml" Id="R911c311696d44b96" /><Relationship Type="http://schemas.openxmlformats.org/officeDocument/2006/relationships/webSettings" Target="webSettings.xml" Id="R223c045988e54b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