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25d2d63bb44e5c" /><Relationship Type="http://schemas.openxmlformats.org/package/2006/relationships/metadata/core-properties" Target="/docProps/core.xml" Id="R7458fe9653a14a6a" /><Relationship Type="http://schemas.openxmlformats.org/officeDocument/2006/relationships/extended-properties" Target="/docProps/app.xml" Id="R1781a3e20a424814" /><Relationship Type="http://schemas.openxmlformats.org/officeDocument/2006/relationships/custom-properties" Target="/docProps/custom.xml" Id="R473f63a289da4e4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2"/>
          <w:szCs w:val="22"/>
        </w:rPr>
        <w:spacing w:before="0" w:after="5" w:line="220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66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859" w:right="360" w:hanging="189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GIAN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05" w:right="-20" w:firstLine="0"/>
        <w:spacing w:before="3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4" behindDoc="1" locked="0" layoutInCell="0" allowOverlap="1">
                <wp:simplePos x="0" y="0"/>
                <wp:positionH relativeFrom="page">
                  <wp:posOffset>1837055</wp:posOffset>
                </wp:positionH>
                <wp:positionV relativeFrom="paragraph">
                  <wp:posOffset>56641</wp:posOffset>
                </wp:positionV>
                <wp:extent cx="71564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15644" cy="0"/>
                        </a:xfrm>
                        <a:custGeom>
                          <a:avLst/>
                          <a:pathLst>
                            <a:path w="715644" h="0">
                              <a:moveTo>
                                <a:pt x="0" y="0"/>
                              </a:moveTo>
                              <a:lnTo>
                                <a:pt x="71564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362" w:firstLine="0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215/2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0" w:right="327" w:hanging="79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03" w:right="-20" w:firstLine="0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5" behindDoc="1" locked="0" layoutInCell="0" allowOverlap="1">
                <wp:simplePos x="0" y="0"/>
                <wp:positionH relativeFrom="page">
                  <wp:posOffset>4107815</wp:posOffset>
                </wp:positionH>
                <wp:positionV relativeFrom="paragraph">
                  <wp:posOffset>41218</wp:posOffset>
                </wp:positionV>
                <wp:extent cx="213550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5505" cy="0"/>
                        </a:xfrm>
                        <a:custGeom>
                          <a:avLst/>
                          <a:pathLst>
                            <a:path w="2135505" h="0">
                              <a:moveTo>
                                <a:pt x="0" y="0"/>
                              </a:moveTo>
                              <a:lnTo>
                                <a:pt x="213550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0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668" w:header="0" w:footer="0" w:gutter="0"/>
          <w:pgNumType w:fmt="decimal"/>
          <w:cols w:equalWidth="0" w:space="708" w:num="2" w:sep="0">
            <w:col w:w="3368" w:space="611"/>
            <w:col w:w="540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1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9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210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24"/>
          <w:szCs w:val="24"/>
        </w:rPr>
        <w:spacing w:before="0" w:after="1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53" w:right="1678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214" w:firstLine="719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207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2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212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203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213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4" w:right="26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53" w:right="-20" w:firstLine="0"/>
        <w:spacing w:before="11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66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39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TDCN230101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OCB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122.2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2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39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0"/>
        <w:spacing w:before="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TDCN230101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OCB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19.873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OCB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-SCBS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2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TDCN230101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HĐTC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39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669.2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TDCN230101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HĐTC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OCB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OCB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HĐTD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TDCN230101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HĐTC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2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-SCB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39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0"/>
        <w:spacing w:before="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vốn,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.1.]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TDCN23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OCB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TDCN230101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HĐTC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.2.]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OCB,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2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DCN230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39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0"/>
        <w:spacing w:before="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517.5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4.780.5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OCB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.3.]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CH0479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TDCN230101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OCB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OCB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636"/>
          <w:tab w:val="left" w:leader="none" w:pos="1470"/>
          <w:tab w:val="left" w:leader="none" w:pos="2293"/>
          <w:tab w:val="left" w:leader="none" w:pos="3130"/>
          <w:tab w:val="left" w:leader="none" w:pos="3902"/>
          <w:tab w:val="left" w:leader="none" w:pos="4753"/>
          <w:tab w:val="left" w:leader="none" w:pos="5502"/>
          <w:tab w:val="left" w:leader="none" w:pos="6345"/>
          <w:tab w:val="left" w:leader="none" w:pos="7259"/>
          <w:tab w:val="left" w:leader="none" w:pos="7909"/>
          <w:tab w:val="left" w:leader="none" w:pos="8822"/>
        </w:tabs>
        <w:jc w:val="left"/>
        <w:ind w:left="1" w:right="210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2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TDCN230101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HĐTC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39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3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-SCBSB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19.873đ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585"/>
          <w:tab w:val="left" w:leader="none" w:pos="2422"/>
          <w:tab w:val="left" w:leader="none" w:pos="3219"/>
          <w:tab w:val="left" w:leader="none" w:pos="4135"/>
          <w:tab w:val="left" w:leader="none" w:pos="4799"/>
          <w:tab w:val="left" w:leader="none" w:pos="5265"/>
          <w:tab w:val="left" w:leader="none" w:pos="6368"/>
          <w:tab w:val="left" w:leader="none" w:pos="7284"/>
          <w:tab w:val="left" w:leader="none" w:pos="7905"/>
          <w:tab w:val="left" w:leader="none" w:pos="8823"/>
        </w:tabs>
        <w:jc w:val="both"/>
        <w:ind w:left="1" w:right="26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ĐTD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TDCN230101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2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TDCN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TDCN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32" w:right="-20" w:firstLine="0"/>
        <w:spacing w:before="0" w:after="0" w:line="239" w:lineRule="auto"/>
        <w:widowControl w:val="0"/>
      </w:pPr>
      <w:bookmarkStart w:name="_page_47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61" w:right="270" w:firstLine="0"/>
        <w:spacing w:before="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093"/>
          <w:tab w:val="left" w:leader="none" w:pos="1978"/>
          <w:tab w:val="left" w:leader="none" w:pos="2870"/>
          <w:tab w:val="left" w:leader="none" w:pos="3836"/>
          <w:tab w:val="left" w:leader="none" w:pos="4582"/>
          <w:tab w:val="left" w:leader="none" w:pos="5515"/>
          <w:tab w:val="left" w:leader="none" w:pos="6604"/>
          <w:tab w:val="left" w:leader="none" w:pos="7266"/>
          <w:tab w:val="left" w:leader="none" w:pos="8230"/>
          <w:tab w:val="left" w:leader="none" w:pos="8975"/>
        </w:tabs>
        <w:jc w:val="left"/>
        <w:ind w:left="16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TDCN230101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HĐTC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1" w:right="210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8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1" w:right="2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61" w:right="26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14.87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1" w:right="213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1" w:right="21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8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8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21" w:right="850" w:bottom="0" w:left="154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29" w:right="1" w:firstLine="0"/>
        <w:spacing w:before="60" w:after="0" w:line="22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  <w:spacing w:val="19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295"/>
        </w:tabs>
        <w:ind w:left="0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21" w:right="850" w:bottom="0" w:left="1541" w:header="0" w:footer="0" w:gutter="0"/>
          <w:pgNumType w:fmt="decimal"/>
          <w:cols w:equalWidth="0" w:space="708" w:num="2" w:sep="0">
            <w:col w:w="2483" w:space="1849"/>
            <w:col w:w="5182" w:space="0"/>
          </w:cols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03" w:right="-20" w:firstLine="0"/>
        <w:spacing w:before="0" w:after="0" w:line="239" w:lineRule="auto"/>
        <w:widowControl w:val="0"/>
      </w:pPr>
      <w:bookmarkStart w:name="_page_49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5" w:after="0" w:line="22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5685" w:firstLine="0"/>
        <w:spacing w:before="0" w:after="0" w:line="2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7" w:after="0" w:line="2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Đ,K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5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6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7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721" w:right="850" w:bottom="0" w:left="167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67a44c106dd4f45" /><Relationship Type="http://schemas.openxmlformats.org/officeDocument/2006/relationships/styles" Target="styles.xml" Id="R202d270efb0e4d72" /><Relationship Type="http://schemas.openxmlformats.org/officeDocument/2006/relationships/fontTable" Target="fontTable.xml" Id="R9085677bf9ed4845" /><Relationship Type="http://schemas.openxmlformats.org/officeDocument/2006/relationships/settings" Target="settings.xml" Id="Re7e3c42baf5a4354" /><Relationship Type="http://schemas.openxmlformats.org/officeDocument/2006/relationships/webSettings" Target="webSettings.xml" Id="Ra0f5fd4d42254fe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