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235724d0e418d" /><Relationship Type="http://schemas.openxmlformats.org/package/2006/relationships/metadata/core-properties" Target="/docProps/core.xml" Id="Re4c2890542ec4c31" /><Relationship Type="http://schemas.openxmlformats.org/officeDocument/2006/relationships/extended-properties" Target="/docProps/app.xml" Id="Rdf653f2617464490" /><Relationship Type="http://schemas.openxmlformats.org/officeDocument/2006/relationships/custom-properties" Target="/docProps/custom.xml" Id="R42663cf61a8346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7" w:right="245" w:firstLine="0"/>
        <w:spacing w:before="0" w:after="0" w:line="24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217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2" behindDoc="1" locked="0" layoutInCell="0" allowOverlap="1">
                <wp:simplePos x="0" y="0"/>
                <wp:positionH relativeFrom="page">
                  <wp:posOffset>1420368</wp:posOffset>
                </wp:positionH>
                <wp:positionV relativeFrom="paragraph">
                  <wp:posOffset>54466</wp:posOffset>
                </wp:positionV>
                <wp:extent cx="1085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04" w:right="116" w:hanging="998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817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3" behindDoc="1" locked="0" layoutInCell="0" allowOverlap="1">
                <wp:simplePos x="0" y="0"/>
                <wp:positionH relativeFrom="page">
                  <wp:posOffset>4389120</wp:posOffset>
                </wp:positionH>
                <wp:positionV relativeFrom="paragraph">
                  <wp:posOffset>24862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0"/>
          <w:szCs w:val="20"/>
        </w:rPr>
        <w:spacing w:before="0" w:after="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90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4" w:right="850" w:bottom="0" w:left="1701" w:header="0" w:footer="0" w:gutter="0"/>
          <w:pgNumType w:fmt="decimal"/>
          <w:cols w:equalWidth="0" w:space="708" w:num="2" w:sep="0">
            <w:col w:w="3342" w:space="294"/>
            <w:col w:w="571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3" w:firstLine="497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2196002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gàn)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11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1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32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Tĩnh;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Tĩnh;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09" w:right="4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ĩnh)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GCNKH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45/2014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04/9/2014;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26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5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57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57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5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0" w:space="708" w:num="2" w:sep="0">
            <w:col w:w="4036" w:space="292"/>
            <w:col w:w="502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986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8d99f1c847c4c0a" /><Relationship Type="http://schemas.openxmlformats.org/officeDocument/2006/relationships/styles" Target="styles.xml" Id="R25f5f01370f54ad2" /><Relationship Type="http://schemas.openxmlformats.org/officeDocument/2006/relationships/fontTable" Target="fontTable.xml" Id="Rd0ee7099c7974584" /><Relationship Type="http://schemas.openxmlformats.org/officeDocument/2006/relationships/settings" Target="settings.xml" Id="R59567eb7b7c6437b" /><Relationship Type="http://schemas.openxmlformats.org/officeDocument/2006/relationships/webSettings" Target="webSettings.xml" Id="Rd18536de83544f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