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99" w:rsidRPr="008B023D" w:rsidRDefault="004257E6" w:rsidP="00846F49">
      <w:pPr>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bookmarkStart w:id="0" w:name="_GoBack"/>
      <w:bookmarkEnd w:id="0"/>
      <w:r w:rsidRPr="008B023D">
        <w:rPr>
          <w:rFonts w:ascii="Arial" w:hAnsi="Arial" w:cs="Arial"/>
          <w:b/>
          <w:bCs/>
          <w:color w:val="FF0000"/>
          <w:sz w:val="20"/>
          <w:szCs w:val="20"/>
          <w14:shadow w14:blurRad="50800" w14:dist="38100" w14:dir="2700000" w14:sx="100000" w14:sy="100000" w14:kx="0" w14:ky="0" w14:algn="tl">
            <w14:srgbClr w14:val="000000">
              <w14:alpha w14:val="60000"/>
            </w14:srgbClr>
          </w14:shadow>
        </w:rPr>
        <w:t>Phần</w:t>
      </w:r>
      <w:r w:rsidR="00660A99" w:rsidRPr="008B023D">
        <w:rPr>
          <w:rFonts w:ascii="Arial" w:hAnsi="Arial" w:cs="Arial"/>
          <w:b/>
          <w:bCs/>
          <w:color w:val="FF0000"/>
          <w:sz w:val="20"/>
          <w:szCs w:val="20"/>
          <w14:shadow w14:blurRad="50800" w14:dist="38100" w14:dir="2700000" w14:sx="100000" w14:sy="100000" w14:kx="0" w14:ky="0" w14:algn="tl">
            <w14:srgbClr w14:val="000000">
              <w14:alpha w14:val="60000"/>
            </w14:srgbClr>
          </w14:shadow>
        </w:rPr>
        <w:t xml:space="preserve"> 2</w:t>
      </w:r>
      <w:r w:rsidR="0096230B" w:rsidRPr="008B023D">
        <w:rPr>
          <w:rFonts w:ascii="Arial" w:hAnsi="Arial" w:cs="Arial"/>
          <w:b/>
          <w:bCs/>
          <w:color w:val="FF0000"/>
          <w:sz w:val="20"/>
          <w:szCs w:val="20"/>
          <w14:shadow w14:blurRad="50800" w14:dist="38100" w14:dir="2700000" w14:sx="100000" w14:sy="100000" w14:kx="0" w14:ky="0" w14:algn="tl">
            <w14:srgbClr w14:val="000000">
              <w14:alpha w14:val="60000"/>
            </w14:srgbClr>
          </w14:shadow>
        </w:rPr>
        <w:t>2</w:t>
      </w:r>
    </w:p>
    <w:p w:rsidR="00660A99" w:rsidRPr="008B023D" w:rsidRDefault="0096230B" w:rsidP="00C06497">
      <w:pPr>
        <w:pBdr>
          <w:bottom w:val="single" w:sz="6" w:space="0" w:color="auto"/>
        </w:pBdr>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r w:rsidRPr="008B023D">
        <w:rPr>
          <w:rFonts w:ascii="Arial" w:hAnsi="Arial" w:cs="Arial"/>
          <w:b/>
          <w:bCs/>
          <w:color w:val="FF0000"/>
          <w:sz w:val="20"/>
          <w:szCs w:val="20"/>
          <w14:shadow w14:blurRad="50800" w14:dist="38100" w14:dir="2700000" w14:sx="100000" w14:sy="100000" w14:kx="0" w14:ky="0" w14:algn="tl">
            <w14:srgbClr w14:val="000000">
              <w14:alpha w14:val="60000"/>
            </w14:srgbClr>
          </w14:shadow>
        </w:rPr>
        <w:t>GIÁM SÁT NGƯỜI KHAI THÁC TÀU BAY NƯỚC NGOÀI</w:t>
      </w:r>
    </w:p>
    <w:p w:rsidR="0096230B" w:rsidRPr="008B023D" w:rsidRDefault="0096230B" w:rsidP="00C06497">
      <w:pPr>
        <w:pBdr>
          <w:bottom w:val="single" w:sz="6" w:space="0" w:color="auto"/>
        </w:pBdr>
        <w:jc w:val="center"/>
        <w:rPr>
          <w:rFonts w:ascii="Arial" w:hAnsi="Arial" w:cs="Arial"/>
          <w:b/>
          <w:bCs/>
          <w:color w:val="FF0000"/>
          <w:sz w:val="20"/>
          <w:szCs w:val="20"/>
          <w14:shadow w14:blurRad="50800" w14:dist="38100" w14:dir="2700000" w14:sx="100000" w14:sy="100000" w14:kx="0" w14:ky="0" w14:algn="tl">
            <w14:srgbClr w14:val="000000">
              <w14:alpha w14:val="60000"/>
            </w14:srgbClr>
          </w14:shadow>
        </w:rPr>
      </w:pPr>
    </w:p>
    <w:p w:rsidR="00660A99" w:rsidRPr="00012E43" w:rsidRDefault="00C06497" w:rsidP="00C06497">
      <w:pPr>
        <w:pBdr>
          <w:bottom w:val="single" w:sz="6" w:space="0" w:color="auto"/>
        </w:pBdr>
        <w:jc w:val="center"/>
        <w:rPr>
          <w:rFonts w:ascii="Arial" w:hAnsi="Arial" w:cs="Arial"/>
          <w:sz w:val="20"/>
          <w:szCs w:val="20"/>
        </w:rPr>
      </w:pPr>
      <w:r w:rsidRPr="00012E43">
        <w:rPr>
          <w:rFonts w:ascii="Arial" w:hAnsi="Arial" w:cs="Arial"/>
          <w:i/>
          <w:iCs/>
          <w:sz w:val="20"/>
          <w:szCs w:val="20"/>
        </w:rPr>
        <w:t xml:space="preserve"> </w:t>
      </w:r>
    </w:p>
    <w:p w:rsidR="00F22433" w:rsidRPr="00012E43" w:rsidRDefault="00EF1646">
      <w:pPr>
        <w:pStyle w:val="TOC1"/>
        <w:rPr>
          <w:rFonts w:ascii="Arial" w:hAnsi="Arial" w:cs="Arial"/>
          <w:b w:val="0"/>
          <w:bCs w:val="0"/>
          <w:noProof/>
          <w:color w:val="auto"/>
        </w:rPr>
      </w:pPr>
      <w:r w:rsidRPr="00012E43">
        <w:rPr>
          <w:rFonts w:ascii="Arial" w:hAnsi="Arial" w:cs="Arial"/>
          <w:spacing w:val="8"/>
        </w:rPr>
        <w:fldChar w:fldCharType="begin"/>
      </w:r>
      <w:r w:rsidRPr="00012E43">
        <w:rPr>
          <w:rFonts w:ascii="Arial" w:hAnsi="Arial" w:cs="Arial"/>
          <w:spacing w:val="8"/>
        </w:rPr>
        <w:instrText xml:space="preserve"> TOC \o "1-3" \h \z \u </w:instrText>
      </w:r>
      <w:r w:rsidRPr="00012E43">
        <w:rPr>
          <w:rFonts w:ascii="Arial" w:hAnsi="Arial" w:cs="Arial"/>
          <w:spacing w:val="8"/>
        </w:rPr>
        <w:fldChar w:fldCharType="separate"/>
      </w:r>
      <w:hyperlink w:anchor="_Toc285629852" w:history="1">
        <w:r w:rsidR="00F22433" w:rsidRPr="00012E43">
          <w:rPr>
            <w:rStyle w:val="Hyperlink"/>
            <w:rFonts w:ascii="Arial" w:hAnsi="Arial" w:cs="Arial"/>
            <w:noProof/>
          </w:rPr>
          <w:t>CHƯƠNG A: NHỮNG QUY ĐỊNH CHUNG</w:t>
        </w:r>
        <w:r w:rsidR="00F22433" w:rsidRPr="00012E43">
          <w:rPr>
            <w:rFonts w:ascii="Arial" w:hAnsi="Arial" w:cs="Arial"/>
            <w:noProof/>
            <w:webHidden/>
          </w:rPr>
          <w:tab/>
        </w:r>
        <w:r w:rsidR="00F22433" w:rsidRPr="00012E43">
          <w:rPr>
            <w:rFonts w:ascii="Arial" w:hAnsi="Arial" w:cs="Arial"/>
            <w:noProof/>
            <w:webHidden/>
          </w:rPr>
          <w:fldChar w:fldCharType="begin"/>
        </w:r>
        <w:r w:rsidR="00F22433" w:rsidRPr="00012E43">
          <w:rPr>
            <w:rFonts w:ascii="Arial" w:hAnsi="Arial" w:cs="Arial"/>
            <w:noProof/>
            <w:webHidden/>
          </w:rPr>
          <w:instrText xml:space="preserve"> PAGEREF _Toc285629852 \h </w:instrText>
        </w:r>
        <w:r w:rsidR="00F22433" w:rsidRPr="00012E43">
          <w:rPr>
            <w:rFonts w:ascii="Arial" w:hAnsi="Arial" w:cs="Arial"/>
            <w:noProof/>
          </w:rPr>
        </w:r>
        <w:r w:rsidR="00F22433" w:rsidRPr="00012E43">
          <w:rPr>
            <w:rFonts w:ascii="Arial" w:hAnsi="Arial" w:cs="Arial"/>
            <w:noProof/>
            <w:webHidden/>
          </w:rPr>
          <w:fldChar w:fldCharType="separate"/>
        </w:r>
        <w:r w:rsidR="00F22433" w:rsidRPr="00012E43">
          <w:rPr>
            <w:rFonts w:ascii="Arial" w:hAnsi="Arial" w:cs="Arial"/>
            <w:noProof/>
            <w:webHidden/>
          </w:rPr>
          <w:t>3</w:t>
        </w:r>
        <w:r w:rsidR="00F22433"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53" w:history="1">
        <w:r w:rsidRPr="00012E43">
          <w:rPr>
            <w:rStyle w:val="Hyperlink"/>
            <w:rFonts w:ascii="Arial" w:hAnsi="Arial" w:cs="Arial"/>
            <w:sz w:val="20"/>
            <w:szCs w:val="20"/>
          </w:rPr>
          <w:t>22.001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_Toc285629853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3</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54" w:history="1">
        <w:r w:rsidRPr="00012E43">
          <w:rPr>
            <w:rStyle w:val="Hyperlink"/>
            <w:rFonts w:ascii="Arial" w:hAnsi="Arial" w:cs="Arial"/>
            <w:sz w:val="20"/>
            <w:szCs w:val="20"/>
          </w:rPr>
          <w:t>22.005 ĐỊNH NGHĨA</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_Toc285629854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3</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55" w:history="1">
        <w:r w:rsidRPr="00012E43">
          <w:rPr>
            <w:rStyle w:val="Hyperlink"/>
            <w:rFonts w:ascii="Arial" w:hAnsi="Arial" w:cs="Arial"/>
            <w:sz w:val="20"/>
            <w:szCs w:val="20"/>
          </w:rPr>
          <w:t>22.010 CÁC TỪ VIẾT TẮT</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_Toc285629855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4</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56" w:history="1">
        <w:r w:rsidRPr="00012E43">
          <w:rPr>
            <w:rStyle w:val="Hyperlink"/>
            <w:rFonts w:ascii="Arial" w:hAnsi="Arial" w:cs="Arial"/>
            <w:sz w:val="20"/>
            <w:szCs w:val="20"/>
          </w:rPr>
          <w:t>22.015 TUÂN THỦ CÁC QUY ĐỊNH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_Toc285629856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4</w:t>
        </w:r>
        <w:r w:rsidRPr="00012E43">
          <w:rPr>
            <w:rFonts w:ascii="Arial" w:hAnsi="Arial" w:cs="Arial"/>
            <w:webHidden/>
            <w:sz w:val="20"/>
            <w:szCs w:val="20"/>
          </w:rPr>
          <w:fldChar w:fldCharType="end"/>
        </w:r>
      </w:hyperlink>
    </w:p>
    <w:p w:rsidR="00F22433" w:rsidRPr="00012E43" w:rsidRDefault="00F22433">
      <w:pPr>
        <w:pStyle w:val="TOC1"/>
        <w:rPr>
          <w:rFonts w:ascii="Arial" w:hAnsi="Arial" w:cs="Arial"/>
          <w:b w:val="0"/>
          <w:bCs w:val="0"/>
          <w:noProof/>
          <w:color w:val="auto"/>
        </w:rPr>
      </w:pPr>
      <w:hyperlink w:anchor="_Toc285629857" w:history="1">
        <w:r w:rsidRPr="00012E43">
          <w:rPr>
            <w:rStyle w:val="Hyperlink"/>
            <w:rFonts w:ascii="Arial" w:hAnsi="Arial" w:cs="Arial"/>
            <w:noProof/>
          </w:rPr>
          <w:t>CHƯƠNG B: GIÁM SÁT AN TOÀN ĐỐI VỚI NGƯỜI KHAI THÁC NƯỚC NGOÀI</w:t>
        </w:r>
        <w:r w:rsidRPr="00012E43">
          <w:rPr>
            <w:rFonts w:ascii="Arial" w:hAnsi="Arial" w:cs="Arial"/>
            <w:noProof/>
            <w:webHidden/>
          </w:rPr>
          <w:tab/>
        </w:r>
        <w:r w:rsidRPr="00012E43">
          <w:rPr>
            <w:rFonts w:ascii="Arial" w:hAnsi="Arial" w:cs="Arial"/>
            <w:noProof/>
            <w:webHidden/>
          </w:rPr>
          <w:fldChar w:fldCharType="begin"/>
        </w:r>
        <w:r w:rsidRPr="00012E43">
          <w:rPr>
            <w:rFonts w:ascii="Arial" w:hAnsi="Arial" w:cs="Arial"/>
            <w:noProof/>
            <w:webHidden/>
          </w:rPr>
          <w:instrText xml:space="preserve"> PAGEREF _Toc285629857 \h </w:instrText>
        </w:r>
        <w:r w:rsidRPr="00012E43">
          <w:rPr>
            <w:rFonts w:ascii="Arial" w:hAnsi="Arial" w:cs="Arial"/>
            <w:noProof/>
          </w:rPr>
        </w:r>
        <w:r w:rsidRPr="00012E43">
          <w:rPr>
            <w:rFonts w:ascii="Arial" w:hAnsi="Arial" w:cs="Arial"/>
            <w:noProof/>
            <w:webHidden/>
          </w:rPr>
          <w:fldChar w:fldCharType="separate"/>
        </w:r>
        <w:r w:rsidRPr="00012E43">
          <w:rPr>
            <w:rFonts w:ascii="Arial" w:hAnsi="Arial" w:cs="Arial"/>
            <w:noProof/>
            <w:webHidden/>
          </w:rPr>
          <w:t>4</w:t>
        </w:r>
        <w:r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58" w:history="1">
        <w:r w:rsidRPr="00012E43">
          <w:rPr>
            <w:rStyle w:val="Hyperlink"/>
            <w:rFonts w:ascii="Arial" w:hAnsi="Arial" w:cs="Arial"/>
            <w:sz w:val="20"/>
            <w:szCs w:val="20"/>
          </w:rPr>
          <w:t>22.020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_Toc285629858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4</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59" w:history="1">
        <w:r w:rsidRPr="00012E43">
          <w:rPr>
            <w:rStyle w:val="Hyperlink"/>
            <w:rFonts w:ascii="Arial" w:hAnsi="Arial" w:cs="Arial"/>
            <w:sz w:val="20"/>
            <w:szCs w:val="20"/>
          </w:rPr>
          <w:t>22.025 CHƯƠNG TRÌNH KIỂM TRA</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_Toc285629859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4</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0" w:history="1">
        <w:r w:rsidRPr="00012E43">
          <w:rPr>
            <w:rStyle w:val="Hyperlink"/>
            <w:rFonts w:ascii="Arial" w:hAnsi="Arial" w:cs="Arial"/>
            <w:sz w:val="20"/>
            <w:szCs w:val="20"/>
          </w:rPr>
          <w:t>22.030 THẨM QUYỀN ĐƯỢC KIỂM TRA</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_Toc285629860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4</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1" w:history="1">
        <w:r w:rsidRPr="00012E43">
          <w:rPr>
            <w:rStyle w:val="Hyperlink"/>
            <w:rFonts w:ascii="Arial" w:hAnsi="Arial" w:cs="Arial"/>
            <w:sz w:val="20"/>
            <w:szCs w:val="20"/>
          </w:rPr>
          <w:t>22.035 CUNG CẤP CÁC TÀI LIỆU CHO CÔNG VIỆC KIỂM TRA</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_Toc285629861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5</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2" w:history="1">
        <w:r w:rsidRPr="00012E43">
          <w:rPr>
            <w:rStyle w:val="Hyperlink"/>
            <w:rFonts w:ascii="Arial" w:hAnsi="Arial" w:cs="Arial"/>
            <w:sz w:val="20"/>
            <w:szCs w:val="20"/>
          </w:rPr>
          <w:t>22.040 LƯU TRỮ BÁO CÁO, TÀI LIỆU VÀ HỒ SƠ</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_Toc285629862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5</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3" w:history="1">
        <w:r w:rsidRPr="00012E43">
          <w:rPr>
            <w:rStyle w:val="Hyperlink"/>
            <w:rFonts w:ascii="Arial" w:hAnsi="Arial" w:cs="Arial"/>
            <w:sz w:val="20"/>
            <w:szCs w:val="20"/>
          </w:rPr>
          <w:t>22.045 TÀU BAY KHÔNG ĐỦ ĐIỀU KIỆN BAY HOẶC THÀNH VIÊN TỔ BAY KHÔNG ĐỦ TIÊU CHUẨN</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_Toc285629863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5</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4" w:history="1">
        <w:r w:rsidRPr="00012E43">
          <w:rPr>
            <w:rStyle w:val="Hyperlink"/>
            <w:rFonts w:ascii="Arial" w:hAnsi="Arial" w:cs="Arial"/>
            <w:sz w:val="20"/>
            <w:szCs w:val="20"/>
          </w:rPr>
          <w:t>22.050 THÔNG BÁO VIỆC KHÔNG PHÙ HỢP</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_Toc285629864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6</w:t>
        </w:r>
        <w:r w:rsidRPr="00012E43">
          <w:rPr>
            <w:rFonts w:ascii="Arial" w:hAnsi="Arial" w:cs="Arial"/>
            <w:webHidden/>
            <w:sz w:val="20"/>
            <w:szCs w:val="20"/>
          </w:rPr>
          <w:fldChar w:fldCharType="end"/>
        </w:r>
      </w:hyperlink>
    </w:p>
    <w:p w:rsidR="00F22433" w:rsidRPr="00012E43" w:rsidRDefault="00F22433">
      <w:pPr>
        <w:pStyle w:val="TOC1"/>
        <w:rPr>
          <w:rFonts w:ascii="Arial" w:hAnsi="Arial" w:cs="Arial"/>
          <w:b w:val="0"/>
          <w:bCs w:val="0"/>
          <w:noProof/>
          <w:color w:val="auto"/>
        </w:rPr>
      </w:pPr>
      <w:hyperlink w:anchor="_Toc285629865" w:history="1">
        <w:r w:rsidRPr="00012E43">
          <w:rPr>
            <w:rStyle w:val="Hyperlink"/>
            <w:rFonts w:ascii="Arial" w:hAnsi="Arial" w:cs="Arial"/>
            <w:noProof/>
          </w:rPr>
          <w:t>CHƯƠNG C: PHÙ HỢP VỚI TIÊU CHUẨN CỦA ICAO</w:t>
        </w:r>
        <w:r w:rsidRPr="00012E43">
          <w:rPr>
            <w:rFonts w:ascii="Arial" w:hAnsi="Arial" w:cs="Arial"/>
            <w:noProof/>
            <w:webHidden/>
          </w:rPr>
          <w:tab/>
        </w:r>
        <w:r w:rsidRPr="00012E43">
          <w:rPr>
            <w:rFonts w:ascii="Arial" w:hAnsi="Arial" w:cs="Arial"/>
            <w:noProof/>
            <w:webHidden/>
          </w:rPr>
          <w:fldChar w:fldCharType="begin"/>
        </w:r>
        <w:r w:rsidRPr="00012E43">
          <w:rPr>
            <w:rFonts w:ascii="Arial" w:hAnsi="Arial" w:cs="Arial"/>
            <w:noProof/>
            <w:webHidden/>
          </w:rPr>
          <w:instrText xml:space="preserve"> PAGEREF _Toc285629865 \h </w:instrText>
        </w:r>
        <w:r w:rsidRPr="00012E43">
          <w:rPr>
            <w:rFonts w:ascii="Arial" w:hAnsi="Arial" w:cs="Arial"/>
            <w:noProof/>
          </w:rPr>
        </w:r>
        <w:r w:rsidRPr="00012E43">
          <w:rPr>
            <w:rFonts w:ascii="Arial" w:hAnsi="Arial" w:cs="Arial"/>
            <w:noProof/>
            <w:webHidden/>
          </w:rPr>
          <w:fldChar w:fldCharType="separate"/>
        </w:r>
        <w:r w:rsidRPr="00012E43">
          <w:rPr>
            <w:rFonts w:ascii="Arial" w:hAnsi="Arial" w:cs="Arial"/>
            <w:noProof/>
            <w:webHidden/>
          </w:rPr>
          <w:t>6</w:t>
        </w:r>
        <w:r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66" w:history="1">
        <w:r w:rsidRPr="00012E43">
          <w:rPr>
            <w:rStyle w:val="Hyperlink"/>
            <w:rFonts w:ascii="Arial" w:hAnsi="Arial" w:cs="Arial"/>
            <w:sz w:val="20"/>
            <w:szCs w:val="20"/>
          </w:rPr>
          <w:t>22.055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_Toc285629866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6</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7" w:history="1">
        <w:r w:rsidRPr="00012E43">
          <w:rPr>
            <w:rStyle w:val="Hyperlink"/>
            <w:rFonts w:ascii="Arial" w:hAnsi="Arial" w:cs="Arial"/>
            <w:sz w:val="20"/>
            <w:szCs w:val="20"/>
          </w:rPr>
          <w:t>22.060 CÁC TIÊU CHUẨN ĐĂNG KÝ TÀU BAY QUỐC TẾ</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_Toc285629867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6</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8" w:history="1">
        <w:r w:rsidRPr="00012E43">
          <w:rPr>
            <w:rStyle w:val="Hyperlink"/>
            <w:rFonts w:ascii="Arial" w:hAnsi="Arial" w:cs="Arial"/>
            <w:sz w:val="20"/>
            <w:szCs w:val="20"/>
          </w:rPr>
          <w:t>22.065 CÁC TIÊU CHUẨN ĐỦ ĐIỀU KIỆN BAY QUỐC TẾ</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_Toc285629868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6</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69" w:history="1">
        <w:r w:rsidRPr="00012E43">
          <w:rPr>
            <w:rStyle w:val="Hyperlink"/>
            <w:rFonts w:ascii="Arial" w:hAnsi="Arial" w:cs="Arial"/>
            <w:sz w:val="20"/>
            <w:szCs w:val="20"/>
          </w:rPr>
          <w:t>22.070 CÁC TIÊU CHUẨN QUỐC TẾ VỀ TIẾNG ỒN VÀ MÔI TRƯỜNG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_Toc285629869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7</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0" w:history="1">
        <w:r w:rsidRPr="00012E43">
          <w:rPr>
            <w:rStyle w:val="Hyperlink"/>
            <w:rFonts w:ascii="Arial" w:hAnsi="Arial" w:cs="Arial"/>
            <w:sz w:val="20"/>
            <w:szCs w:val="20"/>
          </w:rPr>
          <w:t>22.075 TIÊU CHUẨN QUỐC TẾ VỀ GIẤY PHÉP NHÂN VIÊN HÀNG KHÔNG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_Toc285629870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7</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1" w:history="1">
        <w:r w:rsidRPr="00012E43">
          <w:rPr>
            <w:rStyle w:val="Hyperlink"/>
            <w:rFonts w:ascii="Arial" w:hAnsi="Arial" w:cs="Arial"/>
            <w:sz w:val="20"/>
            <w:szCs w:val="20"/>
          </w:rPr>
          <w:t>22.080 CÁC TIÊU CHUẨN QUỐC TẾ VỀ AN NINH</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_Toc285629871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7</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2" w:history="1">
        <w:r w:rsidRPr="00012E43">
          <w:rPr>
            <w:rStyle w:val="Hyperlink"/>
            <w:rFonts w:ascii="Arial" w:hAnsi="Arial" w:cs="Arial"/>
            <w:sz w:val="20"/>
            <w:szCs w:val="20"/>
          </w:rPr>
          <w:t>22.085 CÁC TIÊU CHUẨN QUỐC TẾ VỀ HÀNG NGUY HIỂM</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_Toc285629872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7</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3" w:history="1">
        <w:r w:rsidRPr="00012E43">
          <w:rPr>
            <w:rStyle w:val="Hyperlink"/>
            <w:rFonts w:ascii="Arial" w:hAnsi="Arial" w:cs="Arial"/>
            <w:sz w:val="20"/>
            <w:szCs w:val="20"/>
          </w:rPr>
          <w:t>22.090 CÁC TIÊU CHUẨN QUỐC TẾ VỀ QUY TẮC BAY</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_Toc285629873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8</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4" w:history="1">
        <w:r w:rsidRPr="00012E43">
          <w:rPr>
            <w:rStyle w:val="Hyperlink"/>
            <w:rFonts w:ascii="Arial" w:hAnsi="Arial" w:cs="Arial"/>
            <w:sz w:val="20"/>
            <w:szCs w:val="20"/>
          </w:rPr>
          <w:t>22.095 CÁC TIÊU CHUẨN QUỐC TẾ VỀ HÀNG KHÔNG CHUNG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_Toc285629874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8</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5" w:history="1">
        <w:r w:rsidRPr="00012E43">
          <w:rPr>
            <w:rStyle w:val="Hyperlink"/>
            <w:rFonts w:ascii="Arial" w:hAnsi="Arial" w:cs="Arial"/>
            <w:sz w:val="20"/>
            <w:szCs w:val="20"/>
          </w:rPr>
          <w:t>22.100 CÁC TIÊU CHUẨN QUỐC TẾ VỀ VẬN CHUYỂN HÀNG KHÔNG THƯƠNG MẠI</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_Toc285629875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8</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6" w:history="1">
        <w:r w:rsidRPr="00012E43">
          <w:rPr>
            <w:rStyle w:val="Hyperlink"/>
            <w:rFonts w:ascii="Arial" w:hAnsi="Arial" w:cs="Arial"/>
            <w:sz w:val="20"/>
            <w:szCs w:val="20"/>
          </w:rPr>
          <w:t>22.105 KHÔNG VẬN CHUYỂN NỘI ĐỊA</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_Toc285629876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8</w:t>
        </w:r>
        <w:r w:rsidRPr="00012E43">
          <w:rPr>
            <w:rFonts w:ascii="Arial" w:hAnsi="Arial" w:cs="Arial"/>
            <w:webHidden/>
            <w:sz w:val="20"/>
            <w:szCs w:val="20"/>
          </w:rPr>
          <w:fldChar w:fldCharType="end"/>
        </w:r>
      </w:hyperlink>
    </w:p>
    <w:p w:rsidR="00F22433" w:rsidRPr="00012E43" w:rsidRDefault="00F22433">
      <w:pPr>
        <w:pStyle w:val="TOC1"/>
        <w:rPr>
          <w:rFonts w:ascii="Arial" w:hAnsi="Arial" w:cs="Arial"/>
          <w:b w:val="0"/>
          <w:bCs w:val="0"/>
          <w:noProof/>
          <w:color w:val="auto"/>
        </w:rPr>
      </w:pPr>
      <w:hyperlink w:anchor="_Toc285629877" w:history="1">
        <w:r w:rsidRPr="00012E43">
          <w:rPr>
            <w:rStyle w:val="Hyperlink"/>
            <w:rFonts w:ascii="Arial" w:hAnsi="Arial" w:cs="Arial"/>
            <w:noProof/>
            <w:lang w:val="vi-VN"/>
          </w:rPr>
          <w:t>CHƯƠNG D: CÁC THÔNG BÁO CẦN THIẾT</w:t>
        </w:r>
        <w:r w:rsidRPr="00012E43">
          <w:rPr>
            <w:rFonts w:ascii="Arial" w:hAnsi="Arial" w:cs="Arial"/>
            <w:noProof/>
            <w:webHidden/>
          </w:rPr>
          <w:tab/>
        </w:r>
        <w:r w:rsidRPr="00012E43">
          <w:rPr>
            <w:rFonts w:ascii="Arial" w:hAnsi="Arial" w:cs="Arial"/>
            <w:noProof/>
            <w:webHidden/>
          </w:rPr>
          <w:fldChar w:fldCharType="begin"/>
        </w:r>
        <w:r w:rsidRPr="00012E43">
          <w:rPr>
            <w:rFonts w:ascii="Arial" w:hAnsi="Arial" w:cs="Arial"/>
            <w:noProof/>
            <w:webHidden/>
          </w:rPr>
          <w:instrText xml:space="preserve"> PAGEREF _Toc285629877 \h </w:instrText>
        </w:r>
        <w:r w:rsidRPr="00012E43">
          <w:rPr>
            <w:rFonts w:ascii="Arial" w:hAnsi="Arial" w:cs="Arial"/>
            <w:noProof/>
          </w:rPr>
        </w:r>
        <w:r w:rsidRPr="00012E43">
          <w:rPr>
            <w:rFonts w:ascii="Arial" w:hAnsi="Arial" w:cs="Arial"/>
            <w:noProof/>
            <w:webHidden/>
          </w:rPr>
          <w:fldChar w:fldCharType="separate"/>
        </w:r>
        <w:r w:rsidRPr="00012E43">
          <w:rPr>
            <w:rFonts w:ascii="Arial" w:hAnsi="Arial" w:cs="Arial"/>
            <w:noProof/>
            <w:webHidden/>
          </w:rPr>
          <w:t>8</w:t>
        </w:r>
        <w:r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78" w:history="1">
        <w:r w:rsidRPr="00012E43">
          <w:rPr>
            <w:rStyle w:val="Hyperlink"/>
            <w:rFonts w:ascii="Arial" w:hAnsi="Arial" w:cs="Arial"/>
            <w:sz w:val="20"/>
            <w:szCs w:val="20"/>
          </w:rPr>
          <w:t>22.110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_Toc285629878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8</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79" w:history="1">
        <w:r w:rsidRPr="00012E43">
          <w:rPr>
            <w:rStyle w:val="Hyperlink"/>
            <w:rFonts w:ascii="Arial" w:hAnsi="Arial" w:cs="Arial"/>
            <w:sz w:val="20"/>
            <w:szCs w:val="20"/>
          </w:rPr>
          <w:t>22.115 CÁC KHÁC BIỆT VỀ KHAI THÁC SO VỚI TIÊU CHUẨN ICAO</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_Toc285629879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9</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80" w:history="1">
        <w:r w:rsidRPr="00012E43">
          <w:rPr>
            <w:rStyle w:val="Hyperlink"/>
            <w:rFonts w:ascii="Arial" w:hAnsi="Arial" w:cs="Arial"/>
            <w:sz w:val="20"/>
            <w:szCs w:val="20"/>
          </w:rPr>
          <w:t>22.120 THÔNG BÁO HÀNG NGUY HIỂM</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_Toc285629880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9</w:t>
        </w:r>
        <w:r w:rsidRPr="00012E43">
          <w:rPr>
            <w:rFonts w:ascii="Arial" w:hAnsi="Arial" w:cs="Arial"/>
            <w:webHidden/>
            <w:sz w:val="20"/>
            <w:szCs w:val="20"/>
          </w:rPr>
          <w:fldChar w:fldCharType="end"/>
        </w:r>
      </w:hyperlink>
    </w:p>
    <w:p w:rsidR="00F22433" w:rsidRPr="00012E43" w:rsidRDefault="00F22433">
      <w:pPr>
        <w:pStyle w:val="TOC1"/>
        <w:rPr>
          <w:rFonts w:ascii="Arial" w:hAnsi="Arial" w:cs="Arial"/>
          <w:b w:val="0"/>
          <w:bCs w:val="0"/>
          <w:noProof/>
          <w:color w:val="auto"/>
        </w:rPr>
      </w:pPr>
      <w:hyperlink w:anchor="_Toc285629881" w:history="1">
        <w:r w:rsidRPr="00012E43">
          <w:rPr>
            <w:rStyle w:val="Hyperlink"/>
            <w:rFonts w:ascii="Arial" w:hAnsi="Arial" w:cs="Arial"/>
            <w:noProof/>
            <w:lang w:val="vi-VN"/>
          </w:rPr>
          <w:t>CHƯƠNG E: CÁC TÀI LIỆU MANG THEO VÀ LƯU TRỮ</w:t>
        </w:r>
        <w:r w:rsidRPr="00012E43">
          <w:rPr>
            <w:rFonts w:ascii="Arial" w:hAnsi="Arial" w:cs="Arial"/>
            <w:noProof/>
            <w:webHidden/>
          </w:rPr>
          <w:tab/>
        </w:r>
        <w:r w:rsidRPr="00012E43">
          <w:rPr>
            <w:rFonts w:ascii="Arial" w:hAnsi="Arial" w:cs="Arial"/>
            <w:noProof/>
            <w:webHidden/>
          </w:rPr>
          <w:fldChar w:fldCharType="begin"/>
        </w:r>
        <w:r w:rsidRPr="00012E43">
          <w:rPr>
            <w:rFonts w:ascii="Arial" w:hAnsi="Arial" w:cs="Arial"/>
            <w:noProof/>
            <w:webHidden/>
          </w:rPr>
          <w:instrText xml:space="preserve"> PAGEREF _Toc285629881 \h </w:instrText>
        </w:r>
        <w:r w:rsidRPr="00012E43">
          <w:rPr>
            <w:rFonts w:ascii="Arial" w:hAnsi="Arial" w:cs="Arial"/>
            <w:noProof/>
          </w:rPr>
        </w:r>
        <w:r w:rsidRPr="00012E43">
          <w:rPr>
            <w:rFonts w:ascii="Arial" w:hAnsi="Arial" w:cs="Arial"/>
            <w:noProof/>
            <w:webHidden/>
          </w:rPr>
          <w:fldChar w:fldCharType="separate"/>
        </w:r>
        <w:r w:rsidRPr="00012E43">
          <w:rPr>
            <w:rFonts w:ascii="Arial" w:hAnsi="Arial" w:cs="Arial"/>
            <w:noProof/>
            <w:webHidden/>
          </w:rPr>
          <w:t>9</w:t>
        </w:r>
        <w:r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82" w:history="1">
        <w:r w:rsidRPr="00012E43">
          <w:rPr>
            <w:rStyle w:val="Hyperlink"/>
            <w:rFonts w:ascii="Arial" w:hAnsi="Arial" w:cs="Arial"/>
            <w:sz w:val="20"/>
            <w:szCs w:val="20"/>
          </w:rPr>
          <w:t>22.130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_Toc285629882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9</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83" w:history="1">
        <w:r w:rsidRPr="00012E43">
          <w:rPr>
            <w:rStyle w:val="Hyperlink"/>
            <w:rFonts w:ascii="Arial" w:hAnsi="Arial" w:cs="Arial"/>
            <w:sz w:val="20"/>
            <w:szCs w:val="20"/>
          </w:rPr>
          <w:t>22.135 CÁC GIẤY TỜ MANG THEO TRÊN MÁY BAY: TẤT CẢ LOẠI HÌNH KHAI THÁC</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_Toc285629883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9</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84" w:history="1">
        <w:r w:rsidRPr="00012E43">
          <w:rPr>
            <w:rStyle w:val="Hyperlink"/>
            <w:rFonts w:ascii="Arial" w:hAnsi="Arial" w:cs="Arial"/>
            <w:sz w:val="20"/>
            <w:szCs w:val="20"/>
          </w:rPr>
          <w:t>22.140 CÁC TÀI LIỆU BỔ SUNG ÁP DỤNG CHO CÁC CHUYẾN BAY QUỐC TẾ</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_Toc285629884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10</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85" w:history="1">
        <w:r w:rsidRPr="00012E43">
          <w:rPr>
            <w:rStyle w:val="Hyperlink"/>
            <w:rFonts w:ascii="Arial" w:hAnsi="Arial" w:cs="Arial"/>
            <w:sz w:val="20"/>
            <w:szCs w:val="20"/>
          </w:rPr>
          <w:t>22.145  CÁC YÊU CẦU ĐỐI VỚI TÀI LIỆU BỔ SUNG: VẬN TẢI HÀNG KHÔNG THƯƠNG MẠI</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_Toc285629885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10</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86" w:history="1">
        <w:r w:rsidRPr="00012E43">
          <w:rPr>
            <w:rStyle w:val="Hyperlink"/>
            <w:rFonts w:ascii="Arial" w:hAnsi="Arial" w:cs="Arial"/>
            <w:sz w:val="20"/>
            <w:szCs w:val="20"/>
          </w:rPr>
          <w:t>22.150 LƯU TRỮ HỒ SƠ NGƯỜI KHAI THÁC TÀU BAY</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_Toc285629886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11</w:t>
        </w:r>
        <w:r w:rsidRPr="00012E43">
          <w:rPr>
            <w:rFonts w:ascii="Arial" w:hAnsi="Arial" w:cs="Arial"/>
            <w:webHidden/>
            <w:sz w:val="20"/>
            <w:szCs w:val="20"/>
          </w:rPr>
          <w:fldChar w:fldCharType="end"/>
        </w:r>
      </w:hyperlink>
    </w:p>
    <w:p w:rsidR="00F22433" w:rsidRPr="00012E43" w:rsidRDefault="00F22433">
      <w:pPr>
        <w:pStyle w:val="TOC1"/>
        <w:rPr>
          <w:rFonts w:ascii="Arial" w:hAnsi="Arial" w:cs="Arial"/>
          <w:b w:val="0"/>
          <w:bCs w:val="0"/>
          <w:noProof/>
          <w:color w:val="auto"/>
        </w:rPr>
      </w:pPr>
      <w:hyperlink w:anchor="_Toc285629887" w:history="1">
        <w:r w:rsidRPr="00012E43">
          <w:rPr>
            <w:rStyle w:val="Hyperlink"/>
            <w:rFonts w:ascii="Arial" w:hAnsi="Arial" w:cs="Arial"/>
            <w:noProof/>
          </w:rPr>
          <w:t>CHƯƠNG</w:t>
        </w:r>
        <w:r w:rsidRPr="00012E43">
          <w:rPr>
            <w:rStyle w:val="Hyperlink"/>
            <w:rFonts w:ascii="Arial" w:hAnsi="Arial" w:cs="Arial"/>
            <w:noProof/>
            <w:lang w:val="vi-VN"/>
          </w:rPr>
          <w:t xml:space="preserve"> F: NHÀ KHAI THÁC HÀNG KHÔNG </w:t>
        </w:r>
        <w:r w:rsidRPr="00012E43">
          <w:rPr>
            <w:rStyle w:val="Hyperlink"/>
            <w:rFonts w:ascii="Arial" w:hAnsi="Arial" w:cs="Arial"/>
            <w:noProof/>
          </w:rPr>
          <w:t>NƯỚC NGOÀI.</w:t>
        </w:r>
        <w:r w:rsidRPr="00012E43">
          <w:rPr>
            <w:rFonts w:ascii="Arial" w:hAnsi="Arial" w:cs="Arial"/>
            <w:noProof/>
            <w:webHidden/>
          </w:rPr>
          <w:tab/>
        </w:r>
        <w:r w:rsidRPr="00012E43">
          <w:rPr>
            <w:rFonts w:ascii="Arial" w:hAnsi="Arial" w:cs="Arial"/>
            <w:noProof/>
            <w:webHidden/>
          </w:rPr>
          <w:fldChar w:fldCharType="begin"/>
        </w:r>
        <w:r w:rsidRPr="00012E43">
          <w:rPr>
            <w:rFonts w:ascii="Arial" w:hAnsi="Arial" w:cs="Arial"/>
            <w:noProof/>
            <w:webHidden/>
          </w:rPr>
          <w:instrText xml:space="preserve"> PAGEREF _Toc285629887 \h </w:instrText>
        </w:r>
        <w:r w:rsidRPr="00012E43">
          <w:rPr>
            <w:rFonts w:ascii="Arial" w:hAnsi="Arial" w:cs="Arial"/>
            <w:noProof/>
          </w:rPr>
        </w:r>
        <w:r w:rsidRPr="00012E43">
          <w:rPr>
            <w:rFonts w:ascii="Arial" w:hAnsi="Arial" w:cs="Arial"/>
            <w:noProof/>
            <w:webHidden/>
          </w:rPr>
          <w:fldChar w:fldCharType="separate"/>
        </w:r>
        <w:r w:rsidRPr="00012E43">
          <w:rPr>
            <w:rFonts w:ascii="Arial" w:hAnsi="Arial" w:cs="Arial"/>
            <w:noProof/>
            <w:webHidden/>
          </w:rPr>
          <w:t>11</w:t>
        </w:r>
        <w:r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88" w:history="1">
        <w:r w:rsidRPr="00012E43">
          <w:rPr>
            <w:rStyle w:val="Hyperlink"/>
            <w:rFonts w:ascii="Arial" w:hAnsi="Arial" w:cs="Arial"/>
            <w:sz w:val="20"/>
            <w:szCs w:val="20"/>
          </w:rPr>
          <w:t>22.155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_Toc285629888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11</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89" w:history="1">
        <w:r w:rsidRPr="00012E43">
          <w:rPr>
            <w:rStyle w:val="Hyperlink"/>
            <w:rFonts w:ascii="Arial" w:hAnsi="Arial" w:cs="Arial"/>
            <w:sz w:val="20"/>
            <w:szCs w:val="20"/>
          </w:rPr>
          <w:t>22.160 CÁC TIÊU CHUẨN TỐI THIỂU CHO SỰ PHÙ HỢP</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_Toc285629889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11</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90" w:history="1">
        <w:r w:rsidRPr="00012E43">
          <w:rPr>
            <w:rStyle w:val="Hyperlink"/>
            <w:rFonts w:ascii="Arial" w:hAnsi="Arial" w:cs="Arial"/>
            <w:sz w:val="20"/>
            <w:szCs w:val="20"/>
          </w:rPr>
          <w:t>22.165 CÁC YÊU CẦU CHUNG CHO VIỆC NỘP ĐƠN ĐỀ NGHỊ</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_Toc285629890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11</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91" w:history="1">
        <w:r w:rsidRPr="00012E43">
          <w:rPr>
            <w:rStyle w:val="Hyperlink"/>
            <w:rFonts w:ascii="Arial" w:hAnsi="Arial" w:cs="Arial"/>
            <w:sz w:val="20"/>
            <w:szCs w:val="20"/>
          </w:rPr>
          <w:t>22.170 CÁC ĐIỀU KIỆN CHO VIỆC CẤP NĂNG ĐỊNH KHAI THÁC</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_Toc285629891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12</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92" w:history="1">
        <w:r w:rsidRPr="00012E43">
          <w:rPr>
            <w:rStyle w:val="Hyperlink"/>
            <w:rFonts w:ascii="Arial" w:hAnsi="Arial" w:cs="Arial"/>
            <w:sz w:val="20"/>
            <w:szCs w:val="20"/>
          </w:rPr>
          <w:t>22.175 NĂNG ĐỊNH KHAI THÁC</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_Toc285629892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13</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93" w:history="1">
        <w:r w:rsidRPr="00012E43">
          <w:rPr>
            <w:rStyle w:val="Hyperlink"/>
            <w:rFonts w:ascii="Arial" w:hAnsi="Arial" w:cs="Arial"/>
            <w:sz w:val="20"/>
            <w:szCs w:val="20"/>
          </w:rPr>
          <w:t>22.180 TÍNH HIỆU LỰC LIÊN TỤC CỦA KHAI THÁC</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_Toc285629893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13</w:t>
        </w:r>
        <w:r w:rsidRPr="00012E43">
          <w:rPr>
            <w:rFonts w:ascii="Arial" w:hAnsi="Arial" w:cs="Arial"/>
            <w:webHidden/>
            <w:sz w:val="20"/>
            <w:szCs w:val="20"/>
          </w:rPr>
          <w:fldChar w:fldCharType="end"/>
        </w:r>
      </w:hyperlink>
    </w:p>
    <w:p w:rsidR="00F22433" w:rsidRPr="00012E43" w:rsidRDefault="00F22433">
      <w:pPr>
        <w:pStyle w:val="TOC1"/>
        <w:rPr>
          <w:rFonts w:ascii="Arial" w:hAnsi="Arial" w:cs="Arial"/>
          <w:b w:val="0"/>
          <w:bCs w:val="0"/>
          <w:noProof/>
          <w:color w:val="auto"/>
        </w:rPr>
      </w:pPr>
      <w:hyperlink w:anchor="_Toc285629894" w:history="1">
        <w:r w:rsidRPr="00012E43">
          <w:rPr>
            <w:rStyle w:val="Hyperlink"/>
            <w:rFonts w:ascii="Arial" w:hAnsi="Arial" w:cs="Arial"/>
            <w:noProof/>
          </w:rPr>
          <w:t>CHƯƠNG G: AN NINH</w:t>
        </w:r>
        <w:r w:rsidRPr="00012E43">
          <w:rPr>
            <w:rFonts w:ascii="Arial" w:hAnsi="Arial" w:cs="Arial"/>
            <w:noProof/>
            <w:webHidden/>
          </w:rPr>
          <w:tab/>
        </w:r>
        <w:r w:rsidRPr="00012E43">
          <w:rPr>
            <w:rFonts w:ascii="Arial" w:hAnsi="Arial" w:cs="Arial"/>
            <w:noProof/>
            <w:webHidden/>
          </w:rPr>
          <w:fldChar w:fldCharType="begin"/>
        </w:r>
        <w:r w:rsidRPr="00012E43">
          <w:rPr>
            <w:rFonts w:ascii="Arial" w:hAnsi="Arial" w:cs="Arial"/>
            <w:noProof/>
            <w:webHidden/>
          </w:rPr>
          <w:instrText xml:space="preserve"> PAGEREF _Toc285629894 \h </w:instrText>
        </w:r>
        <w:r w:rsidRPr="00012E43">
          <w:rPr>
            <w:rFonts w:ascii="Arial" w:hAnsi="Arial" w:cs="Arial"/>
            <w:noProof/>
          </w:rPr>
        </w:r>
        <w:r w:rsidRPr="00012E43">
          <w:rPr>
            <w:rFonts w:ascii="Arial" w:hAnsi="Arial" w:cs="Arial"/>
            <w:noProof/>
            <w:webHidden/>
          </w:rPr>
          <w:fldChar w:fldCharType="separate"/>
        </w:r>
        <w:r w:rsidRPr="00012E43">
          <w:rPr>
            <w:rFonts w:ascii="Arial" w:hAnsi="Arial" w:cs="Arial"/>
            <w:noProof/>
            <w:webHidden/>
          </w:rPr>
          <w:t>14</w:t>
        </w:r>
        <w:r w:rsidRPr="00012E43">
          <w:rPr>
            <w:rFonts w:ascii="Arial" w:hAnsi="Arial" w:cs="Arial"/>
            <w:noProof/>
            <w:webHidden/>
          </w:rPr>
          <w:fldChar w:fldCharType="end"/>
        </w:r>
      </w:hyperlink>
    </w:p>
    <w:p w:rsidR="00F22433" w:rsidRPr="00012E43" w:rsidRDefault="00F22433">
      <w:pPr>
        <w:pStyle w:val="TOC2"/>
        <w:rPr>
          <w:rFonts w:ascii="Arial" w:hAnsi="Arial" w:cs="Arial"/>
          <w:color w:val="auto"/>
          <w:sz w:val="20"/>
          <w:szCs w:val="20"/>
          <w:lang w:val="en-US"/>
        </w:rPr>
      </w:pPr>
      <w:hyperlink w:anchor="_Toc285629895" w:history="1">
        <w:r w:rsidRPr="00012E43">
          <w:rPr>
            <w:rStyle w:val="Hyperlink"/>
            <w:rFonts w:ascii="Arial" w:hAnsi="Arial" w:cs="Arial"/>
            <w:sz w:val="20"/>
            <w:szCs w:val="20"/>
          </w:rPr>
          <w:t>20.185 PHẠM VI ÁP DỤNG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_Toc285629895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14</w:t>
        </w:r>
        <w:r w:rsidRPr="00012E43">
          <w:rPr>
            <w:rFonts w:ascii="Arial" w:hAnsi="Arial" w:cs="Arial"/>
            <w:webHidden/>
            <w:sz w:val="20"/>
            <w:szCs w:val="20"/>
          </w:rPr>
          <w:fldChar w:fldCharType="end"/>
        </w:r>
      </w:hyperlink>
    </w:p>
    <w:p w:rsidR="00F22433" w:rsidRPr="00012E43" w:rsidRDefault="00F22433">
      <w:pPr>
        <w:pStyle w:val="TOC2"/>
        <w:rPr>
          <w:rFonts w:ascii="Arial" w:hAnsi="Arial" w:cs="Arial"/>
          <w:color w:val="auto"/>
          <w:sz w:val="20"/>
          <w:szCs w:val="20"/>
          <w:lang w:val="en-US"/>
        </w:rPr>
      </w:pPr>
      <w:hyperlink w:anchor="_Toc285629896" w:history="1">
        <w:r w:rsidRPr="00012E43">
          <w:rPr>
            <w:rStyle w:val="Hyperlink"/>
            <w:rFonts w:ascii="Arial" w:hAnsi="Arial" w:cs="Arial"/>
            <w:sz w:val="20"/>
            <w:szCs w:val="20"/>
          </w:rPr>
          <w:t>20.190 AN NINH HÀNG KHÔNG</w:t>
        </w:r>
        <w:r w:rsidRPr="00012E43">
          <w:rPr>
            <w:rFonts w:ascii="Arial" w:hAnsi="Arial" w:cs="Arial"/>
            <w:webHidden/>
            <w:sz w:val="20"/>
            <w:szCs w:val="20"/>
          </w:rPr>
          <w:tab/>
        </w:r>
        <w:r w:rsidRPr="00012E43">
          <w:rPr>
            <w:rFonts w:ascii="Arial" w:hAnsi="Arial" w:cs="Arial"/>
            <w:webHidden/>
            <w:sz w:val="20"/>
            <w:szCs w:val="20"/>
          </w:rPr>
          <w:fldChar w:fldCharType="begin"/>
        </w:r>
        <w:r w:rsidRPr="00012E43">
          <w:rPr>
            <w:rFonts w:ascii="Arial" w:hAnsi="Arial" w:cs="Arial"/>
            <w:webHidden/>
            <w:sz w:val="20"/>
            <w:szCs w:val="20"/>
          </w:rPr>
          <w:instrText xml:space="preserve"> PAGEREF _Toc285629896 \h </w:instrText>
        </w:r>
        <w:r w:rsidRPr="00012E43">
          <w:rPr>
            <w:rFonts w:ascii="Arial" w:hAnsi="Arial" w:cs="Arial"/>
            <w:sz w:val="20"/>
            <w:szCs w:val="20"/>
          </w:rPr>
        </w:r>
        <w:r w:rsidRPr="00012E43">
          <w:rPr>
            <w:rFonts w:ascii="Arial" w:hAnsi="Arial" w:cs="Arial"/>
            <w:webHidden/>
            <w:sz w:val="20"/>
            <w:szCs w:val="20"/>
          </w:rPr>
          <w:fldChar w:fldCharType="separate"/>
        </w:r>
        <w:r w:rsidRPr="00012E43">
          <w:rPr>
            <w:rFonts w:ascii="Arial" w:hAnsi="Arial" w:cs="Arial"/>
            <w:webHidden/>
            <w:sz w:val="20"/>
            <w:szCs w:val="20"/>
          </w:rPr>
          <w:t>14</w:t>
        </w:r>
        <w:r w:rsidRPr="00012E43">
          <w:rPr>
            <w:rFonts w:ascii="Arial" w:hAnsi="Arial" w:cs="Arial"/>
            <w:webHidden/>
            <w:sz w:val="20"/>
            <w:szCs w:val="20"/>
          </w:rPr>
          <w:fldChar w:fldCharType="end"/>
        </w:r>
      </w:hyperlink>
    </w:p>
    <w:p w:rsidR="00EF1646" w:rsidRPr="00012E43" w:rsidRDefault="00EF1646" w:rsidP="00846F49">
      <w:pPr>
        <w:jc w:val="both"/>
        <w:rPr>
          <w:rFonts w:ascii="Arial" w:hAnsi="Arial" w:cs="Arial"/>
          <w:b/>
          <w:bCs/>
          <w:spacing w:val="8"/>
          <w:sz w:val="20"/>
          <w:szCs w:val="20"/>
        </w:rPr>
      </w:pPr>
      <w:r w:rsidRPr="00012E43">
        <w:rPr>
          <w:rFonts w:ascii="Arial" w:hAnsi="Arial" w:cs="Arial"/>
          <w:spacing w:val="8"/>
          <w:sz w:val="20"/>
          <w:szCs w:val="20"/>
        </w:rPr>
        <w:fldChar w:fldCharType="end"/>
      </w:r>
    </w:p>
    <w:p w:rsidR="00BE4AF5" w:rsidRPr="00012E43" w:rsidRDefault="00211754" w:rsidP="00846F49">
      <w:pPr>
        <w:ind w:left="2160"/>
        <w:rPr>
          <w:rFonts w:ascii="Arial" w:hAnsi="Arial" w:cs="Arial"/>
          <w:b/>
          <w:bCs/>
          <w:i/>
          <w:iCs/>
          <w:sz w:val="20"/>
          <w:szCs w:val="20"/>
        </w:rPr>
      </w:pPr>
      <w:r w:rsidRPr="00012E43">
        <w:rPr>
          <w:rFonts w:ascii="Arial" w:hAnsi="Arial" w:cs="Arial"/>
          <w:b/>
          <w:bCs/>
          <w:i/>
          <w:iCs/>
          <w:sz w:val="20"/>
          <w:szCs w:val="20"/>
        </w:rPr>
        <w:br w:type="page"/>
      </w:r>
    </w:p>
    <w:p w:rsidR="007C1FC5" w:rsidRPr="00012E43" w:rsidRDefault="007C1FC5" w:rsidP="00BA64C7">
      <w:pPr>
        <w:pStyle w:val="StyleHeading1TimesNewRoman13pt"/>
        <w:rPr>
          <w:rFonts w:ascii="Arial" w:hAnsi="Arial" w:cs="Arial"/>
          <w:sz w:val="20"/>
          <w:szCs w:val="20"/>
        </w:rPr>
      </w:pPr>
      <w:bookmarkStart w:id="1" w:name="_Toc285629852"/>
      <w:r w:rsidRPr="00012E43">
        <w:rPr>
          <w:rFonts w:ascii="Arial" w:hAnsi="Arial" w:cs="Arial"/>
          <w:sz w:val="20"/>
          <w:szCs w:val="20"/>
        </w:rPr>
        <w:t>CHƯƠNG A: NHỮNG QUY ĐỊNH CHUNG</w:t>
      </w:r>
      <w:bookmarkEnd w:id="1"/>
    </w:p>
    <w:p w:rsidR="007C1FC5" w:rsidRPr="00012E43" w:rsidRDefault="007C1FC5" w:rsidP="007C1FC5">
      <w:pPr>
        <w:adjustRightInd w:val="0"/>
        <w:rPr>
          <w:rFonts w:ascii="Arial" w:hAnsi="Arial" w:cs="Arial"/>
          <w:b/>
          <w:bCs/>
          <w:sz w:val="20"/>
          <w:szCs w:val="20"/>
        </w:rPr>
      </w:pPr>
    </w:p>
    <w:p w:rsidR="007C1FC5" w:rsidRPr="00012E43" w:rsidRDefault="007C1FC5" w:rsidP="007C1FC5">
      <w:pPr>
        <w:pStyle w:val="StyleStyleHeading29pt12ptNotItalic"/>
        <w:rPr>
          <w:rFonts w:ascii="Arial" w:hAnsi="Arial" w:cs="Arial"/>
          <w:sz w:val="20"/>
          <w:szCs w:val="20"/>
        </w:rPr>
      </w:pPr>
      <w:bookmarkStart w:id="2" w:name="_Toc285629853"/>
      <w:r w:rsidRPr="00012E43">
        <w:rPr>
          <w:rFonts w:ascii="Arial" w:hAnsi="Arial" w:cs="Arial"/>
          <w:sz w:val="20"/>
          <w:szCs w:val="20"/>
        </w:rPr>
        <w:t>22.001 PHẠM VI ÁP DỤNG</w:t>
      </w:r>
      <w:bookmarkEnd w:id="2"/>
      <w:r w:rsidRPr="00012E43">
        <w:rPr>
          <w:rFonts w:ascii="Arial" w:hAnsi="Arial" w:cs="Arial"/>
          <w:sz w:val="20"/>
          <w:szCs w:val="20"/>
        </w:rPr>
        <w:t xml:space="preserve"> </w:t>
      </w:r>
    </w:p>
    <w:p w:rsidR="007C1FC5" w:rsidRPr="00012E43" w:rsidRDefault="007C1FC5" w:rsidP="00E571EE">
      <w:pPr>
        <w:numPr>
          <w:ilvl w:val="0"/>
          <w:numId w:val="1"/>
        </w:numPr>
        <w:tabs>
          <w:tab w:val="clear" w:pos="851"/>
          <w:tab w:val="num" w:pos="504"/>
        </w:tabs>
        <w:ind w:left="624" w:hanging="408"/>
        <w:jc w:val="both"/>
        <w:rPr>
          <w:rFonts w:ascii="Arial" w:hAnsi="Arial" w:cs="Arial"/>
          <w:sz w:val="20"/>
          <w:szCs w:val="20"/>
        </w:rPr>
      </w:pPr>
      <w:r w:rsidRPr="00012E43">
        <w:rPr>
          <w:rFonts w:ascii="Arial" w:hAnsi="Arial" w:cs="Arial"/>
          <w:sz w:val="20"/>
          <w:szCs w:val="20"/>
        </w:rPr>
        <w:t>Phần này qui định những yêu cầu áp dụng cho v</w:t>
      </w:r>
      <w:r w:rsidR="00E01542" w:rsidRPr="00012E43">
        <w:rPr>
          <w:rFonts w:ascii="Arial" w:hAnsi="Arial" w:cs="Arial"/>
          <w:sz w:val="20"/>
          <w:szCs w:val="20"/>
        </w:rPr>
        <w:t>iệc khai thác tàu bay tại Việt N</w:t>
      </w:r>
      <w:r w:rsidRPr="00012E43">
        <w:rPr>
          <w:rFonts w:ascii="Arial" w:hAnsi="Arial" w:cs="Arial"/>
          <w:sz w:val="20"/>
          <w:szCs w:val="20"/>
        </w:rPr>
        <w:t>am</w:t>
      </w:r>
      <w:r w:rsidR="00C40FF3" w:rsidRPr="00012E43">
        <w:rPr>
          <w:rFonts w:ascii="Arial" w:hAnsi="Arial" w:cs="Arial"/>
          <w:sz w:val="20"/>
          <w:szCs w:val="20"/>
        </w:rPr>
        <w:t>:</w:t>
      </w:r>
    </w:p>
    <w:p w:rsidR="007C1FC5" w:rsidRPr="00012E43" w:rsidRDefault="007C1FC5" w:rsidP="00E571EE">
      <w:pPr>
        <w:numPr>
          <w:ilvl w:val="0"/>
          <w:numId w:val="3"/>
        </w:numPr>
        <w:tabs>
          <w:tab w:val="clear" w:pos="1534"/>
          <w:tab w:val="num" w:pos="993"/>
        </w:tabs>
        <w:ind w:left="993" w:hanging="426"/>
        <w:jc w:val="both"/>
        <w:rPr>
          <w:rFonts w:ascii="Arial" w:hAnsi="Arial" w:cs="Arial"/>
          <w:sz w:val="20"/>
          <w:szCs w:val="20"/>
        </w:rPr>
      </w:pPr>
      <w:r w:rsidRPr="00012E43">
        <w:rPr>
          <w:rFonts w:ascii="Arial" w:hAnsi="Arial" w:cs="Arial"/>
          <w:sz w:val="20"/>
          <w:szCs w:val="20"/>
        </w:rPr>
        <w:t xml:space="preserve">Đối với tàu bay dân dụng đăng ký quốc tịch nước ngoài và </w:t>
      </w:r>
      <w:r w:rsidR="005A34A9" w:rsidRPr="00012E43">
        <w:rPr>
          <w:rFonts w:ascii="Arial" w:hAnsi="Arial" w:cs="Arial"/>
          <w:sz w:val="20"/>
          <w:szCs w:val="20"/>
        </w:rPr>
        <w:t xml:space="preserve">của cá nhân, tổ chức </w:t>
      </w:r>
      <w:r w:rsidR="00B261DB" w:rsidRPr="00012E43">
        <w:rPr>
          <w:rFonts w:ascii="Arial" w:hAnsi="Arial" w:cs="Arial"/>
          <w:sz w:val="20"/>
          <w:szCs w:val="20"/>
        </w:rPr>
        <w:t>nước ngoài</w:t>
      </w:r>
      <w:r w:rsidRPr="00012E43">
        <w:rPr>
          <w:rFonts w:ascii="Arial" w:hAnsi="Arial" w:cs="Arial"/>
          <w:sz w:val="20"/>
          <w:szCs w:val="20"/>
        </w:rPr>
        <w:t>; hoặc</w:t>
      </w:r>
    </w:p>
    <w:p w:rsidR="007C1FC5" w:rsidRPr="00012E43" w:rsidRDefault="007C1FC5" w:rsidP="00E571EE">
      <w:pPr>
        <w:numPr>
          <w:ilvl w:val="0"/>
          <w:numId w:val="3"/>
        </w:numPr>
        <w:tabs>
          <w:tab w:val="clear" w:pos="1534"/>
          <w:tab w:val="num" w:pos="993"/>
        </w:tabs>
        <w:ind w:left="993" w:hanging="426"/>
        <w:jc w:val="both"/>
        <w:rPr>
          <w:rFonts w:ascii="Arial" w:hAnsi="Arial" w:cs="Arial"/>
          <w:sz w:val="20"/>
          <w:szCs w:val="20"/>
        </w:rPr>
      </w:pPr>
      <w:r w:rsidRPr="00012E43">
        <w:rPr>
          <w:rFonts w:ascii="Arial" w:hAnsi="Arial" w:cs="Arial"/>
          <w:sz w:val="20"/>
          <w:szCs w:val="20"/>
        </w:rPr>
        <w:t xml:space="preserve">Liên quan đến kinh doanh vận tải hàng không của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nước ngoài.</w:t>
      </w:r>
    </w:p>
    <w:p w:rsidR="007C1FC5" w:rsidRPr="00012E43" w:rsidRDefault="007C1FC5" w:rsidP="007C1FC5">
      <w:pPr>
        <w:pStyle w:val="StyleStyleHeading29pt12ptNotItalic"/>
        <w:rPr>
          <w:rFonts w:ascii="Arial" w:hAnsi="Arial" w:cs="Arial"/>
          <w:sz w:val="20"/>
          <w:szCs w:val="20"/>
        </w:rPr>
      </w:pPr>
      <w:bookmarkStart w:id="3" w:name="_Toc285629854"/>
      <w:r w:rsidRPr="00012E43">
        <w:rPr>
          <w:rFonts w:ascii="Arial" w:hAnsi="Arial" w:cs="Arial"/>
          <w:sz w:val="20"/>
          <w:szCs w:val="20"/>
        </w:rPr>
        <w:t>22.005 ĐỊNH NGHĨA</w:t>
      </w:r>
      <w:bookmarkEnd w:id="3"/>
    </w:p>
    <w:p w:rsidR="007C1FC5" w:rsidRPr="00012E43" w:rsidRDefault="00BF6F2A" w:rsidP="007C1FC5">
      <w:pPr>
        <w:numPr>
          <w:ilvl w:val="0"/>
          <w:numId w:val="2"/>
        </w:numPr>
        <w:jc w:val="both"/>
        <w:rPr>
          <w:rFonts w:ascii="Arial" w:hAnsi="Arial" w:cs="Arial"/>
          <w:sz w:val="20"/>
          <w:szCs w:val="20"/>
        </w:rPr>
      </w:pPr>
      <w:r w:rsidRPr="004A5682">
        <w:rPr>
          <w:rStyle w:val="Vnbnnidung"/>
          <w:rFonts w:ascii="Arial" w:hAnsi="Arial" w:cs="Arial"/>
          <w:color w:val="000000"/>
          <w:sz w:val="20"/>
          <w:szCs w:val="20"/>
          <w:highlight w:val="yellow"/>
          <w:lang w:eastAsia="vi-VN"/>
        </w:rPr>
        <w:t>Các định nghĩa liên quan đến Phần này được quy định trong Phụ lục 1 Điều 1.007 của Phần 1</w:t>
      </w:r>
    </w:p>
    <w:p w:rsidR="00A55287" w:rsidRPr="00012E43" w:rsidRDefault="00A55287" w:rsidP="00A55287">
      <w:pPr>
        <w:ind w:left="851"/>
        <w:jc w:val="both"/>
        <w:rPr>
          <w:rFonts w:ascii="Arial" w:hAnsi="Arial" w:cs="Arial"/>
          <w:sz w:val="20"/>
          <w:szCs w:val="20"/>
        </w:rPr>
      </w:pPr>
    </w:p>
    <w:p w:rsidR="007C1FC5" w:rsidRPr="00012E43" w:rsidRDefault="007C1FC5" w:rsidP="007C1FC5">
      <w:pPr>
        <w:pStyle w:val="StyleStyleHeading29pt12ptNotItalic"/>
        <w:rPr>
          <w:rFonts w:ascii="Arial" w:hAnsi="Arial" w:cs="Arial"/>
          <w:sz w:val="20"/>
          <w:szCs w:val="20"/>
        </w:rPr>
      </w:pPr>
      <w:bookmarkStart w:id="4" w:name="_Toc285629855"/>
      <w:r w:rsidRPr="00012E43">
        <w:rPr>
          <w:rFonts w:ascii="Arial" w:hAnsi="Arial" w:cs="Arial"/>
          <w:sz w:val="20"/>
          <w:szCs w:val="20"/>
        </w:rPr>
        <w:t>22.010 CÁC TỪ VIẾT TẮT</w:t>
      </w:r>
      <w:bookmarkEnd w:id="4"/>
      <w:r w:rsidRPr="00012E43">
        <w:rPr>
          <w:rFonts w:ascii="Arial" w:hAnsi="Arial" w:cs="Arial"/>
          <w:sz w:val="20"/>
          <w:szCs w:val="20"/>
        </w:rPr>
        <w:t xml:space="preserve"> </w:t>
      </w:r>
    </w:p>
    <w:p w:rsidR="007C1FC5" w:rsidRPr="00012E43" w:rsidRDefault="007C1FC5" w:rsidP="007C1FC5">
      <w:pPr>
        <w:numPr>
          <w:ilvl w:val="0"/>
          <w:numId w:val="5"/>
        </w:numPr>
        <w:jc w:val="both"/>
        <w:rPr>
          <w:rFonts w:ascii="Arial" w:hAnsi="Arial" w:cs="Arial"/>
          <w:sz w:val="20"/>
          <w:szCs w:val="20"/>
        </w:rPr>
      </w:pPr>
      <w:r w:rsidRPr="00012E43">
        <w:rPr>
          <w:rFonts w:ascii="Arial" w:hAnsi="Arial" w:cs="Arial"/>
          <w:sz w:val="20"/>
          <w:szCs w:val="20"/>
        </w:rPr>
        <w:t>Các viết tắt sau được sử dụng trong phần này:</w:t>
      </w:r>
    </w:p>
    <w:p w:rsidR="007C1FC5" w:rsidRPr="00012E43" w:rsidRDefault="007C1FC5" w:rsidP="007C1FC5">
      <w:pPr>
        <w:numPr>
          <w:ilvl w:val="0"/>
          <w:numId w:val="6"/>
        </w:numPr>
        <w:jc w:val="both"/>
        <w:rPr>
          <w:rFonts w:ascii="Arial" w:hAnsi="Arial" w:cs="Arial"/>
          <w:sz w:val="20"/>
          <w:szCs w:val="20"/>
        </w:rPr>
      </w:pPr>
      <w:r w:rsidRPr="00012E43">
        <w:rPr>
          <w:rFonts w:ascii="Arial" w:hAnsi="Arial" w:cs="Arial"/>
          <w:sz w:val="20"/>
          <w:szCs w:val="20"/>
        </w:rPr>
        <w:t>ATS</w:t>
      </w:r>
      <w:r w:rsidR="005A34A9" w:rsidRPr="00012E43">
        <w:rPr>
          <w:rFonts w:ascii="Arial" w:hAnsi="Arial" w:cs="Arial"/>
          <w:sz w:val="20"/>
          <w:szCs w:val="20"/>
        </w:rPr>
        <w:t xml:space="preserve"> </w:t>
      </w:r>
      <w:r w:rsidRPr="00012E43">
        <w:rPr>
          <w:rFonts w:ascii="Arial" w:hAnsi="Arial" w:cs="Arial"/>
          <w:sz w:val="20"/>
          <w:szCs w:val="20"/>
        </w:rPr>
        <w:t>- Dịch vụ không lưu</w:t>
      </w:r>
      <w:r w:rsidR="00BA64C7" w:rsidRPr="00012E43">
        <w:rPr>
          <w:rFonts w:ascii="Arial" w:hAnsi="Arial" w:cs="Arial"/>
          <w:sz w:val="20"/>
          <w:szCs w:val="20"/>
        </w:rPr>
        <w:t>;</w:t>
      </w:r>
    </w:p>
    <w:p w:rsidR="007C1FC5" w:rsidRPr="00012E43" w:rsidRDefault="00BF6F2A" w:rsidP="007C1FC5">
      <w:pPr>
        <w:numPr>
          <w:ilvl w:val="0"/>
          <w:numId w:val="6"/>
        </w:numPr>
        <w:jc w:val="both"/>
        <w:rPr>
          <w:rFonts w:ascii="Arial" w:hAnsi="Arial" w:cs="Arial"/>
          <w:sz w:val="20"/>
          <w:szCs w:val="20"/>
        </w:rPr>
      </w:pPr>
      <w:r w:rsidRPr="00552E5E">
        <w:rPr>
          <w:rFonts w:ascii="Arial" w:hAnsi="Arial" w:cs="Arial"/>
          <w:sz w:val="20"/>
          <w:szCs w:val="20"/>
          <w:highlight w:val="yellow"/>
        </w:rPr>
        <w:t>AFM – Tài liệu hướng dẫn bay</w:t>
      </w:r>
      <w:r w:rsidR="00BA64C7" w:rsidRPr="00012E43">
        <w:rPr>
          <w:rFonts w:ascii="Arial" w:hAnsi="Arial" w:cs="Arial"/>
          <w:sz w:val="20"/>
          <w:szCs w:val="20"/>
        </w:rPr>
        <w:t>;</w:t>
      </w:r>
    </w:p>
    <w:p w:rsidR="007C1FC5" w:rsidRPr="00012E43" w:rsidRDefault="007C1FC5" w:rsidP="007C1FC5">
      <w:pPr>
        <w:numPr>
          <w:ilvl w:val="0"/>
          <w:numId w:val="6"/>
        </w:numPr>
        <w:jc w:val="both"/>
        <w:rPr>
          <w:rFonts w:ascii="Arial" w:hAnsi="Arial" w:cs="Arial"/>
          <w:sz w:val="20"/>
          <w:szCs w:val="20"/>
        </w:rPr>
      </w:pPr>
      <w:r w:rsidRPr="00012E43">
        <w:rPr>
          <w:rFonts w:ascii="Arial" w:hAnsi="Arial" w:cs="Arial"/>
          <w:sz w:val="20"/>
          <w:szCs w:val="20"/>
        </w:rPr>
        <w:t xml:space="preserve">AOC – </w:t>
      </w:r>
      <w:r w:rsidR="00C1552A" w:rsidRPr="00012E43">
        <w:rPr>
          <w:rFonts w:ascii="Arial" w:hAnsi="Arial" w:cs="Arial"/>
          <w:sz w:val="20"/>
          <w:szCs w:val="20"/>
        </w:rPr>
        <w:t>Giấy chứng nhận</w:t>
      </w:r>
      <w:r w:rsidRPr="00012E43">
        <w:rPr>
          <w:rFonts w:ascii="Arial" w:hAnsi="Arial" w:cs="Arial"/>
          <w:sz w:val="20"/>
          <w:szCs w:val="20"/>
        </w:rPr>
        <w:t xml:space="preserve">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w:t>
      </w:r>
      <w:r w:rsidR="00BA64C7" w:rsidRPr="00012E43">
        <w:rPr>
          <w:rFonts w:ascii="Arial" w:hAnsi="Arial" w:cs="Arial"/>
          <w:sz w:val="20"/>
          <w:szCs w:val="20"/>
        </w:rPr>
        <w:t>;</w:t>
      </w:r>
    </w:p>
    <w:p w:rsidR="007C1FC5" w:rsidRPr="00012E43" w:rsidRDefault="00BF6F2A" w:rsidP="007C1FC5">
      <w:pPr>
        <w:numPr>
          <w:ilvl w:val="0"/>
          <w:numId w:val="6"/>
        </w:numPr>
        <w:jc w:val="both"/>
        <w:rPr>
          <w:rFonts w:ascii="Arial" w:hAnsi="Arial" w:cs="Arial"/>
          <w:sz w:val="20"/>
          <w:szCs w:val="20"/>
        </w:rPr>
      </w:pPr>
      <w:r w:rsidRPr="00552E5E">
        <w:rPr>
          <w:rFonts w:ascii="Arial" w:hAnsi="Arial" w:cs="Arial"/>
          <w:b/>
          <w:bCs/>
          <w:iCs/>
          <w:color w:val="FF0000"/>
          <w:spacing w:val="-8"/>
          <w:sz w:val="20"/>
          <w:szCs w:val="20"/>
          <w:highlight w:val="yellow"/>
        </w:rPr>
        <w:t>AOM – Tài liệu hướng dẫn khai thác tàu bay</w:t>
      </w:r>
      <w:r w:rsidR="00BA64C7" w:rsidRPr="00012E43">
        <w:rPr>
          <w:rFonts w:ascii="Arial" w:hAnsi="Arial" w:cs="Arial"/>
          <w:sz w:val="20"/>
          <w:szCs w:val="20"/>
        </w:rPr>
        <w:t>;</w:t>
      </w:r>
    </w:p>
    <w:p w:rsidR="007C1FC5" w:rsidRPr="00012E43" w:rsidRDefault="007C1FC5" w:rsidP="007C1FC5">
      <w:pPr>
        <w:numPr>
          <w:ilvl w:val="0"/>
          <w:numId w:val="6"/>
        </w:numPr>
        <w:jc w:val="both"/>
        <w:rPr>
          <w:rFonts w:ascii="Arial" w:hAnsi="Arial" w:cs="Arial"/>
          <w:sz w:val="20"/>
          <w:szCs w:val="20"/>
        </w:rPr>
      </w:pPr>
      <w:r w:rsidRPr="00012E43">
        <w:rPr>
          <w:rFonts w:ascii="Arial" w:hAnsi="Arial" w:cs="Arial"/>
          <w:sz w:val="20"/>
          <w:szCs w:val="20"/>
        </w:rPr>
        <w:t>MEL – Danh mục thiết bị tối thiểu</w:t>
      </w:r>
      <w:r w:rsidR="00BA64C7" w:rsidRPr="00012E43">
        <w:rPr>
          <w:rFonts w:ascii="Arial" w:hAnsi="Arial" w:cs="Arial"/>
          <w:sz w:val="20"/>
          <w:szCs w:val="20"/>
        </w:rPr>
        <w:t>;</w:t>
      </w:r>
    </w:p>
    <w:p w:rsidR="007C1FC5" w:rsidRPr="00012E43" w:rsidRDefault="007C1FC5" w:rsidP="007C1FC5">
      <w:pPr>
        <w:numPr>
          <w:ilvl w:val="0"/>
          <w:numId w:val="6"/>
        </w:numPr>
        <w:jc w:val="both"/>
        <w:rPr>
          <w:rFonts w:ascii="Arial" w:hAnsi="Arial" w:cs="Arial"/>
          <w:sz w:val="20"/>
          <w:szCs w:val="20"/>
        </w:rPr>
      </w:pPr>
      <w:r w:rsidRPr="00012E43">
        <w:rPr>
          <w:rFonts w:ascii="Arial" w:hAnsi="Arial" w:cs="Arial"/>
          <w:sz w:val="20"/>
          <w:szCs w:val="20"/>
        </w:rPr>
        <w:t>RFM</w:t>
      </w:r>
      <w:r w:rsidR="00E01542" w:rsidRPr="00012E43">
        <w:rPr>
          <w:rFonts w:ascii="Arial" w:hAnsi="Arial" w:cs="Arial"/>
          <w:sz w:val="20"/>
          <w:szCs w:val="20"/>
        </w:rPr>
        <w:t xml:space="preserve"> – Tài liệu khai thác tàu bay cánh quay</w:t>
      </w:r>
      <w:r w:rsidR="00BA64C7" w:rsidRPr="00012E43">
        <w:rPr>
          <w:rFonts w:ascii="Arial" w:hAnsi="Arial" w:cs="Arial"/>
          <w:sz w:val="20"/>
          <w:szCs w:val="20"/>
        </w:rPr>
        <w:t>.</w:t>
      </w:r>
    </w:p>
    <w:p w:rsidR="007C1FC5" w:rsidRPr="00012E43" w:rsidRDefault="007C1FC5" w:rsidP="007C1FC5">
      <w:pPr>
        <w:pStyle w:val="StyleStyleHeading29pt12ptNotItalic"/>
        <w:rPr>
          <w:rFonts w:ascii="Arial" w:hAnsi="Arial" w:cs="Arial"/>
          <w:sz w:val="20"/>
          <w:szCs w:val="20"/>
        </w:rPr>
      </w:pPr>
      <w:bookmarkStart w:id="5" w:name="_Toc285629856"/>
      <w:r w:rsidRPr="00012E43">
        <w:rPr>
          <w:rFonts w:ascii="Arial" w:hAnsi="Arial" w:cs="Arial"/>
          <w:sz w:val="20"/>
          <w:szCs w:val="20"/>
        </w:rPr>
        <w:t>22.015 TUÂN THỦ CÁC QUY ĐỊNH ÁP DỤNG</w:t>
      </w:r>
      <w:bookmarkEnd w:id="5"/>
    </w:p>
    <w:p w:rsidR="007C1FC5" w:rsidRPr="00012E43" w:rsidRDefault="007C1FC5" w:rsidP="007C1FC5">
      <w:pPr>
        <w:numPr>
          <w:ilvl w:val="0"/>
          <w:numId w:val="7"/>
        </w:numPr>
        <w:jc w:val="both"/>
        <w:rPr>
          <w:rFonts w:ascii="Arial" w:hAnsi="Arial" w:cs="Arial"/>
          <w:sz w:val="20"/>
          <w:szCs w:val="20"/>
        </w:rPr>
      </w:pPr>
      <w:r w:rsidRPr="00012E43">
        <w:rPr>
          <w:rFonts w:ascii="Arial" w:hAnsi="Arial" w:cs="Arial"/>
          <w:sz w:val="20"/>
          <w:szCs w:val="20"/>
        </w:rPr>
        <w:t xml:space="preserve">Không người lái tàu bay hoặc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nước ngoài nào được phép khai thác tàu bay trên lãnh thổ Việt </w:t>
      </w:r>
      <w:r w:rsidR="00C40FF3" w:rsidRPr="00012E43">
        <w:rPr>
          <w:rFonts w:ascii="Arial" w:hAnsi="Arial" w:cs="Arial"/>
          <w:sz w:val="20"/>
          <w:szCs w:val="20"/>
        </w:rPr>
        <w:t>N</w:t>
      </w:r>
      <w:r w:rsidRPr="00012E43">
        <w:rPr>
          <w:rFonts w:ascii="Arial" w:hAnsi="Arial" w:cs="Arial"/>
          <w:sz w:val="20"/>
          <w:szCs w:val="20"/>
        </w:rPr>
        <w:t>am trái với:</w:t>
      </w:r>
    </w:p>
    <w:p w:rsidR="007C1FC5" w:rsidRPr="00012E43" w:rsidRDefault="007C1FC5" w:rsidP="007C1FC5">
      <w:pPr>
        <w:numPr>
          <w:ilvl w:val="0"/>
          <w:numId w:val="8"/>
        </w:numPr>
        <w:jc w:val="both"/>
        <w:rPr>
          <w:rFonts w:ascii="Arial" w:hAnsi="Arial" w:cs="Arial"/>
          <w:sz w:val="20"/>
          <w:szCs w:val="20"/>
        </w:rPr>
      </w:pPr>
      <w:r w:rsidRPr="00012E43">
        <w:rPr>
          <w:rFonts w:ascii="Arial" w:hAnsi="Arial" w:cs="Arial"/>
          <w:sz w:val="20"/>
          <w:szCs w:val="20"/>
        </w:rPr>
        <w:t>Các quy định của Phần này</w:t>
      </w:r>
      <w:r w:rsidR="00C40FF3" w:rsidRPr="00012E43">
        <w:rPr>
          <w:rFonts w:ascii="Arial" w:hAnsi="Arial" w:cs="Arial"/>
          <w:sz w:val="20"/>
          <w:szCs w:val="20"/>
        </w:rPr>
        <w:t>;</w:t>
      </w:r>
    </w:p>
    <w:p w:rsidR="007C1FC5" w:rsidRPr="00012E43" w:rsidRDefault="007C1FC5" w:rsidP="007C1FC5">
      <w:pPr>
        <w:numPr>
          <w:ilvl w:val="0"/>
          <w:numId w:val="8"/>
        </w:numPr>
        <w:jc w:val="both"/>
        <w:rPr>
          <w:rFonts w:ascii="Arial" w:hAnsi="Arial" w:cs="Arial"/>
          <w:sz w:val="20"/>
          <w:szCs w:val="20"/>
        </w:rPr>
      </w:pPr>
      <w:r w:rsidRPr="00012E43">
        <w:rPr>
          <w:rFonts w:ascii="Arial" w:hAnsi="Arial" w:cs="Arial"/>
          <w:sz w:val="20"/>
          <w:szCs w:val="20"/>
        </w:rPr>
        <w:t xml:space="preserve">Các tiêu chuẩn áp dụng được quy định tại các </w:t>
      </w:r>
      <w:r w:rsidR="00BA64C7" w:rsidRPr="00012E43">
        <w:rPr>
          <w:rFonts w:ascii="Arial" w:hAnsi="Arial" w:cs="Arial"/>
          <w:sz w:val="20"/>
          <w:szCs w:val="20"/>
        </w:rPr>
        <w:t>p</w:t>
      </w:r>
      <w:r w:rsidRPr="00012E43">
        <w:rPr>
          <w:rFonts w:ascii="Arial" w:hAnsi="Arial" w:cs="Arial"/>
          <w:sz w:val="20"/>
          <w:szCs w:val="20"/>
        </w:rPr>
        <w:t xml:space="preserve">hụ ước của Công ước </w:t>
      </w:r>
      <w:r w:rsidR="00C1552A" w:rsidRPr="00012E43">
        <w:rPr>
          <w:rFonts w:ascii="Arial" w:hAnsi="Arial" w:cs="Arial"/>
          <w:sz w:val="20"/>
          <w:szCs w:val="20"/>
        </w:rPr>
        <w:t>Chi-ca-go</w:t>
      </w:r>
      <w:r w:rsidRPr="00012E43">
        <w:rPr>
          <w:rFonts w:ascii="Arial" w:hAnsi="Arial" w:cs="Arial"/>
          <w:sz w:val="20"/>
          <w:szCs w:val="20"/>
        </w:rPr>
        <w:t xml:space="preserve"> về hàng không dân dụng cho loại hình khai thác phù hợp; và </w:t>
      </w:r>
    </w:p>
    <w:p w:rsidR="007C1FC5" w:rsidRPr="00012E43" w:rsidRDefault="007C1FC5" w:rsidP="007C1FC5">
      <w:pPr>
        <w:numPr>
          <w:ilvl w:val="0"/>
          <w:numId w:val="8"/>
        </w:numPr>
        <w:jc w:val="both"/>
        <w:rPr>
          <w:rFonts w:ascii="Arial" w:hAnsi="Arial" w:cs="Arial"/>
          <w:sz w:val="20"/>
          <w:szCs w:val="20"/>
        </w:rPr>
      </w:pPr>
      <w:r w:rsidRPr="00012E43">
        <w:rPr>
          <w:rFonts w:ascii="Arial" w:hAnsi="Arial" w:cs="Arial"/>
          <w:sz w:val="20"/>
          <w:szCs w:val="20"/>
        </w:rPr>
        <w:t>Bất kỳ yêu cầu nào khác</w:t>
      </w:r>
      <w:r w:rsidR="00C40FF3" w:rsidRPr="00012E43">
        <w:rPr>
          <w:rFonts w:ascii="Arial" w:hAnsi="Arial" w:cs="Arial"/>
          <w:sz w:val="20"/>
          <w:szCs w:val="20"/>
        </w:rPr>
        <w:t xml:space="preserve"> của Cục HKVN được quy định tại:</w:t>
      </w:r>
    </w:p>
    <w:p w:rsidR="0007539E" w:rsidRPr="00012E43" w:rsidRDefault="007C1FC5" w:rsidP="00E571EE">
      <w:pPr>
        <w:numPr>
          <w:ilvl w:val="0"/>
          <w:numId w:val="9"/>
        </w:numPr>
        <w:tabs>
          <w:tab w:val="clear" w:pos="1985"/>
          <w:tab w:val="num" w:pos="1560"/>
        </w:tabs>
        <w:ind w:left="1560" w:hanging="426"/>
        <w:jc w:val="both"/>
        <w:rPr>
          <w:rFonts w:ascii="Arial" w:hAnsi="Arial" w:cs="Arial"/>
          <w:sz w:val="20"/>
          <w:szCs w:val="20"/>
        </w:rPr>
      </w:pPr>
      <w:r w:rsidRPr="00012E43">
        <w:rPr>
          <w:rFonts w:ascii="Arial" w:hAnsi="Arial" w:cs="Arial"/>
          <w:sz w:val="20"/>
          <w:szCs w:val="20"/>
        </w:rPr>
        <w:t xml:space="preserve">Tập thông báo tin tức hàng không (AIP) đã được Việt Nam công bố; </w:t>
      </w:r>
    </w:p>
    <w:p w:rsidR="007C1FC5" w:rsidRPr="00012E43" w:rsidRDefault="007C1FC5" w:rsidP="00E571EE">
      <w:pPr>
        <w:numPr>
          <w:ilvl w:val="0"/>
          <w:numId w:val="9"/>
        </w:numPr>
        <w:tabs>
          <w:tab w:val="clear" w:pos="1985"/>
          <w:tab w:val="num" w:pos="1560"/>
        </w:tabs>
        <w:ind w:left="1560" w:hanging="426"/>
        <w:jc w:val="both"/>
        <w:rPr>
          <w:rFonts w:ascii="Arial" w:hAnsi="Arial" w:cs="Arial"/>
          <w:sz w:val="20"/>
          <w:szCs w:val="20"/>
        </w:rPr>
      </w:pPr>
      <w:r w:rsidRPr="00012E43">
        <w:rPr>
          <w:rFonts w:ascii="Arial" w:hAnsi="Arial" w:cs="Arial"/>
          <w:sz w:val="20"/>
          <w:szCs w:val="20"/>
        </w:rPr>
        <w:t xml:space="preserve">Phạm vi năng định đã được Việt Nam phê chuẩn cho loại hình khai thác cụ thể đối với các </w:t>
      </w:r>
      <w:r w:rsidR="00B261DB" w:rsidRPr="00012E43">
        <w:rPr>
          <w:rFonts w:ascii="Arial" w:hAnsi="Arial" w:cs="Arial"/>
          <w:sz w:val="20"/>
          <w:szCs w:val="20"/>
        </w:rPr>
        <w:t xml:space="preserve">hoạt </w:t>
      </w:r>
      <w:r w:rsidRPr="00012E43">
        <w:rPr>
          <w:rFonts w:ascii="Arial" w:hAnsi="Arial" w:cs="Arial"/>
          <w:sz w:val="20"/>
          <w:szCs w:val="20"/>
        </w:rPr>
        <w:t>động khai thác vận tải thương mại.</w:t>
      </w:r>
    </w:p>
    <w:p w:rsidR="007C1FC5" w:rsidRPr="00012E43" w:rsidRDefault="007C1FC5" w:rsidP="007C1FC5">
      <w:pPr>
        <w:adjustRightInd w:val="0"/>
        <w:rPr>
          <w:rFonts w:ascii="Arial" w:hAnsi="Arial" w:cs="Arial"/>
          <w:sz w:val="20"/>
          <w:szCs w:val="20"/>
        </w:rPr>
      </w:pPr>
    </w:p>
    <w:p w:rsidR="007C1FC5" w:rsidRPr="00012E43" w:rsidRDefault="007C1FC5" w:rsidP="00BA64C7">
      <w:pPr>
        <w:pStyle w:val="StyleHeading1TimesNewRoman13pt"/>
        <w:rPr>
          <w:rFonts w:ascii="Arial" w:hAnsi="Arial" w:cs="Arial"/>
          <w:sz w:val="20"/>
          <w:szCs w:val="20"/>
        </w:rPr>
      </w:pPr>
      <w:bookmarkStart w:id="6" w:name="_Toc285629857"/>
      <w:r w:rsidRPr="00012E43">
        <w:rPr>
          <w:rFonts w:ascii="Arial" w:hAnsi="Arial" w:cs="Arial"/>
          <w:sz w:val="20"/>
          <w:szCs w:val="20"/>
        </w:rPr>
        <w:t>CHƯƠNG B: GIÁM SÁT AN TOÀN ĐỐI VỚI NGƯỜI KHAI THÁC NƯỚC NGOÀI</w:t>
      </w:r>
      <w:bookmarkEnd w:id="6"/>
    </w:p>
    <w:p w:rsidR="007C1FC5" w:rsidRPr="00012E43" w:rsidRDefault="007C1FC5" w:rsidP="007C1FC5">
      <w:pPr>
        <w:pStyle w:val="StyleStyleHeading29pt12ptNotItalic"/>
        <w:rPr>
          <w:rFonts w:ascii="Arial" w:hAnsi="Arial" w:cs="Arial"/>
          <w:sz w:val="20"/>
          <w:szCs w:val="20"/>
        </w:rPr>
      </w:pPr>
      <w:bookmarkStart w:id="7" w:name="_Toc285629858"/>
      <w:r w:rsidRPr="00012E43">
        <w:rPr>
          <w:rFonts w:ascii="Arial" w:hAnsi="Arial" w:cs="Arial"/>
          <w:sz w:val="20"/>
          <w:szCs w:val="20"/>
        </w:rPr>
        <w:t>22.020 PHẠM VI ÁP DỤNG</w:t>
      </w:r>
      <w:bookmarkEnd w:id="7"/>
    </w:p>
    <w:p w:rsidR="007C1FC5" w:rsidRPr="00012E43" w:rsidRDefault="007C1FC5" w:rsidP="0007539E">
      <w:pPr>
        <w:numPr>
          <w:ilvl w:val="0"/>
          <w:numId w:val="10"/>
        </w:numPr>
        <w:jc w:val="both"/>
        <w:rPr>
          <w:rFonts w:ascii="Arial" w:hAnsi="Arial" w:cs="Arial"/>
          <w:sz w:val="20"/>
          <w:szCs w:val="20"/>
        </w:rPr>
      </w:pPr>
      <w:r w:rsidRPr="00012E43">
        <w:rPr>
          <w:rFonts w:ascii="Arial" w:hAnsi="Arial" w:cs="Arial"/>
          <w:sz w:val="20"/>
          <w:szCs w:val="20"/>
        </w:rPr>
        <w:t xml:space="preserve">Chương này đưa ra các yêu cầu đối với việc giám sát an toàn áp dụng cho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nước ngoài khi khai thác trên lãnh thổ Việt Nam.</w:t>
      </w:r>
    </w:p>
    <w:p w:rsidR="007C1FC5" w:rsidRPr="00012E43" w:rsidRDefault="007C1FC5" w:rsidP="007C1FC5">
      <w:pPr>
        <w:adjustRightInd w:val="0"/>
        <w:rPr>
          <w:rFonts w:ascii="Arial" w:hAnsi="Arial" w:cs="Arial"/>
          <w:sz w:val="20"/>
          <w:szCs w:val="20"/>
        </w:rPr>
      </w:pPr>
    </w:p>
    <w:p w:rsidR="007C1FC5" w:rsidRPr="00012E43" w:rsidRDefault="007C1FC5" w:rsidP="007C1FC5">
      <w:pPr>
        <w:pStyle w:val="StyleStyleHeading29pt12ptNotItalic"/>
        <w:rPr>
          <w:rFonts w:ascii="Arial" w:hAnsi="Arial" w:cs="Arial"/>
          <w:sz w:val="20"/>
          <w:szCs w:val="20"/>
        </w:rPr>
      </w:pPr>
      <w:bookmarkStart w:id="8" w:name="_Toc285629859"/>
      <w:r w:rsidRPr="00012E43">
        <w:rPr>
          <w:rFonts w:ascii="Arial" w:hAnsi="Arial" w:cs="Arial"/>
          <w:sz w:val="20"/>
          <w:szCs w:val="20"/>
        </w:rPr>
        <w:t>22.025 CHƯƠNG TRÌNH KIỂM TRA</w:t>
      </w:r>
      <w:bookmarkEnd w:id="8"/>
    </w:p>
    <w:p w:rsidR="007C1FC5" w:rsidRPr="00012E43" w:rsidRDefault="007C1FC5" w:rsidP="0007539E">
      <w:pPr>
        <w:numPr>
          <w:ilvl w:val="0"/>
          <w:numId w:val="11"/>
        </w:numPr>
        <w:jc w:val="both"/>
        <w:rPr>
          <w:rFonts w:ascii="Arial" w:hAnsi="Arial" w:cs="Arial"/>
          <w:sz w:val="20"/>
          <w:szCs w:val="20"/>
        </w:rPr>
      </w:pPr>
      <w:r w:rsidRPr="00012E43">
        <w:rPr>
          <w:rFonts w:ascii="Arial" w:hAnsi="Arial" w:cs="Arial"/>
          <w:sz w:val="20"/>
          <w:szCs w:val="20"/>
        </w:rPr>
        <w:t>Cục HK</w:t>
      </w:r>
      <w:r w:rsidR="00C40FF3" w:rsidRPr="00012E43">
        <w:rPr>
          <w:rFonts w:ascii="Arial" w:hAnsi="Arial" w:cs="Arial"/>
          <w:sz w:val="20"/>
          <w:szCs w:val="20"/>
        </w:rPr>
        <w:t>VN thiết lập qui trình đối với:</w:t>
      </w:r>
    </w:p>
    <w:p w:rsidR="007C1FC5" w:rsidRPr="00012E43" w:rsidRDefault="007C1FC5" w:rsidP="0007539E">
      <w:pPr>
        <w:numPr>
          <w:ilvl w:val="0"/>
          <w:numId w:val="12"/>
        </w:numPr>
        <w:jc w:val="both"/>
        <w:rPr>
          <w:rFonts w:ascii="Arial" w:hAnsi="Arial" w:cs="Arial"/>
          <w:sz w:val="20"/>
          <w:szCs w:val="20"/>
        </w:rPr>
      </w:pPr>
      <w:r w:rsidRPr="00012E43">
        <w:rPr>
          <w:rFonts w:ascii="Arial" w:hAnsi="Arial" w:cs="Arial"/>
          <w:sz w:val="20"/>
          <w:szCs w:val="20"/>
        </w:rPr>
        <w:t xml:space="preserve">Việc giám sát hoạt động của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nước ngoài trên lãnh thổ Việt Nam; và</w:t>
      </w:r>
    </w:p>
    <w:p w:rsidR="007C1FC5" w:rsidRPr="00012E43" w:rsidRDefault="007C1FC5" w:rsidP="0007539E">
      <w:pPr>
        <w:numPr>
          <w:ilvl w:val="0"/>
          <w:numId w:val="12"/>
        </w:numPr>
        <w:jc w:val="both"/>
        <w:rPr>
          <w:rFonts w:ascii="Arial" w:hAnsi="Arial" w:cs="Arial"/>
          <w:sz w:val="20"/>
          <w:szCs w:val="20"/>
        </w:rPr>
      </w:pPr>
      <w:r w:rsidRPr="00012E43">
        <w:rPr>
          <w:rFonts w:ascii="Arial" w:hAnsi="Arial" w:cs="Arial"/>
          <w:sz w:val="20"/>
          <w:szCs w:val="20"/>
        </w:rPr>
        <w:t>Có biện pháp thích hợp khi cần thiết nhằm duy trì an toàn</w:t>
      </w:r>
      <w:r w:rsidR="00C40FF3" w:rsidRPr="00012E43">
        <w:rPr>
          <w:rFonts w:ascii="Arial" w:hAnsi="Arial" w:cs="Arial"/>
          <w:sz w:val="20"/>
          <w:szCs w:val="20"/>
        </w:rPr>
        <w:t>.</w:t>
      </w:r>
    </w:p>
    <w:p w:rsidR="007C1FC5" w:rsidRPr="00012E43" w:rsidRDefault="007C1FC5" w:rsidP="0007539E">
      <w:pPr>
        <w:numPr>
          <w:ilvl w:val="0"/>
          <w:numId w:val="11"/>
        </w:numPr>
        <w:jc w:val="both"/>
        <w:rPr>
          <w:rFonts w:ascii="Arial" w:hAnsi="Arial" w:cs="Arial"/>
          <w:sz w:val="20"/>
          <w:szCs w:val="20"/>
        </w:rPr>
      </w:pPr>
      <w:r w:rsidRPr="00012E43">
        <w:rPr>
          <w:rFonts w:ascii="Arial" w:hAnsi="Arial" w:cs="Arial"/>
          <w:sz w:val="20"/>
          <w:szCs w:val="20"/>
        </w:rPr>
        <w:t xml:space="preserve">Chương trình kiểm tra này bao gồm các hoạt động kiểm tra theo kế hoạch và đột xuất đối với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nước ngoài.</w:t>
      </w:r>
    </w:p>
    <w:p w:rsidR="007C1FC5" w:rsidRPr="00012E43" w:rsidRDefault="00C1552A" w:rsidP="0007539E">
      <w:pPr>
        <w:numPr>
          <w:ilvl w:val="0"/>
          <w:numId w:val="11"/>
        </w:numPr>
        <w:jc w:val="both"/>
        <w:rPr>
          <w:rFonts w:ascii="Arial" w:hAnsi="Arial" w:cs="Arial"/>
          <w:sz w:val="20"/>
          <w:szCs w:val="20"/>
        </w:rPr>
      </w:pPr>
      <w:r w:rsidRPr="00012E43">
        <w:rPr>
          <w:rFonts w:ascii="Arial" w:hAnsi="Arial" w:cs="Arial"/>
          <w:sz w:val="20"/>
          <w:szCs w:val="20"/>
        </w:rPr>
        <w:t>Người khai thác</w:t>
      </w:r>
      <w:r w:rsidR="007C1FC5" w:rsidRPr="00012E43">
        <w:rPr>
          <w:rFonts w:ascii="Arial" w:hAnsi="Arial" w:cs="Arial"/>
          <w:sz w:val="20"/>
          <w:szCs w:val="20"/>
        </w:rPr>
        <w:t xml:space="preserve"> tàu bay nước ngoài và nhân viên của </w:t>
      </w:r>
      <w:r w:rsidR="001041C9" w:rsidRPr="00012E43">
        <w:rPr>
          <w:rFonts w:ascii="Arial" w:hAnsi="Arial" w:cs="Arial"/>
          <w:sz w:val="20"/>
          <w:szCs w:val="20"/>
        </w:rPr>
        <w:t>n</w:t>
      </w:r>
      <w:r w:rsidRPr="00012E43">
        <w:rPr>
          <w:rFonts w:ascii="Arial" w:hAnsi="Arial" w:cs="Arial"/>
          <w:sz w:val="20"/>
          <w:szCs w:val="20"/>
        </w:rPr>
        <w:t>gười khai thác</w:t>
      </w:r>
      <w:r w:rsidR="007C1FC5" w:rsidRPr="00012E43">
        <w:rPr>
          <w:rFonts w:ascii="Arial" w:hAnsi="Arial" w:cs="Arial"/>
          <w:sz w:val="20"/>
          <w:szCs w:val="20"/>
        </w:rPr>
        <w:t xml:space="preserve"> tàu bay nước ngoài phải cho phép và tạo điều kiện thuận lợi cho các hoạt động kiểm tra này để đảm bảo việc hoàn tất công tác kiểm tra trong khoảng thời gian hợp lý.</w:t>
      </w:r>
    </w:p>
    <w:p w:rsidR="007C1FC5" w:rsidRPr="00012E43" w:rsidRDefault="007C1FC5" w:rsidP="007C1FC5">
      <w:pPr>
        <w:adjustRightInd w:val="0"/>
        <w:rPr>
          <w:rFonts w:ascii="Arial" w:hAnsi="Arial" w:cs="Arial"/>
          <w:sz w:val="20"/>
          <w:szCs w:val="20"/>
        </w:rPr>
      </w:pPr>
    </w:p>
    <w:p w:rsidR="007C1FC5" w:rsidRPr="00012E43" w:rsidRDefault="007C1FC5" w:rsidP="007C1FC5">
      <w:pPr>
        <w:pStyle w:val="StyleStyleHeading29pt12ptNotItalic"/>
        <w:rPr>
          <w:rFonts w:ascii="Arial" w:hAnsi="Arial" w:cs="Arial"/>
          <w:sz w:val="20"/>
          <w:szCs w:val="20"/>
        </w:rPr>
      </w:pPr>
      <w:bookmarkStart w:id="9" w:name="_Toc285629860"/>
      <w:r w:rsidRPr="00012E43">
        <w:rPr>
          <w:rFonts w:ascii="Arial" w:hAnsi="Arial" w:cs="Arial"/>
          <w:sz w:val="20"/>
          <w:szCs w:val="20"/>
        </w:rPr>
        <w:t>22.030 THẨM QUYỀN ĐƯỢC KIỂM TRA</w:t>
      </w:r>
      <w:bookmarkEnd w:id="9"/>
    </w:p>
    <w:p w:rsidR="007C1FC5" w:rsidRPr="00012E43" w:rsidRDefault="007C1FC5" w:rsidP="0007539E">
      <w:pPr>
        <w:numPr>
          <w:ilvl w:val="0"/>
          <w:numId w:val="13"/>
        </w:numPr>
        <w:jc w:val="both"/>
        <w:rPr>
          <w:rFonts w:ascii="Arial" w:hAnsi="Arial" w:cs="Arial"/>
          <w:sz w:val="20"/>
          <w:szCs w:val="20"/>
        </w:rPr>
      </w:pPr>
      <w:r w:rsidRPr="00012E43">
        <w:rPr>
          <w:rFonts w:ascii="Arial" w:hAnsi="Arial" w:cs="Arial"/>
          <w:sz w:val="20"/>
          <w:szCs w:val="20"/>
        </w:rPr>
        <w:t>Tại mọi thời điểm và không cần phải báo trước</w:t>
      </w:r>
      <w:r w:rsidR="00C40FF3" w:rsidRPr="00012E43">
        <w:rPr>
          <w:rFonts w:ascii="Arial" w:hAnsi="Arial" w:cs="Arial"/>
          <w:sz w:val="20"/>
          <w:szCs w:val="20"/>
        </w:rPr>
        <w:t xml:space="preserve">, </w:t>
      </w:r>
      <w:r w:rsidR="00A55287" w:rsidRPr="00012E43">
        <w:rPr>
          <w:rFonts w:ascii="Arial" w:hAnsi="Arial" w:cs="Arial"/>
          <w:sz w:val="20"/>
          <w:szCs w:val="20"/>
        </w:rPr>
        <w:t>n</w:t>
      </w:r>
      <w:r w:rsidR="00C40FF3" w:rsidRPr="00012E43">
        <w:rPr>
          <w:rFonts w:ascii="Arial" w:hAnsi="Arial" w:cs="Arial"/>
          <w:sz w:val="20"/>
          <w:szCs w:val="20"/>
        </w:rPr>
        <w:t xml:space="preserve">gười chỉ huy tàu bay </w:t>
      </w:r>
      <w:r w:rsidRPr="00012E43">
        <w:rPr>
          <w:rFonts w:ascii="Arial" w:hAnsi="Arial" w:cs="Arial"/>
          <w:sz w:val="20"/>
          <w:szCs w:val="20"/>
        </w:rPr>
        <w:t xml:space="preserve">và </w:t>
      </w:r>
      <w:r w:rsidR="00E01542" w:rsidRPr="00012E43">
        <w:rPr>
          <w:rFonts w:ascii="Arial" w:hAnsi="Arial" w:cs="Arial"/>
          <w:sz w:val="20"/>
          <w:szCs w:val="20"/>
        </w:rPr>
        <w:t xml:space="preserve">tổ bay </w:t>
      </w:r>
      <w:r w:rsidRPr="00012E43">
        <w:rPr>
          <w:rFonts w:ascii="Arial" w:hAnsi="Arial" w:cs="Arial"/>
          <w:sz w:val="20"/>
          <w:szCs w:val="20"/>
        </w:rPr>
        <w:t xml:space="preserve">phải cho phép giám sát viên được ủy quyền của </w:t>
      </w:r>
      <w:r w:rsidR="001041C9" w:rsidRPr="00012E43">
        <w:rPr>
          <w:rFonts w:ascii="Arial" w:hAnsi="Arial" w:cs="Arial"/>
          <w:sz w:val="20"/>
          <w:szCs w:val="20"/>
        </w:rPr>
        <w:t>n</w:t>
      </w:r>
      <w:r w:rsidRPr="00012E43">
        <w:rPr>
          <w:rFonts w:ascii="Arial" w:hAnsi="Arial" w:cs="Arial"/>
          <w:sz w:val="20"/>
          <w:szCs w:val="20"/>
        </w:rPr>
        <w:t>hà chức trách hàng không Việt Nam:</w:t>
      </w:r>
    </w:p>
    <w:p w:rsidR="007C1FC5" w:rsidRPr="00012E43" w:rsidRDefault="007C1FC5" w:rsidP="0007539E">
      <w:pPr>
        <w:numPr>
          <w:ilvl w:val="0"/>
          <w:numId w:val="14"/>
        </w:numPr>
        <w:jc w:val="both"/>
        <w:rPr>
          <w:rFonts w:ascii="Arial" w:hAnsi="Arial" w:cs="Arial"/>
          <w:sz w:val="20"/>
          <w:szCs w:val="20"/>
        </w:rPr>
      </w:pPr>
      <w:r w:rsidRPr="00012E43">
        <w:rPr>
          <w:rFonts w:ascii="Arial" w:hAnsi="Arial" w:cs="Arial"/>
          <w:sz w:val="20"/>
          <w:szCs w:val="20"/>
        </w:rPr>
        <w:t>Được phép lên tàu bay nước ngoài đang hoạt động trên lãnh thổ Việt Nam; và</w:t>
      </w:r>
    </w:p>
    <w:p w:rsidR="007C1FC5" w:rsidRPr="00012E43" w:rsidRDefault="007C1FC5" w:rsidP="0007539E">
      <w:pPr>
        <w:numPr>
          <w:ilvl w:val="0"/>
          <w:numId w:val="14"/>
        </w:numPr>
        <w:jc w:val="both"/>
        <w:rPr>
          <w:rFonts w:ascii="Arial" w:hAnsi="Arial" w:cs="Arial"/>
          <w:sz w:val="20"/>
          <w:szCs w:val="20"/>
        </w:rPr>
      </w:pPr>
      <w:r w:rsidRPr="00012E43">
        <w:rPr>
          <w:rFonts w:ascii="Arial" w:hAnsi="Arial" w:cs="Arial"/>
          <w:sz w:val="20"/>
          <w:szCs w:val="20"/>
        </w:rPr>
        <w:lastRenderedPageBreak/>
        <w:t>Kiểm tra các giấy phép và tài liệu hướng dẫn được yêu</w:t>
      </w:r>
      <w:r w:rsidR="00C40FF3" w:rsidRPr="00012E43">
        <w:rPr>
          <w:rFonts w:ascii="Arial" w:hAnsi="Arial" w:cs="Arial"/>
          <w:sz w:val="20"/>
          <w:szCs w:val="20"/>
        </w:rPr>
        <w:t xml:space="preserve"> cầu tại Phần này và các Phụ ước</w:t>
      </w:r>
      <w:r w:rsidRPr="00012E43">
        <w:rPr>
          <w:rFonts w:ascii="Arial" w:hAnsi="Arial" w:cs="Arial"/>
          <w:sz w:val="20"/>
          <w:szCs w:val="20"/>
        </w:rPr>
        <w:t xml:space="preserve"> của Công ước </w:t>
      </w:r>
      <w:r w:rsidR="00C1552A" w:rsidRPr="00012E43">
        <w:rPr>
          <w:rFonts w:ascii="Arial" w:hAnsi="Arial" w:cs="Arial"/>
          <w:sz w:val="20"/>
          <w:szCs w:val="20"/>
        </w:rPr>
        <w:t>Chi-ca-go</w:t>
      </w:r>
      <w:r w:rsidRPr="00012E43">
        <w:rPr>
          <w:rFonts w:ascii="Arial" w:hAnsi="Arial" w:cs="Arial"/>
          <w:sz w:val="20"/>
          <w:szCs w:val="20"/>
        </w:rPr>
        <w:t xml:space="preserve"> về hàng không dân dụng</w:t>
      </w:r>
      <w:r w:rsidR="00C40FF3" w:rsidRPr="00012E43">
        <w:rPr>
          <w:rFonts w:ascii="Arial" w:hAnsi="Arial" w:cs="Arial"/>
          <w:sz w:val="20"/>
          <w:szCs w:val="20"/>
        </w:rPr>
        <w:t xml:space="preserve"> liên quan đến khai thác tàu bay;</w:t>
      </w:r>
    </w:p>
    <w:p w:rsidR="007C1FC5" w:rsidRPr="00012E43" w:rsidRDefault="007C1FC5" w:rsidP="0007539E">
      <w:pPr>
        <w:numPr>
          <w:ilvl w:val="0"/>
          <w:numId w:val="14"/>
        </w:numPr>
        <w:jc w:val="both"/>
        <w:rPr>
          <w:rFonts w:ascii="Arial" w:hAnsi="Arial" w:cs="Arial"/>
          <w:sz w:val="20"/>
          <w:szCs w:val="20"/>
        </w:rPr>
      </w:pPr>
      <w:r w:rsidRPr="00012E43">
        <w:rPr>
          <w:rFonts w:ascii="Arial" w:hAnsi="Arial" w:cs="Arial"/>
          <w:sz w:val="20"/>
          <w:szCs w:val="20"/>
        </w:rPr>
        <w:t>Tiến hành kiểm tra tàu bay và trọng tải thương mại</w:t>
      </w:r>
      <w:r w:rsidR="00C40FF3" w:rsidRPr="00012E43">
        <w:rPr>
          <w:rFonts w:ascii="Arial" w:hAnsi="Arial" w:cs="Arial"/>
          <w:sz w:val="20"/>
          <w:szCs w:val="20"/>
        </w:rPr>
        <w:t>.</w:t>
      </w:r>
    </w:p>
    <w:p w:rsidR="007C1FC5" w:rsidRPr="00012E43" w:rsidRDefault="007C1FC5" w:rsidP="0007539E">
      <w:pPr>
        <w:numPr>
          <w:ilvl w:val="0"/>
          <w:numId w:val="13"/>
        </w:numPr>
        <w:jc w:val="both"/>
        <w:rPr>
          <w:rFonts w:ascii="Arial" w:hAnsi="Arial" w:cs="Arial"/>
          <w:sz w:val="20"/>
          <w:szCs w:val="20"/>
        </w:rPr>
      </w:pPr>
      <w:r w:rsidRPr="00012E43">
        <w:rPr>
          <w:rFonts w:ascii="Arial" w:hAnsi="Arial" w:cs="Arial"/>
          <w:sz w:val="20"/>
          <w:szCs w:val="20"/>
        </w:rPr>
        <w:t>Không ai được cố tình cản trở hoặc ngăn chặn giám sát viên được ủy quyền tiếp cận tới các khu vực cần thiết để tiến hành các công việc kiểm tra này.</w:t>
      </w:r>
    </w:p>
    <w:p w:rsidR="007C1FC5" w:rsidRPr="00012E43" w:rsidRDefault="007C1FC5" w:rsidP="0007539E">
      <w:pPr>
        <w:numPr>
          <w:ilvl w:val="0"/>
          <w:numId w:val="13"/>
        </w:numPr>
        <w:jc w:val="both"/>
        <w:rPr>
          <w:rFonts w:ascii="Arial" w:hAnsi="Arial" w:cs="Arial"/>
          <w:sz w:val="20"/>
          <w:szCs w:val="20"/>
        </w:rPr>
      </w:pPr>
      <w:r w:rsidRPr="00012E43">
        <w:rPr>
          <w:rFonts w:ascii="Arial" w:hAnsi="Arial" w:cs="Arial"/>
          <w:sz w:val="20"/>
          <w:szCs w:val="20"/>
        </w:rPr>
        <w:t>Việc không cho phép tiến hành các công việc kiểm tra này có thể dẫn đến việc can thiệp bằng áp dụng chế tài hoặc tạm giữ đối với:</w:t>
      </w:r>
    </w:p>
    <w:p w:rsidR="007C1FC5" w:rsidRPr="00012E43" w:rsidRDefault="007C1FC5" w:rsidP="0007539E">
      <w:pPr>
        <w:numPr>
          <w:ilvl w:val="0"/>
          <w:numId w:val="15"/>
        </w:numPr>
        <w:jc w:val="both"/>
        <w:rPr>
          <w:rFonts w:ascii="Arial" w:hAnsi="Arial" w:cs="Arial"/>
          <w:sz w:val="20"/>
          <w:szCs w:val="20"/>
        </w:rPr>
      </w:pPr>
      <w:r w:rsidRPr="00012E43">
        <w:rPr>
          <w:rFonts w:ascii="Arial" w:hAnsi="Arial" w:cs="Arial"/>
          <w:sz w:val="20"/>
          <w:szCs w:val="20"/>
        </w:rPr>
        <w:t>Tàu bay</w:t>
      </w:r>
      <w:r w:rsidR="00C40FF3" w:rsidRPr="00012E43">
        <w:rPr>
          <w:rFonts w:ascii="Arial" w:hAnsi="Arial" w:cs="Arial"/>
          <w:sz w:val="20"/>
          <w:szCs w:val="20"/>
        </w:rPr>
        <w:t>;</w:t>
      </w:r>
    </w:p>
    <w:p w:rsidR="007C1FC5" w:rsidRPr="00012E43" w:rsidRDefault="007C1FC5" w:rsidP="0007539E">
      <w:pPr>
        <w:numPr>
          <w:ilvl w:val="0"/>
          <w:numId w:val="15"/>
        </w:numPr>
        <w:jc w:val="both"/>
        <w:rPr>
          <w:rFonts w:ascii="Arial" w:hAnsi="Arial" w:cs="Arial"/>
          <w:sz w:val="20"/>
          <w:szCs w:val="20"/>
        </w:rPr>
      </w:pPr>
      <w:r w:rsidRPr="00012E43">
        <w:rPr>
          <w:rFonts w:ascii="Arial" w:hAnsi="Arial" w:cs="Arial"/>
          <w:sz w:val="20"/>
          <w:szCs w:val="20"/>
        </w:rPr>
        <w:t>Thành viên tổ bay</w:t>
      </w:r>
      <w:r w:rsidR="00C40FF3" w:rsidRPr="00012E43">
        <w:rPr>
          <w:rFonts w:ascii="Arial" w:hAnsi="Arial" w:cs="Arial"/>
          <w:sz w:val="20"/>
          <w:szCs w:val="20"/>
        </w:rPr>
        <w:t>;</w:t>
      </w:r>
    </w:p>
    <w:p w:rsidR="007C1FC5" w:rsidRPr="00012E43" w:rsidRDefault="007C1FC5" w:rsidP="0007539E">
      <w:pPr>
        <w:numPr>
          <w:ilvl w:val="0"/>
          <w:numId w:val="15"/>
        </w:numPr>
        <w:jc w:val="both"/>
        <w:rPr>
          <w:rFonts w:ascii="Arial" w:hAnsi="Arial" w:cs="Arial"/>
          <w:sz w:val="20"/>
          <w:szCs w:val="20"/>
        </w:rPr>
      </w:pPr>
      <w:r w:rsidRPr="00012E43">
        <w:rPr>
          <w:rFonts w:ascii="Arial" w:hAnsi="Arial" w:cs="Arial"/>
          <w:sz w:val="20"/>
          <w:szCs w:val="20"/>
        </w:rPr>
        <w:t>Hàng hoá</w:t>
      </w:r>
      <w:r w:rsidR="00300A90" w:rsidRPr="00012E43">
        <w:rPr>
          <w:rFonts w:ascii="Arial" w:hAnsi="Arial" w:cs="Arial"/>
          <w:sz w:val="20"/>
          <w:szCs w:val="20"/>
        </w:rPr>
        <w:t>.</w:t>
      </w:r>
    </w:p>
    <w:p w:rsidR="007C1FC5" w:rsidRPr="00012E43" w:rsidRDefault="007C1FC5" w:rsidP="007C1FC5">
      <w:pPr>
        <w:pStyle w:val="StyleStyleHeading29pt12ptNotItalic"/>
        <w:rPr>
          <w:rFonts w:ascii="Arial" w:hAnsi="Arial" w:cs="Arial"/>
          <w:sz w:val="20"/>
          <w:szCs w:val="20"/>
        </w:rPr>
      </w:pPr>
      <w:bookmarkStart w:id="10" w:name="_Toc285629861"/>
      <w:r w:rsidRPr="00012E43">
        <w:rPr>
          <w:rFonts w:ascii="Arial" w:hAnsi="Arial" w:cs="Arial"/>
          <w:sz w:val="20"/>
          <w:szCs w:val="20"/>
        </w:rPr>
        <w:t>22.035 CUNG CẤ</w:t>
      </w:r>
      <w:r w:rsidR="002B5099" w:rsidRPr="00012E43">
        <w:rPr>
          <w:rFonts w:ascii="Arial" w:hAnsi="Arial" w:cs="Arial"/>
          <w:sz w:val="20"/>
          <w:szCs w:val="20"/>
        </w:rPr>
        <w:t>P CÁC TÀI LIỆU CHO CÔNG VIỆC KIỂ</w:t>
      </w:r>
      <w:r w:rsidRPr="00012E43">
        <w:rPr>
          <w:rFonts w:ascii="Arial" w:hAnsi="Arial" w:cs="Arial"/>
          <w:sz w:val="20"/>
          <w:szCs w:val="20"/>
        </w:rPr>
        <w:t>M TRA</w:t>
      </w:r>
      <w:bookmarkEnd w:id="10"/>
    </w:p>
    <w:p w:rsidR="007C1FC5" w:rsidRPr="00012E43" w:rsidRDefault="007C1FC5" w:rsidP="0007539E">
      <w:pPr>
        <w:numPr>
          <w:ilvl w:val="0"/>
          <w:numId w:val="16"/>
        </w:numPr>
        <w:jc w:val="both"/>
        <w:rPr>
          <w:rFonts w:ascii="Arial" w:hAnsi="Arial" w:cs="Arial"/>
          <w:sz w:val="20"/>
          <w:szCs w:val="20"/>
        </w:rPr>
      </w:pPr>
      <w:r w:rsidRPr="00012E43">
        <w:rPr>
          <w:rFonts w:ascii="Arial" w:hAnsi="Arial" w:cs="Arial"/>
          <w:sz w:val="20"/>
          <w:szCs w:val="20"/>
        </w:rPr>
        <w:t xml:space="preserve">Bất kỳ tài liệu, tài liệu hướng dẫn và </w:t>
      </w:r>
      <w:r w:rsidR="00E01542" w:rsidRPr="00012E43">
        <w:rPr>
          <w:rFonts w:ascii="Arial" w:hAnsi="Arial" w:cs="Arial"/>
          <w:sz w:val="20"/>
          <w:szCs w:val="20"/>
        </w:rPr>
        <w:t xml:space="preserve">các hồ sơ qui định trong các điều </w:t>
      </w:r>
      <w:r w:rsidRPr="00012E43">
        <w:rPr>
          <w:rFonts w:ascii="Arial" w:hAnsi="Arial" w:cs="Arial"/>
          <w:sz w:val="20"/>
          <w:szCs w:val="20"/>
        </w:rPr>
        <w:t>khoản của Phần này và các Tiêu chuẩn và khuyến cáo thực hành của ICAO áp dụng cho một loại hình khai thác cụ thể phải được cung cấp cho giám sát viên được ủy quyền khi được yêu cầu.</w:t>
      </w:r>
    </w:p>
    <w:p w:rsidR="007C1FC5" w:rsidRPr="00012E43" w:rsidRDefault="007C1FC5" w:rsidP="0007539E">
      <w:pPr>
        <w:numPr>
          <w:ilvl w:val="0"/>
          <w:numId w:val="16"/>
        </w:numPr>
        <w:jc w:val="both"/>
        <w:rPr>
          <w:rFonts w:ascii="Arial" w:hAnsi="Arial" w:cs="Arial"/>
          <w:sz w:val="20"/>
          <w:szCs w:val="20"/>
        </w:rPr>
      </w:pPr>
      <w:r w:rsidRPr="00012E43">
        <w:rPr>
          <w:rFonts w:ascii="Arial" w:hAnsi="Arial" w:cs="Arial"/>
          <w:sz w:val="20"/>
          <w:szCs w:val="20"/>
        </w:rPr>
        <w:t>Mỗi cá nhân liên quan hoặc tham gia vào hoạt động hàng không, trong khoảng thời gian thích hợp sau khi nhận được yêu cầu cung cấp của giám sát viên được uỷ quyền, phải cung cấp giấy phép, chứng chỉ của cá nhân đó hoặc/và tài liệu được giao mang theo, hoàn thiện hoặc bảo quản trong quá trình làm nhiệm vụ trong chuyến bay liên quan.</w:t>
      </w:r>
    </w:p>
    <w:p w:rsidR="007C1FC5" w:rsidRPr="00012E43" w:rsidRDefault="007C1FC5" w:rsidP="0007539E">
      <w:pPr>
        <w:numPr>
          <w:ilvl w:val="0"/>
          <w:numId w:val="16"/>
        </w:numPr>
        <w:jc w:val="both"/>
        <w:rPr>
          <w:rFonts w:ascii="Arial" w:hAnsi="Arial" w:cs="Arial"/>
          <w:sz w:val="20"/>
          <w:szCs w:val="20"/>
        </w:rPr>
      </w:pPr>
      <w:r w:rsidRPr="00012E43">
        <w:rPr>
          <w:rFonts w:ascii="Arial" w:hAnsi="Arial" w:cs="Arial"/>
          <w:sz w:val="20"/>
          <w:szCs w:val="20"/>
        </w:rPr>
        <w:t>Trong Chương này, khoảng thời gian thíc</w:t>
      </w:r>
      <w:r w:rsidR="00C40FF3" w:rsidRPr="00012E43">
        <w:rPr>
          <w:rFonts w:ascii="Arial" w:hAnsi="Arial" w:cs="Arial"/>
          <w:sz w:val="20"/>
          <w:szCs w:val="20"/>
        </w:rPr>
        <w:t>h hợp cho tài liệu yêu cầu là:</w:t>
      </w:r>
    </w:p>
    <w:p w:rsidR="007C1FC5" w:rsidRPr="00012E43" w:rsidRDefault="007C1FC5" w:rsidP="0007539E">
      <w:pPr>
        <w:numPr>
          <w:ilvl w:val="0"/>
          <w:numId w:val="17"/>
        </w:numPr>
        <w:jc w:val="both"/>
        <w:rPr>
          <w:rFonts w:ascii="Arial" w:hAnsi="Arial" w:cs="Arial"/>
          <w:sz w:val="20"/>
          <w:szCs w:val="20"/>
        </w:rPr>
      </w:pPr>
      <w:r w:rsidRPr="00012E43">
        <w:rPr>
          <w:rFonts w:ascii="Arial" w:hAnsi="Arial" w:cs="Arial"/>
          <w:sz w:val="20"/>
          <w:szCs w:val="20"/>
        </w:rPr>
        <w:t xml:space="preserve">Tại thời điểm yêu cầu, </w:t>
      </w:r>
      <w:r w:rsidR="00C40FF3" w:rsidRPr="00012E43">
        <w:rPr>
          <w:rFonts w:ascii="Arial" w:hAnsi="Arial" w:cs="Arial"/>
          <w:sz w:val="20"/>
          <w:szCs w:val="20"/>
        </w:rPr>
        <w:t>đối với tài liệu được yêu cầu:</w:t>
      </w:r>
    </w:p>
    <w:p w:rsidR="007C1FC5" w:rsidRPr="00012E43" w:rsidRDefault="00387E41" w:rsidP="00E571EE">
      <w:pPr>
        <w:numPr>
          <w:ilvl w:val="0"/>
          <w:numId w:val="18"/>
        </w:numPr>
        <w:tabs>
          <w:tab w:val="clear" w:pos="1985"/>
          <w:tab w:val="num" w:pos="1560"/>
        </w:tabs>
        <w:ind w:left="1560"/>
        <w:jc w:val="both"/>
        <w:rPr>
          <w:rFonts w:ascii="Arial" w:hAnsi="Arial" w:cs="Arial"/>
          <w:sz w:val="20"/>
          <w:szCs w:val="20"/>
        </w:rPr>
      </w:pPr>
      <w:r w:rsidRPr="00012E43">
        <w:rPr>
          <w:rFonts w:ascii="Arial" w:hAnsi="Arial" w:cs="Arial"/>
          <w:sz w:val="20"/>
          <w:szCs w:val="20"/>
        </w:rPr>
        <w:t>P</w:t>
      </w:r>
      <w:r w:rsidR="007C1FC5" w:rsidRPr="00012E43">
        <w:rPr>
          <w:rFonts w:ascii="Arial" w:hAnsi="Arial" w:cs="Arial"/>
          <w:sz w:val="20"/>
          <w:szCs w:val="20"/>
        </w:rPr>
        <w:t>hải mang theo nhân viên hàng không khi làm nhiệm vụ; hoặc</w:t>
      </w:r>
    </w:p>
    <w:p w:rsidR="007C1FC5" w:rsidRPr="00012E43" w:rsidRDefault="00387E41" w:rsidP="00E571EE">
      <w:pPr>
        <w:numPr>
          <w:ilvl w:val="0"/>
          <w:numId w:val="18"/>
        </w:numPr>
        <w:tabs>
          <w:tab w:val="clear" w:pos="1985"/>
          <w:tab w:val="num" w:pos="1560"/>
        </w:tabs>
        <w:ind w:left="1560"/>
        <w:jc w:val="both"/>
        <w:rPr>
          <w:rFonts w:ascii="Arial" w:hAnsi="Arial" w:cs="Arial"/>
          <w:sz w:val="20"/>
          <w:szCs w:val="20"/>
        </w:rPr>
      </w:pPr>
      <w:r w:rsidRPr="00012E43">
        <w:rPr>
          <w:rFonts w:ascii="Arial" w:hAnsi="Arial" w:cs="Arial"/>
          <w:sz w:val="20"/>
          <w:szCs w:val="20"/>
        </w:rPr>
        <w:t>Đ</w:t>
      </w:r>
      <w:r w:rsidR="007C1FC5" w:rsidRPr="00012E43">
        <w:rPr>
          <w:rFonts w:ascii="Arial" w:hAnsi="Arial" w:cs="Arial"/>
          <w:sz w:val="20"/>
          <w:szCs w:val="20"/>
        </w:rPr>
        <w:t>ể trên tàu bay trong chuyến bay</w:t>
      </w:r>
      <w:r w:rsidR="001041C9" w:rsidRPr="00012E43">
        <w:rPr>
          <w:rFonts w:ascii="Arial" w:hAnsi="Arial" w:cs="Arial"/>
          <w:sz w:val="20"/>
          <w:szCs w:val="20"/>
        </w:rPr>
        <w:t>.</w:t>
      </w:r>
    </w:p>
    <w:p w:rsidR="007C1FC5" w:rsidRPr="00012E43" w:rsidRDefault="007C1FC5" w:rsidP="0007539E">
      <w:pPr>
        <w:numPr>
          <w:ilvl w:val="0"/>
          <w:numId w:val="17"/>
        </w:numPr>
        <w:jc w:val="both"/>
        <w:rPr>
          <w:rFonts w:ascii="Arial" w:hAnsi="Arial" w:cs="Arial"/>
          <w:sz w:val="20"/>
          <w:szCs w:val="20"/>
        </w:rPr>
      </w:pPr>
      <w:r w:rsidRPr="00012E43">
        <w:rPr>
          <w:rFonts w:ascii="Arial" w:hAnsi="Arial" w:cs="Arial"/>
          <w:sz w:val="20"/>
          <w:szCs w:val="20"/>
        </w:rPr>
        <w:t>Trong thời gian làm việc thông thường, tài liệu được yêu cầu:</w:t>
      </w:r>
    </w:p>
    <w:p w:rsidR="007C1FC5" w:rsidRPr="00012E43" w:rsidRDefault="00387E41" w:rsidP="00E571EE">
      <w:pPr>
        <w:numPr>
          <w:ilvl w:val="0"/>
          <w:numId w:val="19"/>
        </w:numPr>
        <w:tabs>
          <w:tab w:val="clear" w:pos="1985"/>
          <w:tab w:val="num" w:pos="1560"/>
        </w:tabs>
        <w:ind w:left="1560"/>
        <w:jc w:val="both"/>
        <w:rPr>
          <w:rFonts w:ascii="Arial" w:hAnsi="Arial" w:cs="Arial"/>
          <w:sz w:val="20"/>
          <w:szCs w:val="20"/>
        </w:rPr>
      </w:pPr>
      <w:r w:rsidRPr="00012E43">
        <w:rPr>
          <w:rFonts w:ascii="Arial" w:hAnsi="Arial" w:cs="Arial"/>
          <w:sz w:val="20"/>
          <w:szCs w:val="20"/>
        </w:rPr>
        <w:t>P</w:t>
      </w:r>
      <w:r w:rsidR="007C1FC5" w:rsidRPr="00012E43">
        <w:rPr>
          <w:rFonts w:ascii="Arial" w:hAnsi="Arial" w:cs="Arial"/>
          <w:sz w:val="20"/>
          <w:szCs w:val="20"/>
        </w:rPr>
        <w:t xml:space="preserve">hải được hoàn tất và lưu trữ tại sân bay; hoặc </w:t>
      </w:r>
    </w:p>
    <w:p w:rsidR="007C1FC5" w:rsidRPr="00012E43" w:rsidRDefault="00387E41" w:rsidP="00E571EE">
      <w:pPr>
        <w:numPr>
          <w:ilvl w:val="0"/>
          <w:numId w:val="19"/>
        </w:numPr>
        <w:tabs>
          <w:tab w:val="clear" w:pos="1985"/>
          <w:tab w:val="num" w:pos="1560"/>
        </w:tabs>
        <w:ind w:left="1560"/>
        <w:jc w:val="both"/>
        <w:rPr>
          <w:rFonts w:ascii="Arial" w:hAnsi="Arial" w:cs="Arial"/>
          <w:sz w:val="20"/>
          <w:szCs w:val="20"/>
        </w:rPr>
      </w:pPr>
      <w:r w:rsidRPr="00012E43">
        <w:rPr>
          <w:rFonts w:ascii="Arial" w:hAnsi="Arial" w:cs="Arial"/>
          <w:sz w:val="20"/>
          <w:szCs w:val="20"/>
        </w:rPr>
        <w:t>P</w:t>
      </w:r>
      <w:r w:rsidR="007C1FC5" w:rsidRPr="00012E43">
        <w:rPr>
          <w:rFonts w:ascii="Arial" w:hAnsi="Arial" w:cs="Arial"/>
          <w:sz w:val="20"/>
          <w:szCs w:val="20"/>
        </w:rPr>
        <w:t>hải được hoàn tất và lưu trữ tại cơ sở hành chính, quản lý; hoặc</w:t>
      </w:r>
    </w:p>
    <w:p w:rsidR="007C1FC5" w:rsidRPr="00012E43" w:rsidRDefault="00387E41" w:rsidP="00E571EE">
      <w:pPr>
        <w:numPr>
          <w:ilvl w:val="0"/>
          <w:numId w:val="19"/>
        </w:numPr>
        <w:tabs>
          <w:tab w:val="clear" w:pos="1985"/>
          <w:tab w:val="num" w:pos="1560"/>
        </w:tabs>
        <w:ind w:left="1560"/>
        <w:jc w:val="both"/>
        <w:rPr>
          <w:rFonts w:ascii="Arial" w:hAnsi="Arial" w:cs="Arial"/>
          <w:sz w:val="20"/>
          <w:szCs w:val="20"/>
        </w:rPr>
      </w:pPr>
      <w:r w:rsidRPr="00012E43">
        <w:rPr>
          <w:rFonts w:ascii="Arial" w:hAnsi="Arial" w:cs="Arial"/>
          <w:sz w:val="20"/>
          <w:szCs w:val="20"/>
        </w:rPr>
        <w:t>L</w:t>
      </w:r>
      <w:r w:rsidR="007C1FC5" w:rsidRPr="00012E43">
        <w:rPr>
          <w:rFonts w:ascii="Arial" w:hAnsi="Arial" w:cs="Arial"/>
          <w:sz w:val="20"/>
          <w:szCs w:val="20"/>
        </w:rPr>
        <w:t>ưu</w:t>
      </w:r>
      <w:r w:rsidR="00B6779E" w:rsidRPr="00012E43">
        <w:rPr>
          <w:rFonts w:ascii="Arial" w:hAnsi="Arial" w:cs="Arial"/>
          <w:sz w:val="20"/>
          <w:szCs w:val="20"/>
        </w:rPr>
        <w:t xml:space="preserve"> </w:t>
      </w:r>
      <w:r w:rsidR="007C1FC5" w:rsidRPr="00012E43">
        <w:rPr>
          <w:rFonts w:ascii="Arial" w:hAnsi="Arial" w:cs="Arial"/>
          <w:sz w:val="20"/>
          <w:szCs w:val="20"/>
        </w:rPr>
        <w:t>trữ</w:t>
      </w:r>
      <w:r w:rsidR="00C40FF3" w:rsidRPr="00012E43">
        <w:rPr>
          <w:rFonts w:ascii="Arial" w:hAnsi="Arial" w:cs="Arial"/>
          <w:sz w:val="20"/>
          <w:szCs w:val="20"/>
        </w:rPr>
        <w:t>.</w:t>
      </w:r>
    </w:p>
    <w:p w:rsidR="007C1FC5" w:rsidRPr="00012E43" w:rsidRDefault="007C1FC5" w:rsidP="007C1FC5">
      <w:pPr>
        <w:pStyle w:val="StyleStyleHeading29pt12ptNotItalic"/>
        <w:rPr>
          <w:rFonts w:ascii="Arial" w:hAnsi="Arial" w:cs="Arial"/>
          <w:sz w:val="20"/>
          <w:szCs w:val="20"/>
        </w:rPr>
      </w:pPr>
      <w:bookmarkStart w:id="11" w:name="_Toc285629862"/>
      <w:r w:rsidRPr="00012E43">
        <w:rPr>
          <w:rFonts w:ascii="Arial" w:hAnsi="Arial" w:cs="Arial"/>
          <w:sz w:val="20"/>
          <w:szCs w:val="20"/>
        </w:rPr>
        <w:t>22.040 LƯU TRỮ BÁO CÁO, TÀI LIỆU VÀ HỒ SƠ</w:t>
      </w:r>
      <w:bookmarkEnd w:id="11"/>
    </w:p>
    <w:p w:rsidR="007C1FC5" w:rsidRPr="00012E43" w:rsidRDefault="007C1FC5" w:rsidP="0007539E">
      <w:pPr>
        <w:numPr>
          <w:ilvl w:val="0"/>
          <w:numId w:val="20"/>
        </w:numPr>
        <w:jc w:val="both"/>
        <w:rPr>
          <w:rFonts w:ascii="Arial" w:hAnsi="Arial" w:cs="Arial"/>
          <w:sz w:val="20"/>
          <w:szCs w:val="20"/>
        </w:rPr>
      </w:pPr>
      <w:r w:rsidRPr="00012E43">
        <w:rPr>
          <w:rFonts w:ascii="Arial" w:hAnsi="Arial" w:cs="Arial"/>
          <w:sz w:val="20"/>
          <w:szCs w:val="20"/>
        </w:rPr>
        <w:t>Tất cả các báo cáo hoặc tài liệu phát sinh trong quá trình hoạt động liên quan tới các yêu cầu của Phần này sẽ phải được thực hiện đúng thời gian tuân thủ với các phương pháp và bao gồm các thông tin theo quy định của Cục HKVN.</w:t>
      </w:r>
    </w:p>
    <w:p w:rsidR="007C1FC5" w:rsidRPr="00012E43" w:rsidRDefault="007C1FC5" w:rsidP="0007539E">
      <w:pPr>
        <w:numPr>
          <w:ilvl w:val="0"/>
          <w:numId w:val="20"/>
        </w:numPr>
        <w:jc w:val="both"/>
        <w:rPr>
          <w:rFonts w:ascii="Arial" w:hAnsi="Arial" w:cs="Arial"/>
          <w:sz w:val="20"/>
          <w:szCs w:val="20"/>
        </w:rPr>
      </w:pPr>
      <w:r w:rsidRPr="00012E43">
        <w:rPr>
          <w:rFonts w:ascii="Arial" w:hAnsi="Arial" w:cs="Arial"/>
          <w:sz w:val="20"/>
          <w:szCs w:val="20"/>
        </w:rPr>
        <w:t>Nhân viên được phân công bảo quản các tài liệu hoặc hồ sơ sẽ phải tiếp tục bảo quản các tài liệu và hồ sơ đó cho tới khi trách nhiệm lưu trữ được chuyển giao cho người khác được phân công thay thế.</w:t>
      </w:r>
    </w:p>
    <w:p w:rsidR="007C1FC5" w:rsidRPr="00012E43" w:rsidRDefault="007C1FC5" w:rsidP="0007539E">
      <w:pPr>
        <w:numPr>
          <w:ilvl w:val="0"/>
          <w:numId w:val="20"/>
        </w:numPr>
        <w:jc w:val="both"/>
        <w:rPr>
          <w:rFonts w:ascii="Arial" w:hAnsi="Arial" w:cs="Arial"/>
          <w:sz w:val="20"/>
          <w:szCs w:val="20"/>
        </w:rPr>
      </w:pPr>
      <w:r w:rsidRPr="00012E43">
        <w:rPr>
          <w:rFonts w:ascii="Arial" w:hAnsi="Arial" w:cs="Arial"/>
          <w:sz w:val="20"/>
          <w:szCs w:val="20"/>
        </w:rPr>
        <w:t xml:space="preserve">Trừ khi </w:t>
      </w:r>
      <w:r w:rsidR="00E01542" w:rsidRPr="00012E43">
        <w:rPr>
          <w:rFonts w:ascii="Arial" w:hAnsi="Arial" w:cs="Arial"/>
          <w:sz w:val="20"/>
          <w:szCs w:val="20"/>
        </w:rPr>
        <w:t>có</w:t>
      </w:r>
      <w:r w:rsidRPr="00012E43">
        <w:rPr>
          <w:rFonts w:ascii="Arial" w:hAnsi="Arial" w:cs="Arial"/>
          <w:sz w:val="20"/>
          <w:szCs w:val="20"/>
        </w:rPr>
        <w:t xml:space="preserve"> hướng dẫn khác của nhà chức trách hàng không,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nước ngoài, đối với tàu bay yêu cầu phải có máy tự ghi tham số bay, phải bảo quản tham số gốc đã được ghi trong khoảng thời gian tối thiểu là 60 ngày sau khi có tai nạn hoặc sự cố tại Việt Nam liên quan tới tàu bay của </w:t>
      </w:r>
      <w:r w:rsidR="00E01542" w:rsidRPr="00012E43">
        <w:rPr>
          <w:rFonts w:ascii="Arial" w:hAnsi="Arial" w:cs="Arial"/>
          <w:sz w:val="20"/>
          <w:szCs w:val="20"/>
        </w:rPr>
        <w:t xml:space="preserve">người </w:t>
      </w:r>
      <w:r w:rsidRPr="00012E43">
        <w:rPr>
          <w:rFonts w:ascii="Arial" w:hAnsi="Arial" w:cs="Arial"/>
          <w:sz w:val="20"/>
          <w:szCs w:val="20"/>
        </w:rPr>
        <w:t>khai thác nước ngoài đó.</w:t>
      </w:r>
    </w:p>
    <w:p w:rsidR="007C1FC5" w:rsidRPr="00012E43" w:rsidRDefault="007C1FC5" w:rsidP="007C1FC5">
      <w:pPr>
        <w:pStyle w:val="StyleStyleHeading29pt12ptNotItalic"/>
        <w:rPr>
          <w:rFonts w:ascii="Arial" w:hAnsi="Arial" w:cs="Arial"/>
          <w:sz w:val="20"/>
          <w:szCs w:val="20"/>
        </w:rPr>
      </w:pPr>
      <w:bookmarkStart w:id="12" w:name="_Toc285629863"/>
      <w:r w:rsidRPr="00012E43">
        <w:rPr>
          <w:rFonts w:ascii="Arial" w:hAnsi="Arial" w:cs="Arial"/>
          <w:sz w:val="20"/>
          <w:szCs w:val="20"/>
        </w:rPr>
        <w:t>22.045 TÀU BAY KHÔNG ĐỦ ĐIỀU KIỆN BAY HOẶC THÀNH VIÊN TỔ BAY KHÔNG ĐỦ TIÊU CHUẨN</w:t>
      </w:r>
      <w:bookmarkEnd w:id="12"/>
    </w:p>
    <w:p w:rsidR="007C1FC5" w:rsidRPr="00012E43" w:rsidRDefault="007C1FC5" w:rsidP="002631E4">
      <w:pPr>
        <w:numPr>
          <w:ilvl w:val="0"/>
          <w:numId w:val="21"/>
        </w:numPr>
        <w:jc w:val="both"/>
        <w:rPr>
          <w:rFonts w:ascii="Arial" w:hAnsi="Arial" w:cs="Arial"/>
          <w:sz w:val="20"/>
          <w:szCs w:val="20"/>
        </w:rPr>
      </w:pPr>
      <w:r w:rsidRPr="00012E43">
        <w:rPr>
          <w:rFonts w:ascii="Arial" w:hAnsi="Arial" w:cs="Arial"/>
          <w:sz w:val="20"/>
          <w:szCs w:val="20"/>
        </w:rPr>
        <w:t xml:space="preserve">Người chỉ huy tàu bay và </w:t>
      </w:r>
      <w:r w:rsidR="001041C9" w:rsidRPr="00012E43">
        <w:rPr>
          <w:rFonts w:ascii="Arial" w:hAnsi="Arial" w:cs="Arial"/>
          <w:sz w:val="20"/>
          <w:szCs w:val="20"/>
        </w:rPr>
        <w:t>n</w:t>
      </w:r>
      <w:r w:rsidR="00C1552A" w:rsidRPr="00012E43">
        <w:rPr>
          <w:rFonts w:ascii="Arial" w:hAnsi="Arial" w:cs="Arial"/>
          <w:sz w:val="20"/>
          <w:szCs w:val="20"/>
        </w:rPr>
        <w:t>gười khai thác</w:t>
      </w:r>
      <w:r w:rsidR="00C40FF3" w:rsidRPr="00012E43">
        <w:rPr>
          <w:rFonts w:ascii="Arial" w:hAnsi="Arial" w:cs="Arial"/>
          <w:sz w:val="20"/>
          <w:szCs w:val="20"/>
        </w:rPr>
        <w:t xml:space="preserve"> tàu bay phải đảm bảo:</w:t>
      </w:r>
    </w:p>
    <w:p w:rsidR="007C1FC5" w:rsidRPr="00012E43" w:rsidRDefault="007C1FC5" w:rsidP="002631E4">
      <w:pPr>
        <w:numPr>
          <w:ilvl w:val="0"/>
          <w:numId w:val="22"/>
        </w:numPr>
        <w:jc w:val="both"/>
        <w:rPr>
          <w:rFonts w:ascii="Arial" w:hAnsi="Arial" w:cs="Arial"/>
          <w:sz w:val="20"/>
          <w:szCs w:val="20"/>
        </w:rPr>
      </w:pPr>
      <w:r w:rsidRPr="00012E43">
        <w:rPr>
          <w:rFonts w:ascii="Arial" w:hAnsi="Arial" w:cs="Arial"/>
          <w:sz w:val="20"/>
          <w:szCs w:val="20"/>
        </w:rPr>
        <w:t xml:space="preserve">Tàu bay được khai thác phù hợp với các tiêu chuẩn đủ điều kiện bay áp dụng và các tài liệu liên quan; </w:t>
      </w:r>
    </w:p>
    <w:p w:rsidR="007C1FC5" w:rsidRPr="00012E43" w:rsidRDefault="007C1FC5" w:rsidP="002631E4">
      <w:pPr>
        <w:numPr>
          <w:ilvl w:val="0"/>
          <w:numId w:val="22"/>
        </w:numPr>
        <w:jc w:val="both"/>
        <w:rPr>
          <w:rFonts w:ascii="Arial" w:hAnsi="Arial" w:cs="Arial"/>
          <w:sz w:val="20"/>
          <w:szCs w:val="20"/>
        </w:rPr>
      </w:pPr>
      <w:r w:rsidRPr="00012E43">
        <w:rPr>
          <w:rFonts w:ascii="Arial" w:hAnsi="Arial" w:cs="Arial"/>
          <w:sz w:val="20"/>
          <w:szCs w:val="20"/>
        </w:rPr>
        <w:t>Các thành viên tổ bay phải được phê chuẩn phù hợp với các yêu cầu tối thiểu cho khai thác bay; và</w:t>
      </w:r>
    </w:p>
    <w:p w:rsidR="007C1FC5" w:rsidRPr="00012E43" w:rsidRDefault="007C1FC5" w:rsidP="002631E4">
      <w:pPr>
        <w:numPr>
          <w:ilvl w:val="0"/>
          <w:numId w:val="22"/>
        </w:numPr>
        <w:jc w:val="both"/>
        <w:rPr>
          <w:rFonts w:ascii="Arial" w:hAnsi="Arial" w:cs="Arial"/>
          <w:sz w:val="20"/>
          <w:szCs w:val="20"/>
        </w:rPr>
      </w:pPr>
      <w:r w:rsidRPr="00012E43">
        <w:rPr>
          <w:rFonts w:ascii="Arial" w:hAnsi="Arial" w:cs="Arial"/>
          <w:sz w:val="20"/>
          <w:szCs w:val="20"/>
        </w:rPr>
        <w:t>Tàu bay được khai thác trong phạm vi giới hạn áp dụng đối với cấu trúc, tính năng hoạt động, trọng tâm và trọng tải.</w:t>
      </w:r>
    </w:p>
    <w:p w:rsidR="007C1FC5" w:rsidRPr="00012E43" w:rsidRDefault="007C1FC5" w:rsidP="002631E4">
      <w:pPr>
        <w:numPr>
          <w:ilvl w:val="0"/>
          <w:numId w:val="21"/>
        </w:numPr>
        <w:jc w:val="both"/>
        <w:rPr>
          <w:rFonts w:ascii="Arial" w:hAnsi="Arial" w:cs="Arial"/>
          <w:sz w:val="20"/>
          <w:szCs w:val="20"/>
        </w:rPr>
      </w:pPr>
      <w:r w:rsidRPr="00012E43">
        <w:rPr>
          <w:rFonts w:ascii="Arial" w:hAnsi="Arial" w:cs="Arial"/>
          <w:sz w:val="20"/>
          <w:szCs w:val="20"/>
        </w:rPr>
        <w:t>Khi xác định các yêu cầu được nêu tại khoản (a) nêu trên không được đáp ứng, Cục HKVN có thể ban hành Chỉ lệnh dừng bay.</w:t>
      </w:r>
    </w:p>
    <w:p w:rsidR="007C1FC5" w:rsidRPr="00012E43" w:rsidRDefault="007C1FC5" w:rsidP="007C1FC5">
      <w:pPr>
        <w:pStyle w:val="StyleStyleHeading29pt12ptNotItalic"/>
        <w:rPr>
          <w:rFonts w:ascii="Arial" w:hAnsi="Arial" w:cs="Arial"/>
          <w:sz w:val="20"/>
          <w:szCs w:val="20"/>
        </w:rPr>
      </w:pPr>
      <w:bookmarkStart w:id="13" w:name="_Toc285629864"/>
      <w:r w:rsidRPr="00012E43">
        <w:rPr>
          <w:rFonts w:ascii="Arial" w:hAnsi="Arial" w:cs="Arial"/>
          <w:sz w:val="20"/>
          <w:szCs w:val="20"/>
        </w:rPr>
        <w:t>22.050 THÔNG BÁO VIỆC KHÔNG PHÙ HỢP</w:t>
      </w:r>
      <w:bookmarkEnd w:id="13"/>
    </w:p>
    <w:p w:rsidR="007C1FC5" w:rsidRPr="00012E43" w:rsidRDefault="007C1FC5" w:rsidP="002631E4">
      <w:pPr>
        <w:numPr>
          <w:ilvl w:val="0"/>
          <w:numId w:val="23"/>
        </w:numPr>
        <w:jc w:val="both"/>
        <w:rPr>
          <w:rFonts w:ascii="Arial" w:hAnsi="Arial" w:cs="Arial"/>
          <w:sz w:val="20"/>
          <w:szCs w:val="20"/>
        </w:rPr>
      </w:pPr>
      <w:r w:rsidRPr="00012E43">
        <w:rPr>
          <w:rFonts w:ascii="Arial" w:hAnsi="Arial" w:cs="Arial"/>
          <w:sz w:val="20"/>
          <w:szCs w:val="20"/>
        </w:rPr>
        <w:t xml:space="preserve">Cục HKVN sẽ ngay lập tức thông báo cho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nước ngoài khi nhận biết các trường hợp không tuân thủ hoặc nghi ngờ về việc không tuân thủ của </w:t>
      </w:r>
      <w:r w:rsidR="00C1552A" w:rsidRPr="00012E43">
        <w:rPr>
          <w:rFonts w:ascii="Arial" w:hAnsi="Arial" w:cs="Arial"/>
          <w:sz w:val="20"/>
          <w:szCs w:val="20"/>
        </w:rPr>
        <w:t>Người khai thác</w:t>
      </w:r>
      <w:r w:rsidRPr="00012E43">
        <w:rPr>
          <w:rFonts w:ascii="Arial" w:hAnsi="Arial" w:cs="Arial"/>
          <w:sz w:val="20"/>
          <w:szCs w:val="20"/>
        </w:rPr>
        <w:t xml:space="preserve"> tàu bay nước ngoài hoặc nhân viên của họ đối với:</w:t>
      </w:r>
    </w:p>
    <w:p w:rsidR="007C1FC5" w:rsidRPr="00012E43" w:rsidRDefault="007C1FC5" w:rsidP="002631E4">
      <w:pPr>
        <w:numPr>
          <w:ilvl w:val="0"/>
          <w:numId w:val="24"/>
        </w:numPr>
        <w:jc w:val="both"/>
        <w:rPr>
          <w:rFonts w:ascii="Arial" w:hAnsi="Arial" w:cs="Arial"/>
          <w:sz w:val="20"/>
          <w:szCs w:val="20"/>
        </w:rPr>
      </w:pPr>
      <w:r w:rsidRPr="00012E43">
        <w:rPr>
          <w:rFonts w:ascii="Arial" w:hAnsi="Arial" w:cs="Arial"/>
          <w:sz w:val="20"/>
          <w:szCs w:val="20"/>
        </w:rPr>
        <w:t>Các quy định quan trọng về an toàn</w:t>
      </w:r>
      <w:r w:rsidR="002654B5" w:rsidRPr="00012E43">
        <w:rPr>
          <w:rFonts w:ascii="Arial" w:hAnsi="Arial" w:cs="Arial"/>
          <w:sz w:val="20"/>
          <w:szCs w:val="20"/>
        </w:rPr>
        <w:t>;</w:t>
      </w:r>
    </w:p>
    <w:p w:rsidR="007C1FC5" w:rsidRPr="00012E43" w:rsidRDefault="007C1FC5" w:rsidP="002631E4">
      <w:pPr>
        <w:numPr>
          <w:ilvl w:val="0"/>
          <w:numId w:val="24"/>
        </w:numPr>
        <w:jc w:val="both"/>
        <w:rPr>
          <w:rFonts w:ascii="Arial" w:hAnsi="Arial" w:cs="Arial"/>
          <w:sz w:val="20"/>
          <w:szCs w:val="20"/>
        </w:rPr>
      </w:pPr>
      <w:r w:rsidRPr="00012E43">
        <w:rPr>
          <w:rFonts w:ascii="Arial" w:hAnsi="Arial" w:cs="Arial"/>
          <w:sz w:val="20"/>
          <w:szCs w:val="20"/>
        </w:rPr>
        <w:t xml:space="preserve">Các tiêu chuẩn </w:t>
      </w:r>
      <w:r w:rsidR="001041C9" w:rsidRPr="00012E43">
        <w:rPr>
          <w:rFonts w:ascii="Arial" w:hAnsi="Arial" w:cs="Arial"/>
          <w:sz w:val="20"/>
          <w:szCs w:val="20"/>
        </w:rPr>
        <w:t xml:space="preserve">quy định </w:t>
      </w:r>
      <w:r w:rsidRPr="00012E43">
        <w:rPr>
          <w:rFonts w:ascii="Arial" w:hAnsi="Arial" w:cs="Arial"/>
          <w:sz w:val="20"/>
          <w:szCs w:val="20"/>
        </w:rPr>
        <w:t>tại Phụ ước của ICAO; hoặc</w:t>
      </w:r>
    </w:p>
    <w:p w:rsidR="007C1FC5" w:rsidRPr="00012E43" w:rsidRDefault="007C1FC5" w:rsidP="002631E4">
      <w:pPr>
        <w:numPr>
          <w:ilvl w:val="0"/>
          <w:numId w:val="24"/>
        </w:numPr>
        <w:jc w:val="both"/>
        <w:rPr>
          <w:rFonts w:ascii="Arial" w:hAnsi="Arial" w:cs="Arial"/>
          <w:sz w:val="20"/>
          <w:szCs w:val="20"/>
        </w:rPr>
      </w:pPr>
      <w:r w:rsidRPr="00012E43">
        <w:rPr>
          <w:rFonts w:ascii="Arial" w:hAnsi="Arial" w:cs="Arial"/>
          <w:sz w:val="20"/>
          <w:szCs w:val="20"/>
        </w:rPr>
        <w:t>Luật pháp, quy chế an toàn và các quy trình áp dụng trong phạm vi lãnh t</w:t>
      </w:r>
      <w:r w:rsidR="002654B5" w:rsidRPr="00012E43">
        <w:rPr>
          <w:rFonts w:ascii="Arial" w:hAnsi="Arial" w:cs="Arial"/>
          <w:sz w:val="20"/>
          <w:szCs w:val="20"/>
        </w:rPr>
        <w:t xml:space="preserve">hổ hoặc </w:t>
      </w:r>
      <w:r w:rsidR="004B1262" w:rsidRPr="00012E43">
        <w:rPr>
          <w:rFonts w:ascii="Arial" w:hAnsi="Arial" w:cs="Arial"/>
          <w:sz w:val="20"/>
          <w:szCs w:val="20"/>
        </w:rPr>
        <w:t>vùng trời</w:t>
      </w:r>
      <w:r w:rsidR="002654B5" w:rsidRPr="00012E43">
        <w:rPr>
          <w:rFonts w:ascii="Arial" w:hAnsi="Arial" w:cs="Arial"/>
          <w:sz w:val="20"/>
          <w:szCs w:val="20"/>
        </w:rPr>
        <w:t xml:space="preserve"> của Việt Nam.</w:t>
      </w:r>
    </w:p>
    <w:p w:rsidR="007C1FC5" w:rsidRPr="00012E43" w:rsidRDefault="007C1FC5" w:rsidP="002631E4">
      <w:pPr>
        <w:numPr>
          <w:ilvl w:val="0"/>
          <w:numId w:val="23"/>
        </w:numPr>
        <w:jc w:val="both"/>
        <w:rPr>
          <w:rFonts w:ascii="Arial" w:hAnsi="Arial" w:cs="Arial"/>
          <w:sz w:val="20"/>
          <w:szCs w:val="20"/>
        </w:rPr>
      </w:pPr>
      <w:r w:rsidRPr="00012E43">
        <w:rPr>
          <w:rFonts w:ascii="Arial" w:hAnsi="Arial" w:cs="Arial"/>
          <w:sz w:val="20"/>
          <w:szCs w:val="20"/>
        </w:rPr>
        <w:lastRenderedPageBreak/>
        <w:t>Nếu bị xử phạt vì tính chất nghiêm trọng của sự cố, Cục HKVN sẽ thông báo:</w:t>
      </w:r>
    </w:p>
    <w:p w:rsidR="007C1FC5" w:rsidRPr="00012E43" w:rsidRDefault="007C1FC5" w:rsidP="002631E4">
      <w:pPr>
        <w:numPr>
          <w:ilvl w:val="0"/>
          <w:numId w:val="25"/>
        </w:numPr>
        <w:jc w:val="both"/>
        <w:rPr>
          <w:rFonts w:ascii="Arial" w:hAnsi="Arial" w:cs="Arial"/>
          <w:sz w:val="20"/>
          <w:szCs w:val="20"/>
        </w:rPr>
      </w:pPr>
      <w:r w:rsidRPr="00012E43">
        <w:rPr>
          <w:rFonts w:ascii="Arial" w:hAnsi="Arial" w:cs="Arial"/>
          <w:sz w:val="20"/>
          <w:szCs w:val="20"/>
        </w:rPr>
        <w:t>Quốc gia khai thác tàu bay; và</w:t>
      </w:r>
    </w:p>
    <w:p w:rsidR="007C1FC5" w:rsidRPr="00012E43" w:rsidRDefault="007C1FC5" w:rsidP="002631E4">
      <w:pPr>
        <w:numPr>
          <w:ilvl w:val="0"/>
          <w:numId w:val="25"/>
        </w:numPr>
        <w:jc w:val="both"/>
        <w:rPr>
          <w:rFonts w:ascii="Arial" w:hAnsi="Arial" w:cs="Arial"/>
          <w:sz w:val="20"/>
          <w:szCs w:val="20"/>
        </w:rPr>
      </w:pPr>
      <w:r w:rsidRPr="00012E43">
        <w:rPr>
          <w:rFonts w:ascii="Arial" w:hAnsi="Arial" w:cs="Arial"/>
          <w:sz w:val="20"/>
          <w:szCs w:val="20"/>
        </w:rPr>
        <w:t>Quốc gia đăng ký tàu bay, nếu vấn đề an toàn nằm trong phạm vi trách nhiệm của quốc gia đó.</w:t>
      </w:r>
    </w:p>
    <w:p w:rsidR="007C1FC5" w:rsidRPr="00012E43" w:rsidRDefault="00BF6F2A" w:rsidP="002631E4">
      <w:pPr>
        <w:numPr>
          <w:ilvl w:val="0"/>
          <w:numId w:val="23"/>
        </w:numPr>
        <w:jc w:val="both"/>
        <w:rPr>
          <w:rFonts w:ascii="Arial" w:hAnsi="Arial" w:cs="Arial"/>
          <w:sz w:val="20"/>
          <w:szCs w:val="20"/>
        </w:rPr>
      </w:pPr>
      <w:r w:rsidRPr="00552E5E">
        <w:rPr>
          <w:rFonts w:ascii="Arial" w:hAnsi="Arial" w:cs="Arial"/>
          <w:sz w:val="20"/>
          <w:szCs w:val="20"/>
          <w:highlight w:val="yellow"/>
        </w:rPr>
        <w:t>Nếu phải áp dụng chế tài xử lý các vấn đề liên quan đến các tiêu chuẩn an toàn mà Người khai thác phải tuân thủ, Cục Hàng không Việt Nam liên hệ tham vấn với nhà chức trách hàng không của quốc gia người khai thác tàu bay hoặc Quốc gia đăng ký tàu bay trong trường hợp cần thiết.</w:t>
      </w:r>
      <w:r w:rsidR="007C1FC5" w:rsidRPr="00012E43">
        <w:rPr>
          <w:rFonts w:ascii="Arial" w:hAnsi="Arial" w:cs="Arial"/>
          <w:sz w:val="20"/>
          <w:szCs w:val="20"/>
        </w:rPr>
        <w:t>.</w:t>
      </w:r>
    </w:p>
    <w:p w:rsidR="007C1FC5" w:rsidRPr="00012E43" w:rsidRDefault="007C1FC5" w:rsidP="00BA64C7">
      <w:pPr>
        <w:pStyle w:val="StyleHeading1TimesNewRoman13pt"/>
        <w:rPr>
          <w:rFonts w:ascii="Arial" w:hAnsi="Arial" w:cs="Arial"/>
          <w:sz w:val="20"/>
          <w:szCs w:val="20"/>
        </w:rPr>
      </w:pPr>
      <w:bookmarkStart w:id="14" w:name="_Toc285629865"/>
      <w:r w:rsidRPr="00012E43">
        <w:rPr>
          <w:rFonts w:ascii="Arial" w:hAnsi="Arial" w:cs="Arial"/>
          <w:sz w:val="20"/>
          <w:szCs w:val="20"/>
        </w:rPr>
        <w:t>CHƯƠNG C: PHÙ HỢP VỚI TIÊU CHUẨN CỦA ICAO</w:t>
      </w:r>
      <w:bookmarkEnd w:id="14"/>
    </w:p>
    <w:p w:rsidR="007C1FC5" w:rsidRPr="00012E43" w:rsidRDefault="007C1FC5" w:rsidP="007C1FC5">
      <w:pPr>
        <w:pStyle w:val="StyleStyleHeading29pt12ptNotItalic"/>
        <w:rPr>
          <w:rFonts w:ascii="Arial" w:hAnsi="Arial" w:cs="Arial"/>
          <w:sz w:val="20"/>
          <w:szCs w:val="20"/>
        </w:rPr>
      </w:pPr>
      <w:bookmarkStart w:id="15" w:name="_Toc285629866"/>
      <w:r w:rsidRPr="00012E43">
        <w:rPr>
          <w:rFonts w:ascii="Arial" w:hAnsi="Arial" w:cs="Arial"/>
          <w:sz w:val="20"/>
          <w:szCs w:val="20"/>
        </w:rPr>
        <w:t>22.055 PHẠM VI ÁP DỤNG</w:t>
      </w:r>
      <w:bookmarkEnd w:id="15"/>
    </w:p>
    <w:p w:rsidR="007C1FC5" w:rsidRPr="00012E43" w:rsidRDefault="007C1FC5" w:rsidP="002631E4">
      <w:pPr>
        <w:numPr>
          <w:ilvl w:val="0"/>
          <w:numId w:val="26"/>
        </w:numPr>
        <w:jc w:val="both"/>
        <w:rPr>
          <w:rFonts w:ascii="Arial" w:hAnsi="Arial" w:cs="Arial"/>
          <w:sz w:val="20"/>
          <w:szCs w:val="20"/>
        </w:rPr>
      </w:pPr>
      <w:r w:rsidRPr="00012E43">
        <w:rPr>
          <w:rFonts w:ascii="Arial" w:hAnsi="Arial" w:cs="Arial"/>
          <w:sz w:val="20"/>
          <w:szCs w:val="20"/>
        </w:rPr>
        <w:t xml:space="preserve">Chương này làm rõ các tiêu chuẩn và khuyến cáo thực hành của ICAO được áp dụng đối với </w:t>
      </w:r>
      <w:r w:rsidR="001041C9"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nước ngoài tại Việt Nam.</w:t>
      </w:r>
    </w:p>
    <w:p w:rsidR="007C1FC5" w:rsidRPr="00012E43" w:rsidRDefault="007C1FC5" w:rsidP="007C1FC5">
      <w:pPr>
        <w:pStyle w:val="StyleStyleHeading29pt12ptNotItalic"/>
        <w:rPr>
          <w:rFonts w:ascii="Arial" w:hAnsi="Arial" w:cs="Arial"/>
          <w:sz w:val="20"/>
          <w:szCs w:val="20"/>
        </w:rPr>
      </w:pPr>
      <w:bookmarkStart w:id="16" w:name="_Toc285629867"/>
      <w:r w:rsidRPr="00012E43">
        <w:rPr>
          <w:rFonts w:ascii="Arial" w:hAnsi="Arial" w:cs="Arial"/>
          <w:sz w:val="20"/>
          <w:szCs w:val="20"/>
        </w:rPr>
        <w:t>22.060 CÁC TIÊU CHUẨN ĐĂNG KÝ TÀU BAY QUỐC TẾ</w:t>
      </w:r>
      <w:bookmarkEnd w:id="16"/>
    </w:p>
    <w:p w:rsidR="007C1FC5" w:rsidRPr="00012E43" w:rsidRDefault="007C1FC5" w:rsidP="002631E4">
      <w:pPr>
        <w:numPr>
          <w:ilvl w:val="0"/>
          <w:numId w:val="27"/>
        </w:numPr>
        <w:jc w:val="both"/>
        <w:rPr>
          <w:rFonts w:ascii="Arial" w:hAnsi="Arial" w:cs="Arial"/>
          <w:sz w:val="20"/>
          <w:szCs w:val="20"/>
        </w:rPr>
      </w:pPr>
      <w:r w:rsidRPr="00012E43">
        <w:rPr>
          <w:rFonts w:ascii="Arial" w:hAnsi="Arial" w:cs="Arial"/>
          <w:sz w:val="20"/>
          <w:szCs w:val="20"/>
        </w:rPr>
        <w:t xml:space="preserve">Không cá nhân hoặc tổ chức nước ngoài nào được phép </w:t>
      </w:r>
      <w:r w:rsidR="00DB2132" w:rsidRPr="00012E43">
        <w:rPr>
          <w:rFonts w:ascii="Arial" w:hAnsi="Arial" w:cs="Arial"/>
          <w:sz w:val="20"/>
          <w:szCs w:val="20"/>
        </w:rPr>
        <w:t>khai t</w:t>
      </w:r>
      <w:r w:rsidRPr="00012E43">
        <w:rPr>
          <w:rFonts w:ascii="Arial" w:hAnsi="Arial" w:cs="Arial"/>
          <w:sz w:val="20"/>
          <w:szCs w:val="20"/>
        </w:rPr>
        <w:t xml:space="preserve">hác tàu bay trên lãnh thổ Việt Nam trừ khi xuất trình được </w:t>
      </w:r>
      <w:r w:rsidR="001041C9" w:rsidRPr="00012E43">
        <w:rPr>
          <w:rFonts w:ascii="Arial" w:hAnsi="Arial" w:cs="Arial"/>
          <w:sz w:val="20"/>
          <w:szCs w:val="20"/>
        </w:rPr>
        <w:t>g</w:t>
      </w:r>
      <w:r w:rsidR="00C1552A" w:rsidRPr="00012E43">
        <w:rPr>
          <w:rFonts w:ascii="Arial" w:hAnsi="Arial" w:cs="Arial"/>
          <w:sz w:val="20"/>
          <w:szCs w:val="20"/>
        </w:rPr>
        <w:t>iấy chứng nhận</w:t>
      </w:r>
      <w:r w:rsidRPr="00012E43">
        <w:rPr>
          <w:rFonts w:ascii="Arial" w:hAnsi="Arial" w:cs="Arial"/>
          <w:sz w:val="20"/>
          <w:szCs w:val="20"/>
        </w:rPr>
        <w:t xml:space="preserve"> đăng ký và các văn bản phù hợp với</w:t>
      </w:r>
      <w:r w:rsidR="002654B5" w:rsidRPr="00012E43">
        <w:rPr>
          <w:rFonts w:ascii="Arial" w:hAnsi="Arial" w:cs="Arial"/>
          <w:sz w:val="20"/>
          <w:szCs w:val="20"/>
        </w:rPr>
        <w:t>:</w:t>
      </w:r>
    </w:p>
    <w:p w:rsidR="007C1FC5" w:rsidRPr="00012E43" w:rsidRDefault="007C1FC5" w:rsidP="002631E4">
      <w:pPr>
        <w:numPr>
          <w:ilvl w:val="0"/>
          <w:numId w:val="28"/>
        </w:numPr>
        <w:jc w:val="both"/>
        <w:rPr>
          <w:rFonts w:ascii="Arial" w:hAnsi="Arial" w:cs="Arial"/>
          <w:sz w:val="20"/>
          <w:szCs w:val="20"/>
        </w:rPr>
      </w:pPr>
      <w:r w:rsidRPr="00012E43">
        <w:rPr>
          <w:rFonts w:ascii="Arial" w:hAnsi="Arial" w:cs="Arial"/>
          <w:sz w:val="20"/>
          <w:szCs w:val="20"/>
        </w:rPr>
        <w:t>Phụ ước 7 của ICAO; và</w:t>
      </w:r>
    </w:p>
    <w:p w:rsidR="007C1FC5" w:rsidRPr="00012E43" w:rsidRDefault="007C1FC5" w:rsidP="002631E4">
      <w:pPr>
        <w:numPr>
          <w:ilvl w:val="0"/>
          <w:numId w:val="28"/>
        </w:numPr>
        <w:jc w:val="both"/>
        <w:rPr>
          <w:rFonts w:ascii="Arial" w:hAnsi="Arial" w:cs="Arial"/>
          <w:sz w:val="20"/>
          <w:szCs w:val="20"/>
        </w:rPr>
      </w:pPr>
      <w:r w:rsidRPr="00012E43">
        <w:rPr>
          <w:rFonts w:ascii="Arial" w:hAnsi="Arial" w:cs="Arial"/>
          <w:sz w:val="20"/>
          <w:szCs w:val="20"/>
        </w:rPr>
        <w:t>Các yêu cầu của quốc gia đăng ký tàu bay liên quan</w:t>
      </w:r>
      <w:r w:rsidR="002654B5" w:rsidRPr="00012E43">
        <w:rPr>
          <w:rFonts w:ascii="Arial" w:hAnsi="Arial" w:cs="Arial"/>
          <w:sz w:val="20"/>
          <w:szCs w:val="20"/>
        </w:rPr>
        <w:t>.</w:t>
      </w:r>
    </w:p>
    <w:p w:rsidR="007C1FC5" w:rsidRPr="00012E43" w:rsidRDefault="007C1FC5" w:rsidP="007C1FC5">
      <w:pPr>
        <w:adjustRightInd w:val="0"/>
        <w:rPr>
          <w:rFonts w:ascii="Arial" w:hAnsi="Arial" w:cs="Arial"/>
          <w:sz w:val="20"/>
          <w:szCs w:val="20"/>
        </w:rPr>
      </w:pPr>
    </w:p>
    <w:p w:rsidR="007C1FC5" w:rsidRPr="00012E43" w:rsidRDefault="007C1FC5" w:rsidP="007C1FC5">
      <w:pPr>
        <w:pStyle w:val="StyleStyleHeading29pt12ptNotItalic"/>
        <w:rPr>
          <w:rFonts w:ascii="Arial" w:hAnsi="Arial" w:cs="Arial"/>
          <w:sz w:val="20"/>
          <w:szCs w:val="20"/>
        </w:rPr>
      </w:pPr>
      <w:bookmarkStart w:id="17" w:name="_Toc285629868"/>
      <w:r w:rsidRPr="00012E43">
        <w:rPr>
          <w:rFonts w:ascii="Arial" w:hAnsi="Arial" w:cs="Arial"/>
          <w:sz w:val="20"/>
          <w:szCs w:val="20"/>
        </w:rPr>
        <w:t>22.065 CÁC TIÊU CHUẨN ĐỦ ĐIỀU KIỆN BAY QUỐC TẾ</w:t>
      </w:r>
      <w:bookmarkEnd w:id="17"/>
    </w:p>
    <w:p w:rsidR="007C1FC5" w:rsidRPr="00012E43" w:rsidRDefault="007C1FC5" w:rsidP="002631E4">
      <w:pPr>
        <w:numPr>
          <w:ilvl w:val="0"/>
          <w:numId w:val="29"/>
        </w:numPr>
        <w:jc w:val="both"/>
        <w:rPr>
          <w:rFonts w:ascii="Arial" w:hAnsi="Arial" w:cs="Arial"/>
          <w:sz w:val="20"/>
          <w:szCs w:val="20"/>
        </w:rPr>
      </w:pPr>
      <w:r w:rsidRPr="00012E43">
        <w:rPr>
          <w:rFonts w:ascii="Arial" w:hAnsi="Arial" w:cs="Arial"/>
          <w:sz w:val="20"/>
          <w:szCs w:val="20"/>
        </w:rPr>
        <w:t>Không cá nhân hoặc hoặc tổ chức nước ngoài nào được phép khai thác tàu bay trên lãnh thổ Việt Nam, trừ khi tàu</w:t>
      </w:r>
      <w:r w:rsidR="002654B5" w:rsidRPr="00012E43">
        <w:rPr>
          <w:rFonts w:ascii="Arial" w:hAnsi="Arial" w:cs="Arial"/>
          <w:sz w:val="20"/>
          <w:szCs w:val="20"/>
        </w:rPr>
        <w:t xml:space="preserve"> bay được khai thác phù hợp với:</w:t>
      </w:r>
    </w:p>
    <w:p w:rsidR="007C1FC5" w:rsidRPr="00012E43" w:rsidRDefault="007C1FC5" w:rsidP="002631E4">
      <w:pPr>
        <w:numPr>
          <w:ilvl w:val="0"/>
          <w:numId w:val="30"/>
        </w:numPr>
        <w:jc w:val="both"/>
        <w:rPr>
          <w:rFonts w:ascii="Arial" w:hAnsi="Arial" w:cs="Arial"/>
          <w:sz w:val="20"/>
          <w:szCs w:val="20"/>
        </w:rPr>
      </w:pPr>
      <w:r w:rsidRPr="00012E43">
        <w:rPr>
          <w:rFonts w:ascii="Arial" w:hAnsi="Arial" w:cs="Arial"/>
          <w:sz w:val="20"/>
          <w:szCs w:val="20"/>
        </w:rPr>
        <w:t>Tiêu chuẩn đủ điều kiện bay quy định tại Phụ ước 8 của ICAO;</w:t>
      </w:r>
    </w:p>
    <w:p w:rsidR="007C1FC5" w:rsidRPr="00012E43" w:rsidRDefault="00C1552A" w:rsidP="002631E4">
      <w:pPr>
        <w:numPr>
          <w:ilvl w:val="0"/>
          <w:numId w:val="30"/>
        </w:numPr>
        <w:jc w:val="both"/>
        <w:rPr>
          <w:rFonts w:ascii="Arial" w:hAnsi="Arial" w:cs="Arial"/>
          <w:sz w:val="20"/>
          <w:szCs w:val="20"/>
        </w:rPr>
      </w:pPr>
      <w:r w:rsidRPr="00012E43">
        <w:rPr>
          <w:rFonts w:ascii="Arial" w:hAnsi="Arial" w:cs="Arial"/>
          <w:sz w:val="20"/>
          <w:szCs w:val="20"/>
        </w:rPr>
        <w:t>Giấy chứng nhận</w:t>
      </w:r>
      <w:r w:rsidR="007C1FC5" w:rsidRPr="00012E43">
        <w:rPr>
          <w:rFonts w:ascii="Arial" w:hAnsi="Arial" w:cs="Arial"/>
          <w:sz w:val="20"/>
          <w:szCs w:val="20"/>
        </w:rPr>
        <w:t xml:space="preserve"> loại đã được ban hành cho loại tàu bay đó bởi </w:t>
      </w:r>
      <w:r w:rsidR="00BA64C7" w:rsidRPr="00012E43">
        <w:rPr>
          <w:rFonts w:ascii="Arial" w:hAnsi="Arial" w:cs="Arial"/>
          <w:sz w:val="20"/>
          <w:szCs w:val="20"/>
        </w:rPr>
        <w:t>q</w:t>
      </w:r>
      <w:r w:rsidR="007C1FC5" w:rsidRPr="00012E43">
        <w:rPr>
          <w:rFonts w:ascii="Arial" w:hAnsi="Arial" w:cs="Arial"/>
          <w:sz w:val="20"/>
          <w:szCs w:val="20"/>
        </w:rPr>
        <w:t xml:space="preserve">uốc gia thiết kế, </w:t>
      </w:r>
      <w:r w:rsidR="00BA64C7" w:rsidRPr="00012E43">
        <w:rPr>
          <w:rFonts w:ascii="Arial" w:hAnsi="Arial" w:cs="Arial"/>
          <w:sz w:val="20"/>
          <w:szCs w:val="20"/>
        </w:rPr>
        <w:t>q</w:t>
      </w:r>
      <w:r w:rsidR="007C1FC5" w:rsidRPr="00012E43">
        <w:rPr>
          <w:rFonts w:ascii="Arial" w:hAnsi="Arial" w:cs="Arial"/>
          <w:sz w:val="20"/>
          <w:szCs w:val="20"/>
        </w:rPr>
        <w:t xml:space="preserve">uốc gia chế tạo và </w:t>
      </w:r>
      <w:r w:rsidR="00BA64C7" w:rsidRPr="00012E43">
        <w:rPr>
          <w:rFonts w:ascii="Arial" w:hAnsi="Arial" w:cs="Arial"/>
          <w:sz w:val="20"/>
          <w:szCs w:val="20"/>
        </w:rPr>
        <w:t>q</w:t>
      </w:r>
      <w:r w:rsidR="007C1FC5" w:rsidRPr="00012E43">
        <w:rPr>
          <w:rFonts w:ascii="Arial" w:hAnsi="Arial" w:cs="Arial"/>
          <w:sz w:val="20"/>
          <w:szCs w:val="20"/>
        </w:rPr>
        <w:t>uốc gia đăng ký tàu bay;</w:t>
      </w:r>
    </w:p>
    <w:p w:rsidR="007C1FC5" w:rsidRPr="00012E43" w:rsidRDefault="00C1552A" w:rsidP="002631E4">
      <w:pPr>
        <w:numPr>
          <w:ilvl w:val="0"/>
          <w:numId w:val="30"/>
        </w:numPr>
        <w:jc w:val="both"/>
        <w:rPr>
          <w:rFonts w:ascii="Arial" w:hAnsi="Arial" w:cs="Arial"/>
          <w:sz w:val="20"/>
          <w:szCs w:val="20"/>
        </w:rPr>
      </w:pPr>
      <w:r w:rsidRPr="00012E43">
        <w:rPr>
          <w:rFonts w:ascii="Arial" w:hAnsi="Arial" w:cs="Arial"/>
          <w:sz w:val="20"/>
          <w:szCs w:val="20"/>
        </w:rPr>
        <w:t>Giấy chứng nhận</w:t>
      </w:r>
      <w:r w:rsidR="007C1FC5" w:rsidRPr="00012E43">
        <w:rPr>
          <w:rFonts w:ascii="Arial" w:hAnsi="Arial" w:cs="Arial"/>
          <w:sz w:val="20"/>
          <w:szCs w:val="20"/>
        </w:rPr>
        <w:t xml:space="preserve"> đủ điều kiện bay do </w:t>
      </w:r>
      <w:r w:rsidR="00BA64C7" w:rsidRPr="00012E43">
        <w:rPr>
          <w:rFonts w:ascii="Arial" w:hAnsi="Arial" w:cs="Arial"/>
          <w:sz w:val="20"/>
          <w:szCs w:val="20"/>
        </w:rPr>
        <w:t>q</w:t>
      </w:r>
      <w:r w:rsidR="007C1FC5" w:rsidRPr="00012E43">
        <w:rPr>
          <w:rFonts w:ascii="Arial" w:hAnsi="Arial" w:cs="Arial"/>
          <w:sz w:val="20"/>
          <w:szCs w:val="20"/>
        </w:rPr>
        <w:t>uốc gia đăng ký cấp cho tàu bay đó;</w:t>
      </w:r>
    </w:p>
    <w:p w:rsidR="007C1FC5" w:rsidRPr="00012E43" w:rsidRDefault="007C1FC5" w:rsidP="002631E4">
      <w:pPr>
        <w:numPr>
          <w:ilvl w:val="0"/>
          <w:numId w:val="30"/>
        </w:numPr>
        <w:jc w:val="both"/>
        <w:rPr>
          <w:rFonts w:ascii="Arial" w:hAnsi="Arial" w:cs="Arial"/>
          <w:sz w:val="20"/>
          <w:szCs w:val="20"/>
        </w:rPr>
      </w:pPr>
      <w:r w:rsidRPr="00012E43">
        <w:rPr>
          <w:rFonts w:ascii="Arial" w:hAnsi="Arial" w:cs="Arial"/>
          <w:sz w:val="20"/>
          <w:szCs w:val="20"/>
        </w:rPr>
        <w:t xml:space="preserve">Các yêu cầu kiểm tra, bảo dưỡng của </w:t>
      </w:r>
      <w:r w:rsidR="00BA64C7" w:rsidRPr="00012E43">
        <w:rPr>
          <w:rFonts w:ascii="Arial" w:hAnsi="Arial" w:cs="Arial"/>
          <w:sz w:val="20"/>
          <w:szCs w:val="20"/>
        </w:rPr>
        <w:t>q</w:t>
      </w:r>
      <w:r w:rsidRPr="00012E43">
        <w:rPr>
          <w:rFonts w:ascii="Arial" w:hAnsi="Arial" w:cs="Arial"/>
          <w:sz w:val="20"/>
          <w:szCs w:val="20"/>
        </w:rPr>
        <w:t>uốc gia đăng ký; và</w:t>
      </w:r>
    </w:p>
    <w:p w:rsidR="007C1FC5" w:rsidRPr="00012E43" w:rsidRDefault="007C1FC5" w:rsidP="002631E4">
      <w:pPr>
        <w:numPr>
          <w:ilvl w:val="0"/>
          <w:numId w:val="30"/>
        </w:numPr>
        <w:jc w:val="both"/>
        <w:rPr>
          <w:rFonts w:ascii="Arial" w:hAnsi="Arial" w:cs="Arial"/>
          <w:sz w:val="20"/>
          <w:szCs w:val="20"/>
        </w:rPr>
      </w:pPr>
      <w:r w:rsidRPr="00012E43">
        <w:rPr>
          <w:rFonts w:ascii="Arial" w:hAnsi="Arial" w:cs="Arial"/>
          <w:sz w:val="20"/>
          <w:szCs w:val="20"/>
        </w:rPr>
        <w:t>Các yêu cầu đối với công việc ký xác nhận hoàn thành bảo dưỡng còn hiệu lực.</w:t>
      </w:r>
    </w:p>
    <w:p w:rsidR="007C1FC5" w:rsidRPr="00012E43" w:rsidRDefault="007C1FC5" w:rsidP="007C1FC5">
      <w:pPr>
        <w:adjustRightInd w:val="0"/>
        <w:rPr>
          <w:rFonts w:ascii="Arial" w:hAnsi="Arial" w:cs="Arial"/>
          <w:sz w:val="20"/>
          <w:szCs w:val="20"/>
        </w:rPr>
      </w:pPr>
    </w:p>
    <w:p w:rsidR="007C1FC5" w:rsidRPr="00012E43" w:rsidRDefault="007C1FC5" w:rsidP="007C1FC5">
      <w:pPr>
        <w:pStyle w:val="StyleStyleHeading29pt12ptNotItalic"/>
        <w:rPr>
          <w:rFonts w:ascii="Arial" w:hAnsi="Arial" w:cs="Arial"/>
          <w:sz w:val="20"/>
          <w:szCs w:val="20"/>
        </w:rPr>
      </w:pPr>
      <w:bookmarkStart w:id="18" w:name="_Toc285629869"/>
      <w:r w:rsidRPr="00012E43">
        <w:rPr>
          <w:rFonts w:ascii="Arial" w:hAnsi="Arial" w:cs="Arial"/>
          <w:sz w:val="20"/>
          <w:szCs w:val="20"/>
        </w:rPr>
        <w:t>22.070 CÁC TIÊU CHUẨN QUỐC TẾ VỀ TIẾNG ỒN VÀ MÔI TRƯỜNG</w:t>
      </w:r>
      <w:bookmarkEnd w:id="18"/>
    </w:p>
    <w:p w:rsidR="007C1FC5" w:rsidRPr="00012E43" w:rsidRDefault="007C1FC5" w:rsidP="002631E4">
      <w:pPr>
        <w:numPr>
          <w:ilvl w:val="0"/>
          <w:numId w:val="31"/>
        </w:numPr>
        <w:jc w:val="both"/>
        <w:rPr>
          <w:rFonts w:ascii="Arial" w:hAnsi="Arial" w:cs="Arial"/>
          <w:sz w:val="20"/>
          <w:szCs w:val="20"/>
        </w:rPr>
      </w:pPr>
      <w:r w:rsidRPr="00012E43">
        <w:rPr>
          <w:rFonts w:ascii="Arial" w:hAnsi="Arial" w:cs="Arial"/>
          <w:sz w:val="20"/>
          <w:szCs w:val="20"/>
        </w:rPr>
        <w:t>Không cá nhân hoặc tổ chức nước ngoài nào được phép khai thác tàu bay trên lãnh th</w:t>
      </w:r>
      <w:r w:rsidR="002654B5" w:rsidRPr="00012E43">
        <w:rPr>
          <w:rFonts w:ascii="Arial" w:hAnsi="Arial" w:cs="Arial"/>
          <w:sz w:val="20"/>
          <w:szCs w:val="20"/>
        </w:rPr>
        <w:t>ổ Việt Nam, trừ khi tàu bay đó:</w:t>
      </w:r>
    </w:p>
    <w:p w:rsidR="007C1FC5" w:rsidRPr="00012E43" w:rsidRDefault="007C1FC5" w:rsidP="002631E4">
      <w:pPr>
        <w:numPr>
          <w:ilvl w:val="0"/>
          <w:numId w:val="32"/>
        </w:numPr>
        <w:jc w:val="both"/>
        <w:rPr>
          <w:rFonts w:ascii="Arial" w:hAnsi="Arial" w:cs="Arial"/>
          <w:sz w:val="20"/>
          <w:szCs w:val="20"/>
        </w:rPr>
      </w:pPr>
      <w:r w:rsidRPr="00012E43">
        <w:rPr>
          <w:rFonts w:ascii="Arial" w:hAnsi="Arial" w:cs="Arial"/>
          <w:sz w:val="20"/>
          <w:szCs w:val="20"/>
        </w:rPr>
        <w:t xml:space="preserve">Có  trên buồng lái </w:t>
      </w:r>
      <w:r w:rsidR="00C1552A" w:rsidRPr="00012E43">
        <w:rPr>
          <w:rFonts w:ascii="Arial" w:hAnsi="Arial" w:cs="Arial"/>
          <w:sz w:val="20"/>
          <w:szCs w:val="20"/>
        </w:rPr>
        <w:t>Giấy chứng nhận</w:t>
      </w:r>
      <w:r w:rsidRPr="00012E43">
        <w:rPr>
          <w:rFonts w:ascii="Arial" w:hAnsi="Arial" w:cs="Arial"/>
          <w:sz w:val="20"/>
          <w:szCs w:val="20"/>
        </w:rPr>
        <w:t xml:space="preserve"> về tiếng ồn hoặc văn bản tương đương bởi </w:t>
      </w:r>
      <w:r w:rsidR="00BA64C7" w:rsidRPr="00012E43">
        <w:rPr>
          <w:rFonts w:ascii="Arial" w:hAnsi="Arial" w:cs="Arial"/>
          <w:sz w:val="20"/>
          <w:szCs w:val="20"/>
        </w:rPr>
        <w:t>q</w:t>
      </w:r>
      <w:r w:rsidRPr="00012E43">
        <w:rPr>
          <w:rFonts w:ascii="Arial" w:hAnsi="Arial" w:cs="Arial"/>
          <w:sz w:val="20"/>
          <w:szCs w:val="20"/>
        </w:rPr>
        <w:t>uốc gia đăng ký tuân thủ với các quy định tại Phụ ước 16 của ICAO;</w:t>
      </w:r>
    </w:p>
    <w:p w:rsidR="007C1FC5" w:rsidRPr="00012E43" w:rsidRDefault="007C1FC5" w:rsidP="002631E4">
      <w:pPr>
        <w:numPr>
          <w:ilvl w:val="0"/>
          <w:numId w:val="32"/>
        </w:numPr>
        <w:jc w:val="both"/>
        <w:rPr>
          <w:rFonts w:ascii="Arial" w:hAnsi="Arial" w:cs="Arial"/>
          <w:sz w:val="20"/>
          <w:szCs w:val="20"/>
        </w:rPr>
      </w:pPr>
      <w:r w:rsidRPr="00012E43">
        <w:rPr>
          <w:rFonts w:ascii="Arial" w:hAnsi="Arial" w:cs="Arial"/>
          <w:sz w:val="20"/>
          <w:szCs w:val="20"/>
        </w:rPr>
        <w:t xml:space="preserve">Được khai thác tuân thủ với bất kỳ mọi giới hạn nêu rõ trong </w:t>
      </w:r>
      <w:r w:rsidR="00C1552A" w:rsidRPr="00012E43">
        <w:rPr>
          <w:rFonts w:ascii="Arial" w:hAnsi="Arial" w:cs="Arial"/>
          <w:sz w:val="20"/>
          <w:szCs w:val="20"/>
        </w:rPr>
        <w:t>Giấy chứng nhận</w:t>
      </w:r>
      <w:r w:rsidRPr="00012E43">
        <w:rPr>
          <w:rFonts w:ascii="Arial" w:hAnsi="Arial" w:cs="Arial"/>
          <w:sz w:val="20"/>
          <w:szCs w:val="20"/>
        </w:rPr>
        <w:t xml:space="preserve"> tiếng ồn đã được cấp.</w:t>
      </w:r>
    </w:p>
    <w:p w:rsidR="007C1FC5" w:rsidRPr="00012E43" w:rsidRDefault="007C1FC5" w:rsidP="007C1FC5">
      <w:pPr>
        <w:adjustRightInd w:val="0"/>
        <w:rPr>
          <w:rFonts w:ascii="Arial" w:hAnsi="Arial" w:cs="Arial"/>
          <w:sz w:val="20"/>
          <w:szCs w:val="20"/>
          <w:lang w:val="vi-VN"/>
        </w:rPr>
      </w:pPr>
    </w:p>
    <w:p w:rsidR="007C1FC5" w:rsidRPr="00012E43" w:rsidRDefault="007C1FC5" w:rsidP="007C1FC5">
      <w:pPr>
        <w:pStyle w:val="StyleStyleHeading29pt12ptNotItalic"/>
        <w:rPr>
          <w:rFonts w:ascii="Arial" w:hAnsi="Arial" w:cs="Arial"/>
          <w:sz w:val="20"/>
          <w:szCs w:val="20"/>
          <w:lang w:val="vi-VN"/>
        </w:rPr>
      </w:pPr>
      <w:bookmarkStart w:id="19" w:name="_Toc285629870"/>
      <w:r w:rsidRPr="00012E43">
        <w:rPr>
          <w:rFonts w:ascii="Arial" w:hAnsi="Arial" w:cs="Arial"/>
          <w:sz w:val="20"/>
          <w:szCs w:val="20"/>
          <w:lang w:val="vi-VN"/>
        </w:rPr>
        <w:t>22.075 TIÊU CHUẨN QUỐC TẾ VỀ GIẤY PHÉP NHÂN VIÊN HÀNG KHÔNG</w:t>
      </w:r>
      <w:bookmarkEnd w:id="19"/>
    </w:p>
    <w:p w:rsidR="007C1FC5" w:rsidRPr="00012E43" w:rsidRDefault="007C1FC5" w:rsidP="002631E4">
      <w:pPr>
        <w:numPr>
          <w:ilvl w:val="0"/>
          <w:numId w:val="33"/>
        </w:numPr>
        <w:jc w:val="both"/>
        <w:rPr>
          <w:rFonts w:ascii="Arial" w:hAnsi="Arial" w:cs="Arial"/>
          <w:sz w:val="20"/>
          <w:szCs w:val="20"/>
          <w:lang w:val="vi-VN"/>
        </w:rPr>
      </w:pPr>
      <w:r w:rsidRPr="00012E43">
        <w:rPr>
          <w:rFonts w:ascii="Arial" w:hAnsi="Arial" w:cs="Arial"/>
          <w:sz w:val="20"/>
          <w:szCs w:val="20"/>
          <w:lang w:val="vi-VN"/>
        </w:rPr>
        <w:t>Không cá nhân hoặc tổ chức nước ngoài nào được thực hiện các năng định được ghi trong giấy phép hành nghề, ngoại trừ giấy phép của Việt Nam cấp, do Quốc gia đăng ký cấp để khai thác tàu bay tại Việt Nam, trừ khi</w:t>
      </w:r>
      <w:r w:rsidR="00DD2C76" w:rsidRPr="00012E43">
        <w:rPr>
          <w:rFonts w:ascii="Arial" w:hAnsi="Arial" w:cs="Arial"/>
          <w:sz w:val="20"/>
          <w:szCs w:val="20"/>
          <w:lang w:val="vi-VN"/>
        </w:rPr>
        <w:t>:</w:t>
      </w:r>
    </w:p>
    <w:p w:rsidR="007C1FC5" w:rsidRPr="00012E43" w:rsidRDefault="007C1FC5" w:rsidP="002631E4">
      <w:pPr>
        <w:numPr>
          <w:ilvl w:val="0"/>
          <w:numId w:val="34"/>
        </w:numPr>
        <w:jc w:val="both"/>
        <w:rPr>
          <w:rFonts w:ascii="Arial" w:hAnsi="Arial" w:cs="Arial"/>
          <w:sz w:val="20"/>
          <w:szCs w:val="20"/>
          <w:lang w:val="vi-VN"/>
        </w:rPr>
      </w:pPr>
      <w:r w:rsidRPr="00012E43">
        <w:rPr>
          <w:rFonts w:ascii="Arial" w:hAnsi="Arial" w:cs="Arial"/>
          <w:sz w:val="20"/>
          <w:szCs w:val="20"/>
          <w:lang w:val="vi-VN"/>
        </w:rPr>
        <w:t xml:space="preserve">Giấy phép đó được ban hành tuân thủ với các </w:t>
      </w:r>
      <w:r w:rsidR="00DD2C76" w:rsidRPr="00012E43">
        <w:rPr>
          <w:rFonts w:ascii="Arial" w:hAnsi="Arial" w:cs="Arial"/>
          <w:sz w:val="20"/>
          <w:szCs w:val="20"/>
          <w:lang w:val="vi-VN"/>
        </w:rPr>
        <w:t>t</w:t>
      </w:r>
      <w:r w:rsidRPr="00012E43">
        <w:rPr>
          <w:rFonts w:ascii="Arial" w:hAnsi="Arial" w:cs="Arial"/>
          <w:sz w:val="20"/>
          <w:szCs w:val="20"/>
          <w:lang w:val="vi-VN"/>
        </w:rPr>
        <w:t>iêu chuẩn và khuyến cáo thực hành quy định trong Phụ ước 1 của ICAO;</w:t>
      </w:r>
    </w:p>
    <w:p w:rsidR="007C1FC5" w:rsidRPr="00012E43" w:rsidRDefault="007C1FC5" w:rsidP="002631E4">
      <w:pPr>
        <w:numPr>
          <w:ilvl w:val="0"/>
          <w:numId w:val="34"/>
        </w:numPr>
        <w:jc w:val="both"/>
        <w:rPr>
          <w:rFonts w:ascii="Arial" w:hAnsi="Arial" w:cs="Arial"/>
          <w:sz w:val="20"/>
          <w:szCs w:val="20"/>
          <w:lang w:val="vi-VN"/>
        </w:rPr>
      </w:pPr>
      <w:r w:rsidRPr="00012E43">
        <w:rPr>
          <w:rFonts w:ascii="Arial" w:hAnsi="Arial" w:cs="Arial"/>
          <w:sz w:val="20"/>
          <w:szCs w:val="20"/>
          <w:lang w:val="vi-VN"/>
        </w:rPr>
        <w:t>Giấy phép đó được mang theo người trong tất cả các công việc khai thác tàu bay tại Việt Nam;</w:t>
      </w:r>
    </w:p>
    <w:p w:rsidR="007C1FC5" w:rsidRPr="00012E43" w:rsidRDefault="007C1FC5" w:rsidP="002631E4">
      <w:pPr>
        <w:numPr>
          <w:ilvl w:val="0"/>
          <w:numId w:val="34"/>
        </w:numPr>
        <w:jc w:val="both"/>
        <w:rPr>
          <w:rFonts w:ascii="Arial" w:hAnsi="Arial" w:cs="Arial"/>
          <w:sz w:val="20"/>
          <w:szCs w:val="20"/>
          <w:lang w:val="vi-VN"/>
        </w:rPr>
      </w:pPr>
      <w:r w:rsidRPr="00012E43">
        <w:rPr>
          <w:rFonts w:ascii="Arial" w:hAnsi="Arial" w:cs="Arial"/>
          <w:sz w:val="20"/>
          <w:szCs w:val="20"/>
          <w:lang w:val="vi-VN"/>
        </w:rPr>
        <w:t>Người được cấp giấy phép tuân thủ các yêu cầu á</w:t>
      </w:r>
      <w:r w:rsidR="002654B5" w:rsidRPr="00012E43">
        <w:rPr>
          <w:rFonts w:ascii="Arial" w:hAnsi="Arial" w:cs="Arial"/>
          <w:sz w:val="20"/>
          <w:szCs w:val="20"/>
          <w:lang w:val="vi-VN"/>
        </w:rPr>
        <w:t>p dụng của Quốc gia đăng ký về:</w:t>
      </w:r>
    </w:p>
    <w:p w:rsidR="007C1FC5" w:rsidRPr="00012E43" w:rsidRDefault="007C1FC5" w:rsidP="00E571EE">
      <w:pPr>
        <w:numPr>
          <w:ilvl w:val="0"/>
          <w:numId w:val="35"/>
        </w:numPr>
        <w:tabs>
          <w:tab w:val="clear" w:pos="1985"/>
          <w:tab w:val="num" w:pos="1701"/>
        </w:tabs>
        <w:ind w:hanging="851"/>
        <w:jc w:val="both"/>
        <w:rPr>
          <w:rFonts w:ascii="Arial" w:hAnsi="Arial" w:cs="Arial"/>
          <w:sz w:val="20"/>
          <w:szCs w:val="20"/>
        </w:rPr>
      </w:pPr>
      <w:r w:rsidRPr="00012E43">
        <w:rPr>
          <w:rFonts w:ascii="Arial" w:hAnsi="Arial" w:cs="Arial"/>
          <w:sz w:val="20"/>
          <w:szCs w:val="20"/>
        </w:rPr>
        <w:t>Hiệu lực;</w:t>
      </w:r>
    </w:p>
    <w:p w:rsidR="007C1FC5" w:rsidRPr="00012E43" w:rsidRDefault="007C1FC5" w:rsidP="00E571EE">
      <w:pPr>
        <w:numPr>
          <w:ilvl w:val="0"/>
          <w:numId w:val="35"/>
        </w:numPr>
        <w:tabs>
          <w:tab w:val="clear" w:pos="1985"/>
          <w:tab w:val="num" w:pos="1701"/>
        </w:tabs>
        <w:ind w:hanging="851"/>
        <w:jc w:val="both"/>
        <w:rPr>
          <w:rFonts w:ascii="Arial" w:hAnsi="Arial" w:cs="Arial"/>
          <w:sz w:val="20"/>
          <w:szCs w:val="20"/>
        </w:rPr>
      </w:pPr>
      <w:r w:rsidRPr="00012E43">
        <w:rPr>
          <w:rFonts w:ascii="Arial" w:hAnsi="Arial" w:cs="Arial"/>
          <w:sz w:val="20"/>
          <w:szCs w:val="20"/>
        </w:rPr>
        <w:t>Chuyên môn</w:t>
      </w:r>
      <w:r w:rsidR="002654B5" w:rsidRPr="00012E43">
        <w:rPr>
          <w:rFonts w:ascii="Arial" w:hAnsi="Arial" w:cs="Arial"/>
          <w:sz w:val="20"/>
          <w:szCs w:val="20"/>
        </w:rPr>
        <w:t>;</w:t>
      </w:r>
      <w:r w:rsidRPr="00012E43">
        <w:rPr>
          <w:rFonts w:ascii="Arial" w:hAnsi="Arial" w:cs="Arial"/>
          <w:sz w:val="20"/>
          <w:szCs w:val="20"/>
        </w:rPr>
        <w:t xml:space="preserve"> và</w:t>
      </w:r>
    </w:p>
    <w:p w:rsidR="007C1FC5" w:rsidRPr="00012E43" w:rsidRDefault="007C1FC5" w:rsidP="00E571EE">
      <w:pPr>
        <w:numPr>
          <w:ilvl w:val="0"/>
          <w:numId w:val="35"/>
        </w:numPr>
        <w:tabs>
          <w:tab w:val="clear" w:pos="1985"/>
          <w:tab w:val="num" w:pos="1701"/>
        </w:tabs>
        <w:ind w:hanging="851"/>
        <w:jc w:val="both"/>
        <w:rPr>
          <w:rFonts w:ascii="Arial" w:hAnsi="Arial" w:cs="Arial"/>
          <w:sz w:val="20"/>
          <w:szCs w:val="20"/>
        </w:rPr>
      </w:pPr>
      <w:r w:rsidRPr="00012E43">
        <w:rPr>
          <w:rFonts w:ascii="Arial" w:hAnsi="Arial" w:cs="Arial"/>
          <w:sz w:val="20"/>
          <w:szCs w:val="20"/>
        </w:rPr>
        <w:t>Kinh nghiệm</w:t>
      </w:r>
      <w:r w:rsidR="002654B5" w:rsidRPr="00012E43">
        <w:rPr>
          <w:rFonts w:ascii="Arial" w:hAnsi="Arial" w:cs="Arial"/>
          <w:sz w:val="20"/>
          <w:szCs w:val="20"/>
        </w:rPr>
        <w:t>.</w:t>
      </w:r>
    </w:p>
    <w:p w:rsidR="007C1FC5" w:rsidRPr="00012E43" w:rsidRDefault="007C1FC5" w:rsidP="007C1FC5">
      <w:pPr>
        <w:pStyle w:val="StyleStyleHeading29pt12ptNotItalic"/>
        <w:rPr>
          <w:rFonts w:ascii="Arial" w:hAnsi="Arial" w:cs="Arial"/>
          <w:sz w:val="20"/>
          <w:szCs w:val="20"/>
        </w:rPr>
      </w:pPr>
      <w:bookmarkStart w:id="20" w:name="_Toc285629871"/>
      <w:r w:rsidRPr="00012E43">
        <w:rPr>
          <w:rFonts w:ascii="Arial" w:hAnsi="Arial" w:cs="Arial"/>
          <w:sz w:val="20"/>
          <w:szCs w:val="20"/>
        </w:rPr>
        <w:t>22.080 CÁC TIÊU CHUẨN QUỐC TẾ VỀ AN NINH</w:t>
      </w:r>
      <w:bookmarkEnd w:id="20"/>
    </w:p>
    <w:p w:rsidR="007C1FC5" w:rsidRPr="00012E43" w:rsidRDefault="007C1FC5" w:rsidP="002631E4">
      <w:pPr>
        <w:numPr>
          <w:ilvl w:val="0"/>
          <w:numId w:val="36"/>
        </w:numPr>
        <w:jc w:val="both"/>
        <w:rPr>
          <w:rFonts w:ascii="Arial" w:hAnsi="Arial" w:cs="Arial"/>
          <w:sz w:val="20"/>
          <w:szCs w:val="20"/>
        </w:rPr>
      </w:pPr>
      <w:r w:rsidRPr="00012E43">
        <w:rPr>
          <w:rFonts w:ascii="Arial" w:hAnsi="Arial" w:cs="Arial"/>
          <w:sz w:val="20"/>
          <w:szCs w:val="20"/>
        </w:rPr>
        <w:t>Không cá nhân hoặc tổ chức nào được phép tiến hành khai thác tàu bay trên lãnh thổ</w:t>
      </w:r>
      <w:r w:rsidR="002654B5" w:rsidRPr="00012E43">
        <w:rPr>
          <w:rFonts w:ascii="Arial" w:hAnsi="Arial" w:cs="Arial"/>
          <w:sz w:val="20"/>
          <w:szCs w:val="20"/>
        </w:rPr>
        <w:t xml:space="preserve"> Việt Nam trừ khi tuân thủ với:</w:t>
      </w:r>
    </w:p>
    <w:p w:rsidR="007C1FC5" w:rsidRPr="00012E43" w:rsidRDefault="007C1FC5" w:rsidP="002631E4">
      <w:pPr>
        <w:numPr>
          <w:ilvl w:val="0"/>
          <w:numId w:val="37"/>
        </w:numPr>
        <w:jc w:val="both"/>
        <w:rPr>
          <w:rFonts w:ascii="Arial" w:hAnsi="Arial" w:cs="Arial"/>
          <w:sz w:val="20"/>
          <w:szCs w:val="20"/>
        </w:rPr>
      </w:pPr>
      <w:r w:rsidRPr="00012E43">
        <w:rPr>
          <w:rFonts w:ascii="Arial" w:hAnsi="Arial" w:cs="Arial"/>
          <w:sz w:val="20"/>
          <w:szCs w:val="20"/>
        </w:rPr>
        <w:t>Các quy định tại Phụ ước 17 của ICAO áp dụng đối với loại hình khai thác đó;</w:t>
      </w:r>
    </w:p>
    <w:p w:rsidR="007C1FC5" w:rsidRPr="00012E43" w:rsidRDefault="007C1FC5" w:rsidP="002631E4">
      <w:pPr>
        <w:numPr>
          <w:ilvl w:val="0"/>
          <w:numId w:val="37"/>
        </w:numPr>
        <w:jc w:val="both"/>
        <w:rPr>
          <w:rFonts w:ascii="Arial" w:hAnsi="Arial" w:cs="Arial"/>
          <w:sz w:val="20"/>
          <w:szCs w:val="20"/>
        </w:rPr>
      </w:pPr>
      <w:r w:rsidRPr="00012E43">
        <w:rPr>
          <w:rFonts w:ascii="Arial" w:hAnsi="Arial" w:cs="Arial"/>
          <w:sz w:val="20"/>
          <w:szCs w:val="20"/>
        </w:rPr>
        <w:t xml:space="preserve">Bất cứ yêu cầu về an ninh nào của </w:t>
      </w:r>
      <w:r w:rsidR="00BA64C7" w:rsidRPr="00012E43">
        <w:rPr>
          <w:rFonts w:ascii="Arial" w:hAnsi="Arial" w:cs="Arial"/>
          <w:sz w:val="20"/>
          <w:szCs w:val="20"/>
        </w:rPr>
        <w:t>n</w:t>
      </w:r>
      <w:r w:rsidRPr="00012E43">
        <w:rPr>
          <w:rFonts w:ascii="Arial" w:hAnsi="Arial" w:cs="Arial"/>
          <w:sz w:val="20"/>
          <w:szCs w:val="20"/>
        </w:rPr>
        <w:t>hà chức trách tại sân bay nơi đi và đến; và</w:t>
      </w:r>
    </w:p>
    <w:p w:rsidR="007C1FC5" w:rsidRPr="00012E43" w:rsidRDefault="007C1FC5" w:rsidP="002631E4">
      <w:pPr>
        <w:numPr>
          <w:ilvl w:val="0"/>
          <w:numId w:val="37"/>
        </w:numPr>
        <w:jc w:val="both"/>
        <w:rPr>
          <w:rFonts w:ascii="Arial" w:hAnsi="Arial" w:cs="Arial"/>
          <w:sz w:val="20"/>
          <w:szCs w:val="20"/>
        </w:rPr>
      </w:pPr>
      <w:r w:rsidRPr="00012E43">
        <w:rPr>
          <w:rFonts w:ascii="Arial" w:hAnsi="Arial" w:cs="Arial"/>
          <w:sz w:val="20"/>
          <w:szCs w:val="20"/>
        </w:rPr>
        <w:lastRenderedPageBreak/>
        <w:t xml:space="preserve">Đối với khai thác vận tải hàng không thương mại, các chính sách và thủ tục an ninh được phê chuẩn đối với </w:t>
      </w:r>
      <w:r w:rsidR="00C1552A" w:rsidRPr="00012E43">
        <w:rPr>
          <w:rFonts w:ascii="Arial" w:hAnsi="Arial" w:cs="Arial"/>
          <w:sz w:val="20"/>
          <w:szCs w:val="20"/>
        </w:rPr>
        <w:t>Người khai thác</w:t>
      </w:r>
      <w:r w:rsidRPr="00012E43">
        <w:rPr>
          <w:rFonts w:ascii="Arial" w:hAnsi="Arial" w:cs="Arial"/>
          <w:sz w:val="20"/>
          <w:szCs w:val="20"/>
        </w:rPr>
        <w:t>.</w:t>
      </w:r>
    </w:p>
    <w:p w:rsidR="007C1FC5" w:rsidRPr="00012E43" w:rsidRDefault="00C1552A" w:rsidP="002631E4">
      <w:pPr>
        <w:numPr>
          <w:ilvl w:val="0"/>
          <w:numId w:val="36"/>
        </w:numPr>
        <w:jc w:val="both"/>
        <w:rPr>
          <w:rFonts w:ascii="Arial" w:hAnsi="Arial" w:cs="Arial"/>
          <w:sz w:val="20"/>
          <w:szCs w:val="20"/>
        </w:rPr>
      </w:pPr>
      <w:r w:rsidRPr="00012E43">
        <w:rPr>
          <w:rFonts w:ascii="Arial" w:hAnsi="Arial" w:cs="Arial"/>
          <w:sz w:val="20"/>
          <w:szCs w:val="20"/>
        </w:rPr>
        <w:t>Người khai thác</w:t>
      </w:r>
      <w:r w:rsidR="007C1FC5" w:rsidRPr="00012E43">
        <w:rPr>
          <w:rFonts w:ascii="Arial" w:hAnsi="Arial" w:cs="Arial"/>
          <w:sz w:val="20"/>
          <w:szCs w:val="20"/>
        </w:rPr>
        <w:t xml:space="preserve"> </w:t>
      </w:r>
      <w:r w:rsidR="004B1262" w:rsidRPr="00012E43">
        <w:rPr>
          <w:rFonts w:ascii="Arial" w:hAnsi="Arial" w:cs="Arial"/>
          <w:sz w:val="20"/>
          <w:szCs w:val="20"/>
        </w:rPr>
        <w:t xml:space="preserve">tàu bay </w:t>
      </w:r>
      <w:r w:rsidR="007C1FC5" w:rsidRPr="00012E43">
        <w:rPr>
          <w:rFonts w:ascii="Arial" w:hAnsi="Arial" w:cs="Arial"/>
          <w:sz w:val="20"/>
          <w:szCs w:val="20"/>
        </w:rPr>
        <w:t>nước ngoài phải có những biện pháp nhằm đảm bảo không có hành khách trốn hoặc hàng được giấu trên tàu bay.</w:t>
      </w:r>
    </w:p>
    <w:p w:rsidR="007C1FC5" w:rsidRPr="00012E43" w:rsidRDefault="007C1FC5" w:rsidP="007C1FC5">
      <w:pPr>
        <w:adjustRightInd w:val="0"/>
        <w:rPr>
          <w:rFonts w:ascii="Arial" w:hAnsi="Arial" w:cs="Arial"/>
          <w:sz w:val="20"/>
          <w:szCs w:val="20"/>
        </w:rPr>
      </w:pPr>
    </w:p>
    <w:p w:rsidR="007C1FC5" w:rsidRPr="00012E43" w:rsidRDefault="007C1FC5" w:rsidP="007C1FC5">
      <w:pPr>
        <w:pStyle w:val="StyleStyleHeading29pt12ptNotItalic"/>
        <w:rPr>
          <w:rFonts w:ascii="Arial" w:hAnsi="Arial" w:cs="Arial"/>
          <w:sz w:val="20"/>
          <w:szCs w:val="20"/>
        </w:rPr>
      </w:pPr>
      <w:bookmarkStart w:id="21" w:name="_Toc285629872"/>
      <w:r w:rsidRPr="00012E43">
        <w:rPr>
          <w:rFonts w:ascii="Arial" w:hAnsi="Arial" w:cs="Arial"/>
          <w:sz w:val="20"/>
          <w:szCs w:val="20"/>
        </w:rPr>
        <w:t>22.085 CÁ</w:t>
      </w:r>
      <w:r w:rsidR="00E01542" w:rsidRPr="00012E43">
        <w:rPr>
          <w:rFonts w:ascii="Arial" w:hAnsi="Arial" w:cs="Arial"/>
          <w:sz w:val="20"/>
          <w:szCs w:val="20"/>
        </w:rPr>
        <w:t>C TIÊU CHUẨN QUỐC TẾ VỀ HÀNG</w:t>
      </w:r>
      <w:r w:rsidRPr="00012E43">
        <w:rPr>
          <w:rFonts w:ascii="Arial" w:hAnsi="Arial" w:cs="Arial"/>
          <w:sz w:val="20"/>
          <w:szCs w:val="20"/>
        </w:rPr>
        <w:t xml:space="preserve"> NGUY HIỂM</w:t>
      </w:r>
      <w:bookmarkEnd w:id="21"/>
    </w:p>
    <w:p w:rsidR="007C1FC5" w:rsidRPr="00012E43" w:rsidRDefault="007C1FC5" w:rsidP="002631E4">
      <w:pPr>
        <w:numPr>
          <w:ilvl w:val="0"/>
          <w:numId w:val="38"/>
        </w:numPr>
        <w:jc w:val="both"/>
        <w:rPr>
          <w:rFonts w:ascii="Arial" w:hAnsi="Arial" w:cs="Arial"/>
          <w:sz w:val="20"/>
          <w:szCs w:val="20"/>
        </w:rPr>
      </w:pPr>
      <w:r w:rsidRPr="00012E43">
        <w:rPr>
          <w:rFonts w:ascii="Arial" w:hAnsi="Arial" w:cs="Arial"/>
          <w:sz w:val="20"/>
          <w:szCs w:val="20"/>
        </w:rPr>
        <w:t xml:space="preserve">Không cá nhân hoặc tổ chức nước ngoài nào có </w:t>
      </w:r>
      <w:r w:rsidR="00DB2132" w:rsidRPr="00012E43">
        <w:rPr>
          <w:rFonts w:ascii="Arial" w:hAnsi="Arial" w:cs="Arial"/>
          <w:sz w:val="20"/>
          <w:szCs w:val="20"/>
        </w:rPr>
        <w:t>thể khai thác tàu bay cho mục đíc</w:t>
      </w:r>
      <w:r w:rsidRPr="00012E43">
        <w:rPr>
          <w:rFonts w:ascii="Arial" w:hAnsi="Arial" w:cs="Arial"/>
          <w:sz w:val="20"/>
          <w:szCs w:val="20"/>
        </w:rPr>
        <w:t>h vận tải hàng không thương mại hoặc hàng không chung trên lãnh thổ Việt Nam để vận chuyển hàng nguy hiểm, không được miễn trừ bởi Phụ ước 18 của ICAO ho</w:t>
      </w:r>
      <w:r w:rsidR="002654B5" w:rsidRPr="00012E43">
        <w:rPr>
          <w:rFonts w:ascii="Arial" w:hAnsi="Arial" w:cs="Arial"/>
          <w:sz w:val="20"/>
          <w:szCs w:val="20"/>
        </w:rPr>
        <w:t>ặc Hướng dẫn kỹ thuật, trừ khi:</w:t>
      </w:r>
    </w:p>
    <w:p w:rsidR="007C1FC5" w:rsidRPr="00012E43" w:rsidRDefault="007C1FC5" w:rsidP="002631E4">
      <w:pPr>
        <w:numPr>
          <w:ilvl w:val="0"/>
          <w:numId w:val="39"/>
        </w:numPr>
        <w:jc w:val="both"/>
        <w:rPr>
          <w:rFonts w:ascii="Arial" w:hAnsi="Arial" w:cs="Arial"/>
          <w:sz w:val="20"/>
          <w:szCs w:val="20"/>
        </w:rPr>
      </w:pPr>
      <w:r w:rsidRPr="00012E43">
        <w:rPr>
          <w:rFonts w:ascii="Arial" w:hAnsi="Arial" w:cs="Arial"/>
          <w:sz w:val="20"/>
          <w:szCs w:val="20"/>
        </w:rPr>
        <w:t>Các công việc khai thác đó phù hợp với Tiêu chuẩn và khuyến cáo thực hành tại Phụ ước 18 của ICAO; và</w:t>
      </w:r>
    </w:p>
    <w:p w:rsidR="007C1FC5" w:rsidRPr="00012E43" w:rsidRDefault="007C1FC5" w:rsidP="002631E4">
      <w:pPr>
        <w:numPr>
          <w:ilvl w:val="0"/>
          <w:numId w:val="39"/>
        </w:numPr>
        <w:jc w:val="both"/>
        <w:rPr>
          <w:rFonts w:ascii="Arial" w:hAnsi="Arial" w:cs="Arial"/>
          <w:sz w:val="20"/>
          <w:szCs w:val="20"/>
        </w:rPr>
      </w:pPr>
      <w:r w:rsidRPr="00012E43">
        <w:rPr>
          <w:rFonts w:ascii="Arial" w:hAnsi="Arial" w:cs="Arial"/>
          <w:sz w:val="20"/>
          <w:szCs w:val="20"/>
        </w:rPr>
        <w:t>Yêu cầu về khai báo trong Phần này được đáp ứng.</w:t>
      </w:r>
    </w:p>
    <w:p w:rsidR="007C1FC5" w:rsidRPr="00012E43" w:rsidRDefault="007C1FC5" w:rsidP="007C1FC5">
      <w:pPr>
        <w:pStyle w:val="StyleStyleHeading29pt12ptNotItalic"/>
        <w:rPr>
          <w:rFonts w:ascii="Arial" w:hAnsi="Arial" w:cs="Arial"/>
          <w:sz w:val="20"/>
          <w:szCs w:val="20"/>
          <w:lang w:val="vi-VN"/>
        </w:rPr>
      </w:pPr>
      <w:bookmarkStart w:id="22" w:name="_Toc285629873"/>
      <w:r w:rsidRPr="00012E43">
        <w:rPr>
          <w:rFonts w:ascii="Arial" w:hAnsi="Arial" w:cs="Arial"/>
          <w:sz w:val="20"/>
          <w:szCs w:val="20"/>
          <w:lang w:val="vi-VN"/>
        </w:rPr>
        <w:t>22.090 CÁC TIÊU CHUẨN QUỐC TẾ VỀ QUY TẮC BAY</w:t>
      </w:r>
      <w:bookmarkEnd w:id="22"/>
    </w:p>
    <w:p w:rsidR="007C1FC5" w:rsidRPr="00012E43" w:rsidRDefault="007C1FC5" w:rsidP="002631E4">
      <w:pPr>
        <w:numPr>
          <w:ilvl w:val="0"/>
          <w:numId w:val="40"/>
        </w:numPr>
        <w:jc w:val="both"/>
        <w:rPr>
          <w:rFonts w:ascii="Arial" w:hAnsi="Arial" w:cs="Arial"/>
          <w:sz w:val="20"/>
          <w:szCs w:val="20"/>
          <w:lang w:val="vi-VN"/>
        </w:rPr>
      </w:pPr>
      <w:r w:rsidRPr="00012E43">
        <w:rPr>
          <w:rFonts w:ascii="Arial" w:hAnsi="Arial" w:cs="Arial"/>
          <w:sz w:val="20"/>
          <w:szCs w:val="20"/>
          <w:lang w:val="vi-VN"/>
        </w:rPr>
        <w:t xml:space="preserve">Không cá nhân hay tổ chức quốc tế nào được phép khai thác tàu bay trên lãnh thổ Việt Nam trừ khi các hoạt </w:t>
      </w:r>
      <w:r w:rsidR="002654B5" w:rsidRPr="00012E43">
        <w:rPr>
          <w:rFonts w:ascii="Arial" w:hAnsi="Arial" w:cs="Arial"/>
          <w:sz w:val="20"/>
          <w:szCs w:val="20"/>
          <w:lang w:val="vi-VN"/>
        </w:rPr>
        <w:t>động khai thác này phù hợp với:</w:t>
      </w:r>
    </w:p>
    <w:p w:rsidR="007C1FC5" w:rsidRPr="00012E43" w:rsidRDefault="007C1FC5" w:rsidP="002631E4">
      <w:pPr>
        <w:numPr>
          <w:ilvl w:val="0"/>
          <w:numId w:val="41"/>
        </w:numPr>
        <w:jc w:val="both"/>
        <w:rPr>
          <w:rFonts w:ascii="Arial" w:hAnsi="Arial" w:cs="Arial"/>
          <w:sz w:val="20"/>
          <w:szCs w:val="20"/>
          <w:lang w:val="vi-VN"/>
        </w:rPr>
      </w:pPr>
      <w:r w:rsidRPr="00012E43">
        <w:rPr>
          <w:rFonts w:ascii="Arial" w:hAnsi="Arial" w:cs="Arial"/>
          <w:sz w:val="20"/>
          <w:szCs w:val="20"/>
          <w:lang w:val="vi-VN"/>
        </w:rPr>
        <w:t>Phụ ước 2 – Quy tắc không lưu; hoặc</w:t>
      </w:r>
    </w:p>
    <w:p w:rsidR="007C1FC5" w:rsidRPr="00012E43" w:rsidRDefault="007C1FC5" w:rsidP="002631E4">
      <w:pPr>
        <w:numPr>
          <w:ilvl w:val="0"/>
          <w:numId w:val="41"/>
        </w:numPr>
        <w:jc w:val="both"/>
        <w:rPr>
          <w:rFonts w:ascii="Arial" w:hAnsi="Arial" w:cs="Arial"/>
          <w:sz w:val="20"/>
          <w:szCs w:val="20"/>
          <w:lang w:val="vi-VN"/>
        </w:rPr>
      </w:pPr>
      <w:r w:rsidRPr="00012E43">
        <w:rPr>
          <w:rFonts w:ascii="Arial" w:hAnsi="Arial" w:cs="Arial"/>
          <w:sz w:val="20"/>
          <w:szCs w:val="20"/>
          <w:lang w:val="vi-VN"/>
        </w:rPr>
        <w:t xml:space="preserve">Phần 10 của Bộ quy chế an toàn hàng không, căn cứ vào sự </w:t>
      </w:r>
      <w:r w:rsidR="002654B5" w:rsidRPr="00012E43">
        <w:rPr>
          <w:rFonts w:ascii="Arial" w:hAnsi="Arial" w:cs="Arial"/>
          <w:sz w:val="20"/>
          <w:szCs w:val="20"/>
          <w:lang w:val="vi-VN"/>
        </w:rPr>
        <w:t xml:space="preserve">lựa chọn của </w:t>
      </w:r>
      <w:r w:rsidR="00E01542" w:rsidRPr="00012E43">
        <w:rPr>
          <w:rFonts w:ascii="Arial" w:hAnsi="Arial" w:cs="Arial"/>
          <w:sz w:val="20"/>
          <w:szCs w:val="20"/>
          <w:lang w:val="vi-VN"/>
        </w:rPr>
        <w:t xml:space="preserve">người </w:t>
      </w:r>
      <w:r w:rsidR="002654B5" w:rsidRPr="00012E43">
        <w:rPr>
          <w:rFonts w:ascii="Arial" w:hAnsi="Arial" w:cs="Arial"/>
          <w:sz w:val="20"/>
          <w:szCs w:val="20"/>
          <w:lang w:val="vi-VN"/>
        </w:rPr>
        <w:t>khai thác.</w:t>
      </w:r>
    </w:p>
    <w:p w:rsidR="007C1FC5" w:rsidRPr="00012E43" w:rsidRDefault="007C1FC5" w:rsidP="007C1FC5">
      <w:pPr>
        <w:pStyle w:val="StyleStyleHeading29pt12ptNotItalic"/>
        <w:rPr>
          <w:rFonts w:ascii="Arial" w:hAnsi="Arial" w:cs="Arial"/>
          <w:sz w:val="20"/>
          <w:szCs w:val="20"/>
          <w:lang w:val="vi-VN"/>
        </w:rPr>
      </w:pPr>
      <w:bookmarkStart w:id="23" w:name="_Toc285629874"/>
      <w:r w:rsidRPr="00012E43">
        <w:rPr>
          <w:rFonts w:ascii="Arial" w:hAnsi="Arial" w:cs="Arial"/>
          <w:sz w:val="20"/>
          <w:szCs w:val="20"/>
          <w:lang w:val="vi-VN"/>
        </w:rPr>
        <w:t>22.095 CÁC TIÊU CHUẨN QUỐC TẾ VỀ HÀNG KHÔNG CHUNG</w:t>
      </w:r>
      <w:bookmarkEnd w:id="23"/>
      <w:r w:rsidRPr="00012E43">
        <w:rPr>
          <w:rFonts w:ascii="Arial" w:hAnsi="Arial" w:cs="Arial"/>
          <w:sz w:val="20"/>
          <w:szCs w:val="20"/>
          <w:lang w:val="vi-VN"/>
        </w:rPr>
        <w:t xml:space="preserve"> </w:t>
      </w:r>
    </w:p>
    <w:p w:rsidR="007C1FC5" w:rsidRPr="00012E43" w:rsidRDefault="007C1FC5" w:rsidP="002631E4">
      <w:pPr>
        <w:numPr>
          <w:ilvl w:val="0"/>
          <w:numId w:val="42"/>
        </w:numPr>
        <w:jc w:val="both"/>
        <w:rPr>
          <w:rFonts w:ascii="Arial" w:hAnsi="Arial" w:cs="Arial"/>
          <w:sz w:val="20"/>
          <w:szCs w:val="20"/>
          <w:lang w:val="vi-VN"/>
        </w:rPr>
      </w:pPr>
      <w:r w:rsidRPr="00012E43">
        <w:rPr>
          <w:rFonts w:ascii="Arial" w:hAnsi="Arial" w:cs="Arial"/>
          <w:sz w:val="20"/>
          <w:szCs w:val="20"/>
          <w:lang w:val="vi-VN"/>
        </w:rPr>
        <w:t xml:space="preserve">Không cá nhân hoặc tổ chức nước ngoài nào được phép khai thác tàu bay cho mục đích hàng không chung trên lãnh thổ Việt Nam, trừ khi các hoạt động khai thác hàng không chung đó tuân thủ với các Tiêu chuẩn và khuyến cáo thực hành đối với loại hình </w:t>
      </w:r>
      <w:r w:rsidR="002654B5" w:rsidRPr="00012E43">
        <w:rPr>
          <w:rFonts w:ascii="Arial" w:hAnsi="Arial" w:cs="Arial"/>
          <w:sz w:val="20"/>
          <w:szCs w:val="20"/>
          <w:lang w:val="vi-VN"/>
        </w:rPr>
        <w:t>khai thác đó được quy định tại:</w:t>
      </w:r>
    </w:p>
    <w:p w:rsidR="007C1FC5" w:rsidRPr="00012E43" w:rsidRDefault="00F52FBF" w:rsidP="002631E4">
      <w:pPr>
        <w:numPr>
          <w:ilvl w:val="0"/>
          <w:numId w:val="43"/>
        </w:numPr>
        <w:jc w:val="both"/>
        <w:rPr>
          <w:rFonts w:ascii="Arial" w:hAnsi="Arial" w:cs="Arial"/>
          <w:sz w:val="20"/>
          <w:szCs w:val="20"/>
          <w:lang w:val="vi-VN"/>
        </w:rPr>
      </w:pPr>
      <w:r w:rsidRPr="00012E43">
        <w:rPr>
          <w:rFonts w:ascii="Arial" w:hAnsi="Arial" w:cs="Arial"/>
          <w:sz w:val="20"/>
          <w:szCs w:val="20"/>
          <w:lang w:val="vi-VN"/>
        </w:rPr>
        <w:t>Phụ ước</w:t>
      </w:r>
      <w:r w:rsidR="007C1FC5" w:rsidRPr="00012E43">
        <w:rPr>
          <w:rFonts w:ascii="Arial" w:hAnsi="Arial" w:cs="Arial"/>
          <w:sz w:val="20"/>
          <w:szCs w:val="20"/>
          <w:lang w:val="vi-VN"/>
        </w:rPr>
        <w:t xml:space="preserve"> 6, Phần 2 đối với tàu bay; hoặc</w:t>
      </w:r>
    </w:p>
    <w:p w:rsidR="007C1FC5" w:rsidRPr="00012E43" w:rsidRDefault="007C1FC5" w:rsidP="002631E4">
      <w:pPr>
        <w:numPr>
          <w:ilvl w:val="0"/>
          <w:numId w:val="43"/>
        </w:numPr>
        <w:jc w:val="both"/>
        <w:rPr>
          <w:rFonts w:ascii="Arial" w:hAnsi="Arial" w:cs="Arial"/>
          <w:sz w:val="20"/>
          <w:szCs w:val="20"/>
          <w:lang w:val="vi-VN"/>
        </w:rPr>
      </w:pPr>
      <w:r w:rsidRPr="00012E43">
        <w:rPr>
          <w:rFonts w:ascii="Arial" w:hAnsi="Arial" w:cs="Arial"/>
          <w:sz w:val="20"/>
          <w:szCs w:val="20"/>
          <w:lang w:val="vi-VN"/>
        </w:rPr>
        <w:t>Phụ ước 6, Phần 3 đối với tàu bay trực thăng; hoặc</w:t>
      </w:r>
    </w:p>
    <w:p w:rsidR="007C1FC5" w:rsidRPr="00012E43" w:rsidRDefault="00BF6F2A" w:rsidP="002631E4">
      <w:pPr>
        <w:numPr>
          <w:ilvl w:val="0"/>
          <w:numId w:val="43"/>
        </w:numPr>
        <w:jc w:val="both"/>
        <w:rPr>
          <w:rFonts w:ascii="Arial" w:hAnsi="Arial" w:cs="Arial"/>
          <w:sz w:val="20"/>
          <w:szCs w:val="20"/>
          <w:lang w:val="vi-VN"/>
        </w:rPr>
      </w:pPr>
      <w:r w:rsidRPr="00552E5E">
        <w:rPr>
          <w:rFonts w:ascii="Arial" w:hAnsi="Arial" w:cs="Arial"/>
          <w:sz w:val="20"/>
          <w:szCs w:val="20"/>
          <w:highlight w:val="yellow"/>
        </w:rPr>
        <w:t xml:space="preserve">Các </w:t>
      </w:r>
      <w:r w:rsidRPr="00552E5E">
        <w:rPr>
          <w:rFonts w:ascii="Arial" w:hAnsi="Arial" w:cs="Arial"/>
          <w:sz w:val="20"/>
          <w:szCs w:val="20"/>
          <w:highlight w:val="yellow"/>
          <w:lang w:val="vi-VN"/>
        </w:rPr>
        <w:t xml:space="preserve">Phần 6, 10 và 23 của Bộ </w:t>
      </w:r>
      <w:r w:rsidRPr="00552E5E">
        <w:rPr>
          <w:rFonts w:ascii="Arial" w:hAnsi="Arial" w:cs="Arial"/>
          <w:sz w:val="20"/>
          <w:szCs w:val="20"/>
          <w:highlight w:val="yellow"/>
        </w:rPr>
        <w:t xml:space="preserve">QCATHK </w:t>
      </w:r>
      <w:r w:rsidRPr="00552E5E">
        <w:rPr>
          <w:rFonts w:ascii="Arial" w:hAnsi="Arial" w:cs="Arial"/>
          <w:sz w:val="20"/>
          <w:szCs w:val="20"/>
          <w:highlight w:val="yellow"/>
          <w:lang w:val="vi-VN"/>
        </w:rPr>
        <w:t xml:space="preserve">tùy theo lựa chọn của </w:t>
      </w:r>
      <w:r w:rsidRPr="00552E5E">
        <w:rPr>
          <w:rFonts w:ascii="Arial" w:hAnsi="Arial" w:cs="Arial"/>
          <w:sz w:val="20"/>
          <w:szCs w:val="20"/>
          <w:highlight w:val="yellow"/>
        </w:rPr>
        <w:t>N</w:t>
      </w:r>
      <w:r w:rsidRPr="00552E5E">
        <w:rPr>
          <w:rFonts w:ascii="Arial" w:hAnsi="Arial" w:cs="Arial"/>
          <w:sz w:val="20"/>
          <w:szCs w:val="20"/>
          <w:highlight w:val="yellow"/>
          <w:lang w:val="vi-VN"/>
        </w:rPr>
        <w:t>gười khai thác</w:t>
      </w:r>
      <w:r w:rsidRPr="00552E5E">
        <w:rPr>
          <w:rFonts w:ascii="Arial" w:hAnsi="Arial" w:cs="Arial"/>
          <w:sz w:val="20"/>
          <w:szCs w:val="20"/>
          <w:highlight w:val="yellow"/>
        </w:rPr>
        <w:t xml:space="preserve"> tàu bay</w:t>
      </w:r>
      <w:r w:rsidR="007C1FC5" w:rsidRPr="00012E43">
        <w:rPr>
          <w:rFonts w:ascii="Arial" w:hAnsi="Arial" w:cs="Arial"/>
          <w:sz w:val="20"/>
          <w:szCs w:val="20"/>
          <w:lang w:val="vi-VN"/>
        </w:rPr>
        <w:t>.</w:t>
      </w:r>
    </w:p>
    <w:p w:rsidR="007C1FC5" w:rsidRPr="00012E43" w:rsidRDefault="007C1FC5" w:rsidP="007C1FC5">
      <w:pPr>
        <w:pStyle w:val="StyleStyleHeading29pt12ptNotItalic"/>
        <w:rPr>
          <w:rFonts w:ascii="Arial" w:hAnsi="Arial" w:cs="Arial"/>
          <w:sz w:val="20"/>
          <w:szCs w:val="20"/>
          <w:lang w:val="vi-VN"/>
        </w:rPr>
      </w:pPr>
      <w:bookmarkStart w:id="24" w:name="_Toc285629875"/>
      <w:r w:rsidRPr="00012E43">
        <w:rPr>
          <w:rFonts w:ascii="Arial" w:hAnsi="Arial" w:cs="Arial"/>
          <w:sz w:val="20"/>
          <w:szCs w:val="20"/>
          <w:lang w:val="vi-VN"/>
        </w:rPr>
        <w:t>22.100 CÁC TIÊU CHUẨN QUỐC TẾ VỀ VẬN CHUYỂN HÀNG KHÔNG THƯƠNG MẠI</w:t>
      </w:r>
      <w:bookmarkEnd w:id="24"/>
    </w:p>
    <w:p w:rsidR="007C1FC5" w:rsidRPr="00012E43" w:rsidRDefault="007C1FC5" w:rsidP="002631E4">
      <w:pPr>
        <w:numPr>
          <w:ilvl w:val="0"/>
          <w:numId w:val="44"/>
        </w:numPr>
        <w:jc w:val="both"/>
        <w:rPr>
          <w:rFonts w:ascii="Arial" w:hAnsi="Arial" w:cs="Arial"/>
          <w:sz w:val="20"/>
          <w:szCs w:val="20"/>
          <w:lang w:val="vi-VN"/>
        </w:rPr>
      </w:pPr>
      <w:r w:rsidRPr="00012E43">
        <w:rPr>
          <w:rFonts w:ascii="Arial" w:hAnsi="Arial" w:cs="Arial"/>
          <w:sz w:val="20"/>
          <w:szCs w:val="20"/>
          <w:lang w:val="vi-VN"/>
        </w:rPr>
        <w:t>Không cá nhân hay tổ chức nước ngoài nào được phép khai thác tàu bay phục vụ hàng không dân dụng tại Việt Nam, trừ</w:t>
      </w:r>
      <w:r w:rsidR="002654B5" w:rsidRPr="00012E43">
        <w:rPr>
          <w:rFonts w:ascii="Arial" w:hAnsi="Arial" w:cs="Arial"/>
          <w:sz w:val="20"/>
          <w:szCs w:val="20"/>
          <w:lang w:val="vi-VN"/>
        </w:rPr>
        <w:t xml:space="preserve"> khi các hãng này phù hợp với:</w:t>
      </w:r>
    </w:p>
    <w:p w:rsidR="00BF6F2A" w:rsidRDefault="00BF6F2A" w:rsidP="002631E4">
      <w:pPr>
        <w:numPr>
          <w:ilvl w:val="0"/>
          <w:numId w:val="45"/>
        </w:numPr>
        <w:jc w:val="both"/>
        <w:rPr>
          <w:rFonts w:ascii="Arial" w:hAnsi="Arial" w:cs="Arial"/>
          <w:sz w:val="20"/>
          <w:szCs w:val="20"/>
          <w:lang w:val="vi-VN"/>
        </w:rPr>
      </w:pPr>
      <w:r w:rsidRPr="00552E5E">
        <w:rPr>
          <w:rFonts w:ascii="Arial" w:hAnsi="Arial" w:cs="Arial"/>
          <w:sz w:val="20"/>
          <w:szCs w:val="20"/>
          <w:highlight w:val="yellow"/>
          <w:lang w:val="vi-VN"/>
        </w:rPr>
        <w:t>Phạm vi năng định khai thác do Cục Hàng không Việt Nam cấp</w:t>
      </w:r>
      <w:r w:rsidRPr="00012E43">
        <w:rPr>
          <w:rFonts w:ascii="Arial" w:hAnsi="Arial" w:cs="Arial"/>
          <w:sz w:val="20"/>
          <w:szCs w:val="20"/>
          <w:lang w:val="vi-VN"/>
        </w:rPr>
        <w:t xml:space="preserve"> </w:t>
      </w:r>
    </w:p>
    <w:p w:rsidR="007C1FC5" w:rsidRPr="00012E43" w:rsidRDefault="00C1552A" w:rsidP="002631E4">
      <w:pPr>
        <w:numPr>
          <w:ilvl w:val="0"/>
          <w:numId w:val="45"/>
        </w:numPr>
        <w:jc w:val="both"/>
        <w:rPr>
          <w:rFonts w:ascii="Arial" w:hAnsi="Arial" w:cs="Arial"/>
          <w:sz w:val="20"/>
          <w:szCs w:val="20"/>
          <w:lang w:val="vi-VN"/>
        </w:rPr>
      </w:pPr>
      <w:r w:rsidRPr="00012E43">
        <w:rPr>
          <w:rFonts w:ascii="Arial" w:hAnsi="Arial" w:cs="Arial"/>
          <w:sz w:val="20"/>
          <w:szCs w:val="20"/>
          <w:lang w:val="vi-VN"/>
        </w:rPr>
        <w:t>Giấy chứng nhận</w:t>
      </w:r>
      <w:r w:rsidR="007C1FC5" w:rsidRPr="00012E43">
        <w:rPr>
          <w:rFonts w:ascii="Arial" w:hAnsi="Arial" w:cs="Arial"/>
          <w:sz w:val="20"/>
          <w:szCs w:val="20"/>
          <w:lang w:val="vi-VN"/>
        </w:rPr>
        <w:t xml:space="preserve"> </w:t>
      </w:r>
      <w:r w:rsidR="00AB377E" w:rsidRPr="00012E43">
        <w:rPr>
          <w:rFonts w:ascii="Arial" w:hAnsi="Arial" w:cs="Arial"/>
          <w:sz w:val="20"/>
          <w:szCs w:val="20"/>
          <w:lang w:val="vi-VN"/>
        </w:rPr>
        <w:t>n</w:t>
      </w:r>
      <w:r w:rsidRPr="00012E43">
        <w:rPr>
          <w:rFonts w:ascii="Arial" w:hAnsi="Arial" w:cs="Arial"/>
          <w:sz w:val="20"/>
          <w:szCs w:val="20"/>
          <w:lang w:val="vi-VN"/>
        </w:rPr>
        <w:t>gười khai thác</w:t>
      </w:r>
      <w:r w:rsidR="007C1FC5" w:rsidRPr="00012E43">
        <w:rPr>
          <w:rFonts w:ascii="Arial" w:hAnsi="Arial" w:cs="Arial"/>
          <w:sz w:val="20"/>
          <w:szCs w:val="20"/>
          <w:lang w:val="vi-VN"/>
        </w:rPr>
        <w:t xml:space="preserve"> tàu bay và các phạm vi năng định của Quốc gia khai thác; và</w:t>
      </w:r>
    </w:p>
    <w:p w:rsidR="007C1FC5" w:rsidRPr="00012E43" w:rsidRDefault="007C1FC5" w:rsidP="002631E4">
      <w:pPr>
        <w:numPr>
          <w:ilvl w:val="0"/>
          <w:numId w:val="45"/>
        </w:numPr>
        <w:jc w:val="both"/>
        <w:rPr>
          <w:rFonts w:ascii="Arial" w:hAnsi="Arial" w:cs="Arial"/>
          <w:sz w:val="20"/>
          <w:szCs w:val="20"/>
          <w:lang w:val="vi-VN"/>
        </w:rPr>
      </w:pPr>
      <w:r w:rsidRPr="00012E43">
        <w:rPr>
          <w:rFonts w:ascii="Arial" w:hAnsi="Arial" w:cs="Arial"/>
          <w:sz w:val="20"/>
          <w:szCs w:val="20"/>
          <w:lang w:val="vi-VN"/>
        </w:rPr>
        <w:t>Thỏa thuận về quá cảnh hàng không quốc tế (1944); và</w:t>
      </w:r>
    </w:p>
    <w:p w:rsidR="007C1FC5" w:rsidRPr="00012E43" w:rsidRDefault="007C1FC5" w:rsidP="002631E4">
      <w:pPr>
        <w:numPr>
          <w:ilvl w:val="0"/>
          <w:numId w:val="45"/>
        </w:numPr>
        <w:jc w:val="both"/>
        <w:rPr>
          <w:rFonts w:ascii="Arial" w:hAnsi="Arial" w:cs="Arial"/>
          <w:sz w:val="20"/>
          <w:szCs w:val="20"/>
        </w:rPr>
      </w:pPr>
      <w:r w:rsidRPr="00012E43">
        <w:rPr>
          <w:rFonts w:ascii="Arial" w:hAnsi="Arial" w:cs="Arial"/>
          <w:sz w:val="20"/>
          <w:szCs w:val="20"/>
        </w:rPr>
        <w:t>Công ước ICAO (1944); và</w:t>
      </w:r>
    </w:p>
    <w:p w:rsidR="007C1FC5" w:rsidRPr="00012E43" w:rsidRDefault="007C1FC5" w:rsidP="002631E4">
      <w:pPr>
        <w:numPr>
          <w:ilvl w:val="0"/>
          <w:numId w:val="45"/>
        </w:numPr>
        <w:jc w:val="both"/>
        <w:rPr>
          <w:rFonts w:ascii="Arial" w:hAnsi="Arial" w:cs="Arial"/>
          <w:sz w:val="20"/>
          <w:szCs w:val="20"/>
        </w:rPr>
      </w:pPr>
      <w:r w:rsidRPr="00012E43">
        <w:rPr>
          <w:rFonts w:ascii="Arial" w:hAnsi="Arial" w:cs="Arial"/>
          <w:sz w:val="20"/>
          <w:szCs w:val="20"/>
        </w:rPr>
        <w:t>Các Tiêu chuẩn và khuyến cáo thực hành đối với các loại hìn</w:t>
      </w:r>
      <w:r w:rsidR="002654B5" w:rsidRPr="00012E43">
        <w:rPr>
          <w:rFonts w:ascii="Arial" w:hAnsi="Arial" w:cs="Arial"/>
          <w:sz w:val="20"/>
          <w:szCs w:val="20"/>
        </w:rPr>
        <w:t>h khai thác được nêu cụ thể tại:</w:t>
      </w:r>
      <w:r w:rsidRPr="00012E43">
        <w:rPr>
          <w:rFonts w:ascii="Arial" w:hAnsi="Arial" w:cs="Arial"/>
          <w:sz w:val="20"/>
          <w:szCs w:val="20"/>
        </w:rPr>
        <w:t xml:space="preserve"> </w:t>
      </w:r>
    </w:p>
    <w:p w:rsidR="007C1FC5" w:rsidRPr="00012E43" w:rsidRDefault="007C1FC5" w:rsidP="00E571EE">
      <w:pPr>
        <w:numPr>
          <w:ilvl w:val="0"/>
          <w:numId w:val="46"/>
        </w:numPr>
        <w:tabs>
          <w:tab w:val="clear" w:pos="1985"/>
          <w:tab w:val="num" w:pos="1701"/>
        </w:tabs>
        <w:ind w:hanging="851"/>
        <w:jc w:val="both"/>
        <w:rPr>
          <w:rFonts w:ascii="Arial" w:hAnsi="Arial" w:cs="Arial"/>
          <w:sz w:val="20"/>
          <w:szCs w:val="20"/>
        </w:rPr>
      </w:pPr>
      <w:r w:rsidRPr="00012E43">
        <w:rPr>
          <w:rFonts w:ascii="Arial" w:hAnsi="Arial" w:cs="Arial"/>
          <w:sz w:val="20"/>
          <w:szCs w:val="20"/>
        </w:rPr>
        <w:t>Phụ ước 6, P</w:t>
      </w:r>
      <w:r w:rsidR="002654B5" w:rsidRPr="00012E43">
        <w:rPr>
          <w:rFonts w:ascii="Arial" w:hAnsi="Arial" w:cs="Arial"/>
          <w:sz w:val="20"/>
          <w:szCs w:val="20"/>
        </w:rPr>
        <w:t xml:space="preserve">hần 1 của ICAO đối với tàu bay; </w:t>
      </w:r>
      <w:r w:rsidRPr="00012E43">
        <w:rPr>
          <w:rFonts w:ascii="Arial" w:hAnsi="Arial" w:cs="Arial"/>
          <w:sz w:val="20"/>
          <w:szCs w:val="20"/>
        </w:rPr>
        <w:t>hoặc</w:t>
      </w:r>
    </w:p>
    <w:p w:rsidR="007C1FC5" w:rsidRPr="00012E43" w:rsidRDefault="007C1FC5" w:rsidP="00E571EE">
      <w:pPr>
        <w:numPr>
          <w:ilvl w:val="0"/>
          <w:numId w:val="46"/>
        </w:numPr>
        <w:tabs>
          <w:tab w:val="clear" w:pos="1985"/>
          <w:tab w:val="num" w:pos="1701"/>
        </w:tabs>
        <w:ind w:hanging="851"/>
        <w:jc w:val="both"/>
        <w:rPr>
          <w:rFonts w:ascii="Arial" w:hAnsi="Arial" w:cs="Arial"/>
          <w:sz w:val="20"/>
          <w:szCs w:val="20"/>
        </w:rPr>
      </w:pPr>
      <w:r w:rsidRPr="00012E43">
        <w:rPr>
          <w:rFonts w:ascii="Arial" w:hAnsi="Arial" w:cs="Arial"/>
          <w:sz w:val="20"/>
          <w:szCs w:val="20"/>
        </w:rPr>
        <w:t>Phụ ước 6, Phần 3 của ICAO đối với tàu bay</w:t>
      </w:r>
      <w:r w:rsidR="007A40FA" w:rsidRPr="00012E43">
        <w:rPr>
          <w:rFonts w:ascii="Arial" w:hAnsi="Arial" w:cs="Arial"/>
          <w:sz w:val="20"/>
          <w:szCs w:val="20"/>
        </w:rPr>
        <w:t xml:space="preserve"> </w:t>
      </w:r>
      <w:r w:rsidRPr="00012E43">
        <w:rPr>
          <w:rFonts w:ascii="Arial" w:hAnsi="Arial" w:cs="Arial"/>
          <w:sz w:val="20"/>
          <w:szCs w:val="20"/>
        </w:rPr>
        <w:t>trực thăng.</w:t>
      </w:r>
    </w:p>
    <w:p w:rsidR="007C1FC5" w:rsidRPr="00012E43" w:rsidRDefault="007C1FC5" w:rsidP="007C1FC5">
      <w:pPr>
        <w:pStyle w:val="StyleStyleHeading29pt12ptNotItalic"/>
        <w:rPr>
          <w:rFonts w:ascii="Arial" w:hAnsi="Arial" w:cs="Arial"/>
          <w:sz w:val="20"/>
          <w:szCs w:val="20"/>
          <w:lang w:val="vi-VN"/>
        </w:rPr>
      </w:pPr>
      <w:bookmarkStart w:id="25" w:name="_Toc285629876"/>
      <w:r w:rsidRPr="00012E43">
        <w:rPr>
          <w:rFonts w:ascii="Arial" w:hAnsi="Arial" w:cs="Arial"/>
          <w:sz w:val="20"/>
          <w:szCs w:val="20"/>
          <w:lang w:val="vi-VN"/>
        </w:rPr>
        <w:t xml:space="preserve">22.105 </w:t>
      </w:r>
      <w:r w:rsidR="003B484C" w:rsidRPr="00012E43">
        <w:rPr>
          <w:rFonts w:ascii="Arial" w:hAnsi="Arial" w:cs="Arial"/>
          <w:sz w:val="20"/>
          <w:szCs w:val="20"/>
        </w:rPr>
        <w:t xml:space="preserve">KHÔNG VẬN CHUYỂN </w:t>
      </w:r>
      <w:r w:rsidRPr="00012E43">
        <w:rPr>
          <w:rFonts w:ascii="Arial" w:hAnsi="Arial" w:cs="Arial"/>
          <w:sz w:val="20"/>
          <w:szCs w:val="20"/>
          <w:lang w:val="vi-VN"/>
        </w:rPr>
        <w:t>NỘI ĐỊA</w:t>
      </w:r>
      <w:bookmarkEnd w:id="25"/>
      <w:r w:rsidRPr="00012E43">
        <w:rPr>
          <w:rFonts w:ascii="Arial" w:hAnsi="Arial" w:cs="Arial"/>
          <w:sz w:val="20"/>
          <w:szCs w:val="20"/>
          <w:lang w:val="vi-VN"/>
        </w:rPr>
        <w:t xml:space="preserve"> </w:t>
      </w:r>
    </w:p>
    <w:p w:rsidR="007C1FC5" w:rsidRPr="00012E43" w:rsidRDefault="007C1FC5" w:rsidP="00227DDF">
      <w:pPr>
        <w:numPr>
          <w:ilvl w:val="0"/>
          <w:numId w:val="47"/>
        </w:numPr>
        <w:jc w:val="both"/>
        <w:rPr>
          <w:rFonts w:ascii="Arial" w:hAnsi="Arial" w:cs="Arial"/>
          <w:sz w:val="20"/>
          <w:szCs w:val="20"/>
          <w:lang w:val="vi-VN"/>
        </w:rPr>
      </w:pPr>
      <w:r w:rsidRPr="00012E43">
        <w:rPr>
          <w:rFonts w:ascii="Arial" w:hAnsi="Arial" w:cs="Arial"/>
          <w:sz w:val="20"/>
          <w:szCs w:val="20"/>
          <w:lang w:val="vi-VN"/>
        </w:rPr>
        <w:t xml:space="preserve">Không cá nhân hay tổ chức </w:t>
      </w:r>
      <w:r w:rsidR="00C1552A" w:rsidRPr="00012E43">
        <w:rPr>
          <w:rFonts w:ascii="Arial" w:hAnsi="Arial" w:cs="Arial"/>
          <w:sz w:val="20"/>
          <w:szCs w:val="20"/>
          <w:lang w:val="vi-VN"/>
        </w:rPr>
        <w:t>Người khai thác</w:t>
      </w:r>
      <w:r w:rsidRPr="00012E43">
        <w:rPr>
          <w:rFonts w:ascii="Arial" w:hAnsi="Arial" w:cs="Arial"/>
          <w:sz w:val="20"/>
          <w:szCs w:val="20"/>
          <w:lang w:val="vi-VN"/>
        </w:rPr>
        <w:t xml:space="preserve"> nước ngoài nào được phép tiến hành vận chuyển hàng không thương mại nội địa giữa các sân bay của Việt Nam </w:t>
      </w:r>
      <w:r w:rsidR="00F75887" w:rsidRPr="00012E43">
        <w:rPr>
          <w:rFonts w:ascii="Arial" w:hAnsi="Arial" w:cs="Arial"/>
          <w:sz w:val="20"/>
          <w:szCs w:val="20"/>
          <w:lang w:val="vi-VN"/>
        </w:rPr>
        <w:t xml:space="preserve">bao gồm </w:t>
      </w:r>
      <w:r w:rsidRPr="00012E43">
        <w:rPr>
          <w:rFonts w:ascii="Arial" w:hAnsi="Arial" w:cs="Arial"/>
          <w:sz w:val="20"/>
          <w:szCs w:val="20"/>
          <w:lang w:val="vi-VN"/>
        </w:rPr>
        <w:t xml:space="preserve">việc </w:t>
      </w:r>
      <w:r w:rsidR="00F75887" w:rsidRPr="00012E43">
        <w:rPr>
          <w:rFonts w:ascii="Arial" w:hAnsi="Arial" w:cs="Arial"/>
          <w:sz w:val="20"/>
          <w:szCs w:val="20"/>
          <w:lang w:val="vi-VN"/>
        </w:rPr>
        <w:t xml:space="preserve">chuyên chở </w:t>
      </w:r>
      <w:r w:rsidRPr="00012E43">
        <w:rPr>
          <w:rFonts w:ascii="Arial" w:hAnsi="Arial" w:cs="Arial"/>
          <w:sz w:val="20"/>
          <w:szCs w:val="20"/>
          <w:lang w:val="vi-VN"/>
        </w:rPr>
        <w:t xml:space="preserve">hành khách </w:t>
      </w:r>
      <w:r w:rsidR="00F75887" w:rsidRPr="00012E43">
        <w:rPr>
          <w:rFonts w:ascii="Arial" w:hAnsi="Arial" w:cs="Arial"/>
          <w:sz w:val="20"/>
          <w:szCs w:val="20"/>
          <w:lang w:val="vi-VN"/>
        </w:rPr>
        <w:t>và hàng hóa nội địa</w:t>
      </w:r>
      <w:r w:rsidRPr="00012E43">
        <w:rPr>
          <w:rFonts w:ascii="Arial" w:hAnsi="Arial" w:cs="Arial"/>
          <w:sz w:val="20"/>
          <w:szCs w:val="20"/>
          <w:lang w:val="vi-VN"/>
        </w:rPr>
        <w:t>.</w:t>
      </w:r>
    </w:p>
    <w:p w:rsidR="007C1FC5" w:rsidRPr="00012E43" w:rsidRDefault="00BF6F2A" w:rsidP="00227DDF">
      <w:pPr>
        <w:numPr>
          <w:ilvl w:val="0"/>
          <w:numId w:val="47"/>
        </w:numPr>
        <w:jc w:val="both"/>
        <w:rPr>
          <w:rFonts w:ascii="Arial" w:hAnsi="Arial" w:cs="Arial"/>
          <w:sz w:val="20"/>
          <w:szCs w:val="20"/>
          <w:lang w:val="vi-VN"/>
        </w:rPr>
      </w:pPr>
      <w:r w:rsidRPr="00552E5E">
        <w:rPr>
          <w:rFonts w:ascii="Arial" w:hAnsi="Arial" w:cs="Arial"/>
          <w:sz w:val="20"/>
          <w:szCs w:val="20"/>
          <w:highlight w:val="yellow"/>
        </w:rPr>
        <w:t xml:space="preserve">Tổ chức, </w:t>
      </w:r>
      <w:r w:rsidRPr="00552E5E">
        <w:rPr>
          <w:rFonts w:ascii="Arial" w:hAnsi="Arial" w:cs="Arial"/>
          <w:sz w:val="20"/>
          <w:szCs w:val="20"/>
          <w:highlight w:val="yellow"/>
          <w:lang w:val="vi-VN"/>
        </w:rPr>
        <w:t xml:space="preserve">cá nhân Người khai thác nước ngoài </w:t>
      </w:r>
      <w:r w:rsidRPr="00552E5E">
        <w:rPr>
          <w:rFonts w:ascii="Arial" w:hAnsi="Arial" w:cs="Arial"/>
          <w:sz w:val="20"/>
          <w:szCs w:val="20"/>
          <w:highlight w:val="yellow"/>
        </w:rPr>
        <w:t>chỉ</w:t>
      </w:r>
      <w:r w:rsidRPr="00552E5E">
        <w:rPr>
          <w:rFonts w:ascii="Arial" w:hAnsi="Arial" w:cs="Arial"/>
          <w:sz w:val="20"/>
          <w:szCs w:val="20"/>
          <w:highlight w:val="yellow"/>
          <w:lang w:val="vi-VN"/>
        </w:rPr>
        <w:t xml:space="preserve"> được phép thực hiện vận chuyển hàng không thương mại đến và đi từ một sân bay Việt Nam khi được Cục Hàng không Việt Nam cho phép và phù hợp với Thương quyền 5 được nêu trong </w:t>
      </w:r>
      <w:r w:rsidRPr="00552E5E">
        <w:rPr>
          <w:rFonts w:ascii="Arial" w:hAnsi="Arial" w:cs="Arial"/>
          <w:sz w:val="20"/>
          <w:szCs w:val="20"/>
          <w:highlight w:val="yellow"/>
        </w:rPr>
        <w:t>t</w:t>
      </w:r>
      <w:r w:rsidRPr="00552E5E">
        <w:rPr>
          <w:rFonts w:ascii="Arial" w:hAnsi="Arial" w:cs="Arial"/>
          <w:sz w:val="20"/>
          <w:szCs w:val="20"/>
          <w:highlight w:val="yellow"/>
          <w:lang w:val="vi-VN"/>
        </w:rPr>
        <w:t>hoả thuận trung chuyển hàng không quốc tế hoặc như đã được nêu trong các thoả thuận song phương được áp dụng</w:t>
      </w:r>
      <w:r w:rsidR="007C1FC5" w:rsidRPr="00012E43">
        <w:rPr>
          <w:rFonts w:ascii="Arial" w:hAnsi="Arial" w:cs="Arial"/>
          <w:sz w:val="20"/>
          <w:szCs w:val="20"/>
          <w:lang w:val="vi-VN"/>
        </w:rPr>
        <w:t>.</w:t>
      </w:r>
    </w:p>
    <w:p w:rsidR="007C1FC5" w:rsidRPr="00012E43" w:rsidRDefault="007C1FC5" w:rsidP="007C1FC5">
      <w:pPr>
        <w:adjustRightInd w:val="0"/>
        <w:rPr>
          <w:rFonts w:ascii="Arial" w:hAnsi="Arial" w:cs="Arial"/>
          <w:sz w:val="20"/>
          <w:szCs w:val="20"/>
          <w:lang w:val="vi-VN"/>
        </w:rPr>
      </w:pPr>
    </w:p>
    <w:p w:rsidR="007C1FC5" w:rsidRPr="00012E43" w:rsidRDefault="007C1FC5" w:rsidP="00BA64C7">
      <w:pPr>
        <w:pStyle w:val="StyleHeading1TimesNewRoman13pt"/>
        <w:rPr>
          <w:rFonts w:ascii="Arial" w:hAnsi="Arial" w:cs="Arial"/>
          <w:sz w:val="20"/>
          <w:szCs w:val="20"/>
          <w:lang w:val="vi-VN"/>
        </w:rPr>
      </w:pPr>
      <w:bookmarkStart w:id="26" w:name="_Toc285629877"/>
      <w:r w:rsidRPr="00012E43">
        <w:rPr>
          <w:rFonts w:ascii="Arial" w:hAnsi="Arial" w:cs="Arial"/>
          <w:sz w:val="20"/>
          <w:szCs w:val="20"/>
          <w:lang w:val="vi-VN"/>
        </w:rPr>
        <w:t>CHƯƠNG D: CÁC THÔNG BÁO CẦN THIẾT</w:t>
      </w:r>
      <w:bookmarkEnd w:id="26"/>
    </w:p>
    <w:p w:rsidR="007C1FC5" w:rsidRPr="00012E43" w:rsidRDefault="007C1FC5" w:rsidP="007C1FC5">
      <w:pPr>
        <w:pStyle w:val="StyleStyleHeading29pt12ptNotItalic"/>
        <w:rPr>
          <w:rFonts w:ascii="Arial" w:hAnsi="Arial" w:cs="Arial"/>
          <w:sz w:val="20"/>
          <w:szCs w:val="20"/>
          <w:lang w:val="vi-VN"/>
        </w:rPr>
      </w:pPr>
      <w:bookmarkStart w:id="27" w:name="_Toc285629878"/>
      <w:r w:rsidRPr="00012E43">
        <w:rPr>
          <w:rFonts w:ascii="Arial" w:hAnsi="Arial" w:cs="Arial"/>
          <w:sz w:val="20"/>
          <w:szCs w:val="20"/>
          <w:lang w:val="vi-VN"/>
        </w:rPr>
        <w:t>22.110 PHẠM VI ÁP DỤNG</w:t>
      </w:r>
      <w:bookmarkEnd w:id="27"/>
    </w:p>
    <w:p w:rsidR="007C1FC5" w:rsidRPr="00012E43" w:rsidRDefault="007C1FC5" w:rsidP="00227DDF">
      <w:pPr>
        <w:numPr>
          <w:ilvl w:val="0"/>
          <w:numId w:val="48"/>
        </w:numPr>
        <w:jc w:val="both"/>
        <w:rPr>
          <w:rFonts w:ascii="Arial" w:hAnsi="Arial" w:cs="Arial"/>
          <w:sz w:val="20"/>
          <w:szCs w:val="20"/>
          <w:lang w:val="vi-VN"/>
        </w:rPr>
      </w:pPr>
      <w:r w:rsidRPr="00012E43">
        <w:rPr>
          <w:rFonts w:ascii="Arial" w:hAnsi="Arial" w:cs="Arial"/>
          <w:sz w:val="20"/>
          <w:szCs w:val="20"/>
          <w:lang w:val="vi-VN"/>
        </w:rPr>
        <w:t xml:space="preserve">Phần này cung cấp các yêu cầu về thông báo được áp dụng đối với </w:t>
      </w:r>
      <w:r w:rsidR="00C1552A" w:rsidRPr="00012E43">
        <w:rPr>
          <w:rFonts w:ascii="Arial" w:hAnsi="Arial" w:cs="Arial"/>
          <w:sz w:val="20"/>
          <w:szCs w:val="20"/>
          <w:lang w:val="vi-VN"/>
        </w:rPr>
        <w:t>Người khai thác</w:t>
      </w:r>
      <w:r w:rsidRPr="00012E43">
        <w:rPr>
          <w:rFonts w:ascii="Arial" w:hAnsi="Arial" w:cs="Arial"/>
          <w:sz w:val="20"/>
          <w:szCs w:val="20"/>
          <w:lang w:val="vi-VN"/>
        </w:rPr>
        <w:t xml:space="preserve"> </w:t>
      </w:r>
      <w:r w:rsidR="003B484C" w:rsidRPr="00012E43">
        <w:rPr>
          <w:rFonts w:ascii="Arial" w:hAnsi="Arial" w:cs="Arial"/>
          <w:sz w:val="20"/>
          <w:szCs w:val="20"/>
          <w:lang w:val="vi-VN"/>
        </w:rPr>
        <w:t xml:space="preserve">nước ngoài </w:t>
      </w:r>
      <w:r w:rsidRPr="00012E43">
        <w:rPr>
          <w:rFonts w:ascii="Arial" w:hAnsi="Arial" w:cs="Arial"/>
          <w:sz w:val="20"/>
          <w:szCs w:val="20"/>
          <w:lang w:val="vi-VN"/>
        </w:rPr>
        <w:t>tại Việt Nam.</w:t>
      </w:r>
    </w:p>
    <w:p w:rsidR="007C1FC5" w:rsidRPr="00012E43" w:rsidRDefault="007C1FC5" w:rsidP="007C1FC5">
      <w:pPr>
        <w:pStyle w:val="StyleStyleHeading29pt12ptNotItalic"/>
        <w:rPr>
          <w:rFonts w:ascii="Arial" w:hAnsi="Arial" w:cs="Arial"/>
          <w:sz w:val="20"/>
          <w:szCs w:val="20"/>
          <w:lang w:val="vi-VN"/>
        </w:rPr>
      </w:pPr>
      <w:bookmarkStart w:id="28" w:name="_Toc285629879"/>
      <w:r w:rsidRPr="00012E43">
        <w:rPr>
          <w:rFonts w:ascii="Arial" w:hAnsi="Arial" w:cs="Arial"/>
          <w:sz w:val="20"/>
          <w:szCs w:val="20"/>
          <w:lang w:val="vi-VN"/>
        </w:rPr>
        <w:t>22.115 CÁC KHÁC BIỆT VỀ KHAI THÁC SO VỚI TIÊU CHUẨN ICAO</w:t>
      </w:r>
      <w:bookmarkEnd w:id="28"/>
    </w:p>
    <w:p w:rsidR="00165A20" w:rsidRPr="00012E43" w:rsidRDefault="00BF6F2A" w:rsidP="00227DDF">
      <w:pPr>
        <w:numPr>
          <w:ilvl w:val="0"/>
          <w:numId w:val="49"/>
        </w:numPr>
        <w:jc w:val="both"/>
        <w:rPr>
          <w:rFonts w:ascii="Arial" w:hAnsi="Arial" w:cs="Arial"/>
          <w:sz w:val="20"/>
          <w:szCs w:val="20"/>
          <w:lang w:val="vi-VN"/>
        </w:rPr>
      </w:pPr>
      <w:r w:rsidRPr="00552E5E">
        <w:rPr>
          <w:rFonts w:ascii="Arial" w:hAnsi="Arial" w:cs="Arial"/>
          <w:sz w:val="20"/>
          <w:szCs w:val="20"/>
          <w:highlight w:val="yellow"/>
        </w:rPr>
        <w:t>Tổ chức, c</w:t>
      </w:r>
      <w:r w:rsidRPr="00552E5E">
        <w:rPr>
          <w:rFonts w:ascii="Arial" w:hAnsi="Arial" w:cs="Arial"/>
          <w:sz w:val="20"/>
          <w:szCs w:val="20"/>
          <w:highlight w:val="yellow"/>
          <w:lang w:val="vi-VN"/>
        </w:rPr>
        <w:t xml:space="preserve">á nhân nước ngoài được phép thực hiện khai thác tàu bay tại Việt Nam mà không tuân </w:t>
      </w:r>
      <w:r w:rsidRPr="00552E5E">
        <w:rPr>
          <w:rFonts w:ascii="Arial" w:hAnsi="Arial" w:cs="Arial"/>
          <w:sz w:val="20"/>
          <w:szCs w:val="20"/>
          <w:highlight w:val="yellow"/>
          <w:lang w:val="vi-VN"/>
        </w:rPr>
        <w:lastRenderedPageBreak/>
        <w:t xml:space="preserve">thủ hoặc có những khác biệt so với </w:t>
      </w:r>
      <w:r w:rsidRPr="00552E5E">
        <w:rPr>
          <w:rFonts w:ascii="Arial" w:hAnsi="Arial" w:cs="Arial"/>
          <w:sz w:val="20"/>
          <w:szCs w:val="20"/>
          <w:highlight w:val="yellow"/>
        </w:rPr>
        <w:t>t</w:t>
      </w:r>
      <w:r w:rsidRPr="00552E5E">
        <w:rPr>
          <w:rFonts w:ascii="Arial" w:hAnsi="Arial" w:cs="Arial"/>
          <w:sz w:val="20"/>
          <w:szCs w:val="20"/>
          <w:highlight w:val="yellow"/>
          <w:lang w:val="vi-VN"/>
        </w:rPr>
        <w:t>iêu chuẩn khuyến cáo thực hành của ICAO khi</w:t>
      </w:r>
      <w:r w:rsidR="003B484C" w:rsidRPr="00012E43">
        <w:rPr>
          <w:rFonts w:ascii="Arial" w:hAnsi="Arial" w:cs="Arial"/>
          <w:sz w:val="20"/>
          <w:szCs w:val="20"/>
          <w:lang w:val="vi-VN"/>
        </w:rPr>
        <w:t>:</w:t>
      </w:r>
    </w:p>
    <w:p w:rsidR="007C1FC5" w:rsidRPr="00012E43" w:rsidRDefault="007C1FC5" w:rsidP="003B484C">
      <w:pPr>
        <w:numPr>
          <w:ilvl w:val="0"/>
          <w:numId w:val="50"/>
        </w:numPr>
        <w:jc w:val="both"/>
        <w:rPr>
          <w:rFonts w:ascii="Arial" w:hAnsi="Arial" w:cs="Arial"/>
          <w:sz w:val="20"/>
          <w:szCs w:val="20"/>
          <w:lang w:val="vi-VN"/>
        </w:rPr>
      </w:pPr>
      <w:r w:rsidRPr="00012E43">
        <w:rPr>
          <w:rFonts w:ascii="Arial" w:hAnsi="Arial" w:cs="Arial"/>
          <w:sz w:val="20"/>
          <w:szCs w:val="20"/>
          <w:lang w:val="vi-VN"/>
        </w:rPr>
        <w:t>Cục HKVN đã được cung cấp trước thông báo về các thông tin khai thác, bao gồm</w:t>
      </w:r>
      <w:r w:rsidR="00BA64C7" w:rsidRPr="00012E43">
        <w:rPr>
          <w:rFonts w:ascii="Arial" w:hAnsi="Arial" w:cs="Arial"/>
          <w:sz w:val="20"/>
          <w:szCs w:val="20"/>
          <w:lang w:val="vi-VN"/>
        </w:rPr>
        <w:t>:</w:t>
      </w:r>
    </w:p>
    <w:p w:rsidR="007C1FC5" w:rsidRPr="00012E43" w:rsidRDefault="007C1FC5" w:rsidP="00E571EE">
      <w:pPr>
        <w:numPr>
          <w:ilvl w:val="0"/>
          <w:numId w:val="51"/>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Tên của những cá nhân và giấy phép liên quan;</w:t>
      </w:r>
    </w:p>
    <w:p w:rsidR="007C1FC5" w:rsidRPr="00012E43" w:rsidRDefault="007C1FC5" w:rsidP="00E571EE">
      <w:pPr>
        <w:numPr>
          <w:ilvl w:val="0"/>
          <w:numId w:val="51"/>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 xml:space="preserve">Loại và số đăng </w:t>
      </w:r>
      <w:r w:rsidR="004B1262" w:rsidRPr="00012E43">
        <w:rPr>
          <w:rFonts w:ascii="Arial" w:hAnsi="Arial" w:cs="Arial"/>
          <w:sz w:val="20"/>
          <w:szCs w:val="20"/>
          <w:lang w:val="vi-VN"/>
        </w:rPr>
        <w:t xml:space="preserve">ký </w:t>
      </w:r>
      <w:r w:rsidRPr="00012E43">
        <w:rPr>
          <w:rFonts w:ascii="Arial" w:hAnsi="Arial" w:cs="Arial"/>
          <w:sz w:val="20"/>
          <w:szCs w:val="20"/>
          <w:lang w:val="vi-VN"/>
        </w:rPr>
        <w:t>của tàu bay liên quan;</w:t>
      </w:r>
    </w:p>
    <w:p w:rsidR="007C1FC5" w:rsidRPr="00012E43" w:rsidRDefault="007C1FC5" w:rsidP="00E571EE">
      <w:pPr>
        <w:numPr>
          <w:ilvl w:val="0"/>
          <w:numId w:val="51"/>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 xml:space="preserve">Ngày cụ thể của công tác khai thác </w:t>
      </w:r>
      <w:r w:rsidR="004B1262" w:rsidRPr="00012E43">
        <w:rPr>
          <w:rFonts w:ascii="Arial" w:hAnsi="Arial" w:cs="Arial"/>
          <w:sz w:val="20"/>
          <w:szCs w:val="20"/>
          <w:lang w:val="vi-VN"/>
        </w:rPr>
        <w:t>dự kiến thực hiện</w:t>
      </w:r>
      <w:r w:rsidRPr="00012E43">
        <w:rPr>
          <w:rFonts w:ascii="Arial" w:hAnsi="Arial" w:cs="Arial"/>
          <w:sz w:val="20"/>
          <w:szCs w:val="20"/>
          <w:lang w:val="vi-VN"/>
        </w:rPr>
        <w:t>;</w:t>
      </w:r>
    </w:p>
    <w:p w:rsidR="007C1FC5" w:rsidRPr="00012E43" w:rsidRDefault="00AB377E" w:rsidP="00E571EE">
      <w:pPr>
        <w:numPr>
          <w:ilvl w:val="0"/>
          <w:numId w:val="51"/>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Khác biệt với các t</w:t>
      </w:r>
      <w:r w:rsidR="007C1FC5" w:rsidRPr="00012E43">
        <w:rPr>
          <w:rFonts w:ascii="Arial" w:hAnsi="Arial" w:cs="Arial"/>
          <w:sz w:val="20"/>
          <w:szCs w:val="20"/>
          <w:lang w:val="vi-VN"/>
        </w:rPr>
        <w:t xml:space="preserve">iêu chuẩn và khuyến cáo thực hành có liên quan; </w:t>
      </w:r>
    </w:p>
    <w:p w:rsidR="007C1FC5" w:rsidRPr="00012E43" w:rsidRDefault="007C1FC5" w:rsidP="00E571EE">
      <w:pPr>
        <w:numPr>
          <w:ilvl w:val="0"/>
          <w:numId w:val="51"/>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 xml:space="preserve">Điều khoản dự kiến nhằm </w:t>
      </w:r>
      <w:r w:rsidR="002654B5" w:rsidRPr="00012E43">
        <w:rPr>
          <w:rFonts w:ascii="Arial" w:hAnsi="Arial" w:cs="Arial"/>
          <w:sz w:val="20"/>
          <w:szCs w:val="20"/>
          <w:lang w:val="vi-VN"/>
        </w:rPr>
        <w:t>đảm bảo mức an toàn tương đương.</w:t>
      </w:r>
    </w:p>
    <w:p w:rsidR="007C1FC5" w:rsidRPr="00012E43" w:rsidRDefault="00C1552A" w:rsidP="00227DDF">
      <w:pPr>
        <w:numPr>
          <w:ilvl w:val="0"/>
          <w:numId w:val="50"/>
        </w:numPr>
        <w:jc w:val="both"/>
        <w:rPr>
          <w:rFonts w:ascii="Arial" w:hAnsi="Arial" w:cs="Arial"/>
          <w:sz w:val="20"/>
          <w:szCs w:val="20"/>
          <w:lang w:val="vi-VN"/>
        </w:rPr>
      </w:pPr>
      <w:r w:rsidRPr="00012E43">
        <w:rPr>
          <w:rFonts w:ascii="Arial" w:hAnsi="Arial" w:cs="Arial"/>
          <w:sz w:val="20"/>
          <w:szCs w:val="20"/>
          <w:lang w:val="vi-VN"/>
        </w:rPr>
        <w:t>Người khai thác</w:t>
      </w:r>
      <w:r w:rsidR="00C9324E" w:rsidRPr="00012E43">
        <w:rPr>
          <w:rFonts w:ascii="Arial" w:hAnsi="Arial" w:cs="Arial"/>
          <w:sz w:val="20"/>
          <w:szCs w:val="20"/>
          <w:lang w:val="vi-VN"/>
        </w:rPr>
        <w:t xml:space="preserve"> tàu bay nước ngoài đã có</w:t>
      </w:r>
      <w:r w:rsidR="007C1FC5" w:rsidRPr="00012E43">
        <w:rPr>
          <w:rFonts w:ascii="Arial" w:hAnsi="Arial" w:cs="Arial"/>
          <w:sz w:val="20"/>
          <w:szCs w:val="20"/>
          <w:lang w:val="vi-VN"/>
        </w:rPr>
        <w:t xml:space="preserve"> </w:t>
      </w:r>
      <w:r w:rsidR="00C9324E" w:rsidRPr="00012E43">
        <w:rPr>
          <w:rFonts w:ascii="Arial" w:hAnsi="Arial" w:cs="Arial"/>
          <w:sz w:val="20"/>
          <w:szCs w:val="20"/>
          <w:lang w:val="vi-VN"/>
        </w:rPr>
        <w:t xml:space="preserve">phê chuẩn năng định khai thác </w:t>
      </w:r>
      <w:r w:rsidR="007C1FC5" w:rsidRPr="00012E43">
        <w:rPr>
          <w:rFonts w:ascii="Arial" w:hAnsi="Arial" w:cs="Arial"/>
          <w:sz w:val="20"/>
          <w:szCs w:val="20"/>
          <w:lang w:val="vi-VN"/>
        </w:rPr>
        <w:t>do Cục HKVN cấp</w:t>
      </w:r>
      <w:r w:rsidR="00C9324E" w:rsidRPr="00012E43">
        <w:rPr>
          <w:rFonts w:ascii="Arial" w:hAnsi="Arial" w:cs="Arial"/>
          <w:sz w:val="20"/>
          <w:szCs w:val="20"/>
          <w:lang w:val="vi-VN"/>
        </w:rPr>
        <w:t xml:space="preserve"> theo</w:t>
      </w:r>
      <w:r w:rsidR="003B484C" w:rsidRPr="00012E43">
        <w:rPr>
          <w:rFonts w:ascii="Arial" w:hAnsi="Arial" w:cs="Arial"/>
          <w:sz w:val="20"/>
          <w:szCs w:val="20"/>
          <w:lang w:val="vi-VN"/>
        </w:rPr>
        <w:t xml:space="preserve"> quy định tại Điều 22.165</w:t>
      </w:r>
      <w:r w:rsidR="007C1FC5" w:rsidRPr="00012E43">
        <w:rPr>
          <w:rFonts w:ascii="Arial" w:hAnsi="Arial" w:cs="Arial"/>
          <w:sz w:val="20"/>
          <w:szCs w:val="20"/>
          <w:lang w:val="vi-VN"/>
        </w:rPr>
        <w:t>; và</w:t>
      </w:r>
    </w:p>
    <w:p w:rsidR="007C1FC5" w:rsidRPr="00012E43" w:rsidRDefault="007C1FC5" w:rsidP="00227DDF">
      <w:pPr>
        <w:numPr>
          <w:ilvl w:val="0"/>
          <w:numId w:val="50"/>
        </w:numPr>
        <w:jc w:val="both"/>
        <w:rPr>
          <w:rFonts w:ascii="Arial" w:hAnsi="Arial" w:cs="Arial"/>
          <w:sz w:val="20"/>
          <w:szCs w:val="20"/>
          <w:lang w:val="vi-VN"/>
        </w:rPr>
      </w:pPr>
      <w:r w:rsidRPr="00012E43">
        <w:rPr>
          <w:rFonts w:ascii="Arial" w:hAnsi="Arial" w:cs="Arial"/>
          <w:sz w:val="20"/>
          <w:szCs w:val="20"/>
          <w:lang w:val="vi-VN"/>
        </w:rPr>
        <w:t xml:space="preserve">Bản sao có xác thực của </w:t>
      </w:r>
      <w:r w:rsidR="00C9324E" w:rsidRPr="00012E43">
        <w:rPr>
          <w:rFonts w:ascii="Arial" w:hAnsi="Arial" w:cs="Arial"/>
          <w:sz w:val="20"/>
          <w:szCs w:val="20"/>
          <w:lang w:val="vi-VN"/>
        </w:rPr>
        <w:t xml:space="preserve">phê chuẩn năng định khai thác </w:t>
      </w:r>
      <w:r w:rsidRPr="00012E43">
        <w:rPr>
          <w:rFonts w:ascii="Arial" w:hAnsi="Arial" w:cs="Arial"/>
          <w:sz w:val="20"/>
          <w:szCs w:val="20"/>
          <w:lang w:val="vi-VN"/>
        </w:rPr>
        <w:t>được đặt trên tàu bay trong suốt quá trình khai thác tại Việt Nam.</w:t>
      </w:r>
    </w:p>
    <w:p w:rsidR="007C1FC5" w:rsidRPr="00012E43" w:rsidRDefault="007C1FC5" w:rsidP="007C1FC5">
      <w:pPr>
        <w:pStyle w:val="StyleStyleHeading29pt12ptNotItalic"/>
        <w:rPr>
          <w:rFonts w:ascii="Arial" w:hAnsi="Arial" w:cs="Arial"/>
          <w:sz w:val="20"/>
          <w:szCs w:val="20"/>
          <w:lang w:val="vi-VN"/>
        </w:rPr>
      </w:pPr>
      <w:bookmarkStart w:id="29" w:name="_Toc285629880"/>
      <w:r w:rsidRPr="00012E43">
        <w:rPr>
          <w:rFonts w:ascii="Arial" w:hAnsi="Arial" w:cs="Arial"/>
          <w:sz w:val="20"/>
          <w:szCs w:val="20"/>
          <w:lang w:val="vi-VN"/>
        </w:rPr>
        <w:t>22.120 THÔNG BÁO HÀNG NGUY HIỂM</w:t>
      </w:r>
      <w:bookmarkEnd w:id="29"/>
    </w:p>
    <w:p w:rsidR="007C1FC5" w:rsidRPr="00012E43" w:rsidRDefault="007C1FC5" w:rsidP="00227DDF">
      <w:pPr>
        <w:numPr>
          <w:ilvl w:val="0"/>
          <w:numId w:val="52"/>
        </w:numPr>
        <w:jc w:val="both"/>
        <w:rPr>
          <w:rFonts w:ascii="Arial" w:hAnsi="Arial" w:cs="Arial"/>
          <w:sz w:val="20"/>
          <w:szCs w:val="20"/>
          <w:lang w:val="vi-VN"/>
        </w:rPr>
      </w:pPr>
      <w:r w:rsidRPr="00012E43">
        <w:rPr>
          <w:rFonts w:ascii="Arial" w:hAnsi="Arial" w:cs="Arial"/>
          <w:sz w:val="20"/>
          <w:szCs w:val="20"/>
          <w:lang w:val="vi-VN"/>
        </w:rPr>
        <w:t xml:space="preserve">Không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nước ngoài nào được phép chuyên chở hàng nguy hiểm trên tàu bay trừ khi thông báo trước về </w:t>
      </w:r>
      <w:r w:rsidR="00C9324E" w:rsidRPr="00012E43">
        <w:rPr>
          <w:rFonts w:ascii="Arial" w:hAnsi="Arial" w:cs="Arial"/>
          <w:sz w:val="20"/>
          <w:szCs w:val="20"/>
          <w:lang w:val="vi-VN"/>
        </w:rPr>
        <w:t xml:space="preserve">nội dung </w:t>
      </w:r>
      <w:r w:rsidRPr="00012E43">
        <w:rPr>
          <w:rFonts w:ascii="Arial" w:hAnsi="Arial" w:cs="Arial"/>
          <w:sz w:val="20"/>
          <w:szCs w:val="20"/>
          <w:lang w:val="vi-VN"/>
        </w:rPr>
        <w:t>và dạng hàng nguy hiểm trên tàu bay</w:t>
      </w:r>
      <w:r w:rsidR="00C9324E" w:rsidRPr="00012E43">
        <w:rPr>
          <w:rFonts w:ascii="Arial" w:hAnsi="Arial" w:cs="Arial"/>
          <w:sz w:val="20"/>
          <w:szCs w:val="20"/>
          <w:lang w:val="vi-VN"/>
        </w:rPr>
        <w:t xml:space="preserve"> thông qua</w:t>
      </w:r>
      <w:r w:rsidRPr="00012E43">
        <w:rPr>
          <w:rFonts w:ascii="Arial" w:hAnsi="Arial" w:cs="Arial"/>
          <w:sz w:val="20"/>
          <w:szCs w:val="20"/>
          <w:lang w:val="vi-VN"/>
        </w:rPr>
        <w:t xml:space="preserve"> kế hoạch bay đã thống nhất với ATC.</w:t>
      </w:r>
    </w:p>
    <w:p w:rsidR="007C1FC5" w:rsidRPr="00012E43" w:rsidRDefault="007C1FC5" w:rsidP="007C1FC5">
      <w:pPr>
        <w:adjustRightInd w:val="0"/>
        <w:rPr>
          <w:rFonts w:ascii="Arial" w:hAnsi="Arial" w:cs="Arial"/>
          <w:b/>
          <w:bCs/>
          <w:sz w:val="20"/>
          <w:szCs w:val="20"/>
          <w:lang w:val="vi-VN"/>
        </w:rPr>
      </w:pPr>
    </w:p>
    <w:p w:rsidR="007C1FC5" w:rsidRPr="00012E43" w:rsidRDefault="007C1FC5" w:rsidP="00BA64C7">
      <w:pPr>
        <w:pStyle w:val="StyleHeading1TimesNewRoman13pt"/>
        <w:rPr>
          <w:rFonts w:ascii="Arial" w:hAnsi="Arial" w:cs="Arial"/>
          <w:sz w:val="20"/>
          <w:szCs w:val="20"/>
          <w:lang w:val="vi-VN"/>
        </w:rPr>
      </w:pPr>
      <w:bookmarkStart w:id="30" w:name="_Toc285629881"/>
      <w:r w:rsidRPr="00012E43">
        <w:rPr>
          <w:rFonts w:ascii="Arial" w:hAnsi="Arial" w:cs="Arial"/>
          <w:sz w:val="20"/>
          <w:szCs w:val="20"/>
          <w:lang w:val="vi-VN"/>
        </w:rPr>
        <w:t>CHƯƠNG E: CÁC TÀI LIỆU MANG THEO VÀ LƯU TRỮ</w:t>
      </w:r>
      <w:bookmarkEnd w:id="30"/>
    </w:p>
    <w:p w:rsidR="007C1FC5" w:rsidRPr="00012E43" w:rsidRDefault="007C1FC5" w:rsidP="007C1FC5">
      <w:pPr>
        <w:pStyle w:val="StyleStyleHeading29pt12ptNotItalic"/>
        <w:rPr>
          <w:rFonts w:ascii="Arial" w:hAnsi="Arial" w:cs="Arial"/>
          <w:sz w:val="20"/>
          <w:szCs w:val="20"/>
          <w:lang w:val="vi-VN"/>
        </w:rPr>
      </w:pPr>
      <w:bookmarkStart w:id="31" w:name="_Toc285629882"/>
      <w:r w:rsidRPr="00012E43">
        <w:rPr>
          <w:rFonts w:ascii="Arial" w:hAnsi="Arial" w:cs="Arial"/>
          <w:sz w:val="20"/>
          <w:szCs w:val="20"/>
          <w:lang w:val="vi-VN"/>
        </w:rPr>
        <w:t>22.130 PHẠM VI ÁP DỤNG</w:t>
      </w:r>
      <w:bookmarkEnd w:id="31"/>
    </w:p>
    <w:p w:rsidR="007C1FC5" w:rsidRPr="00012E43" w:rsidRDefault="007C1FC5" w:rsidP="00227DDF">
      <w:pPr>
        <w:numPr>
          <w:ilvl w:val="0"/>
          <w:numId w:val="55"/>
        </w:numPr>
        <w:jc w:val="both"/>
        <w:rPr>
          <w:rFonts w:ascii="Arial" w:hAnsi="Arial" w:cs="Arial"/>
          <w:sz w:val="20"/>
          <w:szCs w:val="20"/>
          <w:lang w:val="vi-VN"/>
        </w:rPr>
      </w:pPr>
      <w:r w:rsidRPr="00012E43">
        <w:rPr>
          <w:rFonts w:ascii="Arial" w:hAnsi="Arial" w:cs="Arial"/>
          <w:sz w:val="20"/>
          <w:szCs w:val="20"/>
          <w:lang w:val="vi-VN"/>
        </w:rPr>
        <w:t xml:space="preserve">Chương này làm rõ các yêu cầu về tài liệu, chỉ dẫn và hồ sơ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nước ngoài cần thiết phải mang theo tàu bay hoặc lưu giữ tại điểm xuất phát trên lãnh thổ Việt Nam.</w:t>
      </w:r>
    </w:p>
    <w:p w:rsidR="007C1FC5" w:rsidRPr="00012E43" w:rsidRDefault="007C1FC5" w:rsidP="007C1FC5">
      <w:pPr>
        <w:pStyle w:val="StyleStyleHeading29pt12ptNotItalic"/>
        <w:rPr>
          <w:rFonts w:ascii="Arial" w:hAnsi="Arial" w:cs="Arial"/>
          <w:sz w:val="20"/>
          <w:szCs w:val="20"/>
          <w:lang w:val="vi-VN"/>
        </w:rPr>
      </w:pPr>
      <w:bookmarkStart w:id="32" w:name="_Toc285629883"/>
      <w:r w:rsidRPr="00012E43">
        <w:rPr>
          <w:rFonts w:ascii="Arial" w:hAnsi="Arial" w:cs="Arial"/>
          <w:sz w:val="20"/>
          <w:szCs w:val="20"/>
          <w:lang w:val="vi-VN"/>
        </w:rPr>
        <w:t xml:space="preserve">22.135 CÁC GIẤY TỜ MANG THEO TRÊN MÁY BAY: TẤT CẢ </w:t>
      </w:r>
      <w:r w:rsidR="00186CAB" w:rsidRPr="00012E43">
        <w:rPr>
          <w:rFonts w:ascii="Arial" w:hAnsi="Arial" w:cs="Arial"/>
          <w:sz w:val="20"/>
          <w:szCs w:val="20"/>
          <w:lang w:val="vi-VN"/>
        </w:rPr>
        <w:t>LOẠI HÌNH KHAI THÁC</w:t>
      </w:r>
      <w:bookmarkEnd w:id="32"/>
      <w:r w:rsidR="00186CAB" w:rsidRPr="00012E43">
        <w:rPr>
          <w:rFonts w:ascii="Arial" w:hAnsi="Arial" w:cs="Arial"/>
          <w:sz w:val="20"/>
          <w:szCs w:val="20"/>
          <w:lang w:val="vi-VN"/>
        </w:rPr>
        <w:t xml:space="preserve"> </w:t>
      </w:r>
    </w:p>
    <w:p w:rsidR="007C1FC5" w:rsidRPr="00012E43" w:rsidRDefault="00227DDF" w:rsidP="00227DDF">
      <w:pPr>
        <w:numPr>
          <w:ilvl w:val="0"/>
          <w:numId w:val="58"/>
        </w:numPr>
        <w:jc w:val="both"/>
        <w:rPr>
          <w:rFonts w:ascii="Arial" w:hAnsi="Arial" w:cs="Arial"/>
          <w:sz w:val="20"/>
          <w:szCs w:val="20"/>
          <w:lang w:val="vi-VN"/>
        </w:rPr>
      </w:pPr>
      <w:r w:rsidRPr="00012E43">
        <w:rPr>
          <w:rFonts w:ascii="Arial" w:hAnsi="Arial" w:cs="Arial"/>
          <w:sz w:val="20"/>
          <w:szCs w:val="20"/>
          <w:lang w:val="vi-VN"/>
        </w:rPr>
        <w:t>K</w:t>
      </w:r>
      <w:r w:rsidR="007C1FC5" w:rsidRPr="00012E43">
        <w:rPr>
          <w:rFonts w:ascii="Arial" w:hAnsi="Arial" w:cs="Arial"/>
          <w:sz w:val="20"/>
          <w:szCs w:val="20"/>
          <w:lang w:val="vi-VN"/>
        </w:rPr>
        <w:t xml:space="preserve">hông cá nhân hoặc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007C1FC5" w:rsidRPr="00012E43">
        <w:rPr>
          <w:rFonts w:ascii="Arial" w:hAnsi="Arial" w:cs="Arial"/>
          <w:sz w:val="20"/>
          <w:szCs w:val="20"/>
          <w:lang w:val="vi-VN"/>
        </w:rPr>
        <w:t xml:space="preserve"> tàu bay nước ngoài nào được phép khai thác tàu bay dân dụng trừ khi trên tàu bay đó có các tài liệu được phê chuẩn phù hợp với loại hình kh</w:t>
      </w:r>
      <w:r w:rsidR="002654B5" w:rsidRPr="00012E43">
        <w:rPr>
          <w:rFonts w:ascii="Arial" w:hAnsi="Arial" w:cs="Arial"/>
          <w:sz w:val="20"/>
          <w:szCs w:val="20"/>
          <w:lang w:val="vi-VN"/>
        </w:rPr>
        <w:t>ai thác được thực hiện, bao gồm:</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 xml:space="preserve">Giấy đăng ký tàu bay hiện hành, đầy đủ và hợp pháp do </w:t>
      </w:r>
      <w:r w:rsidR="00BA64C7" w:rsidRPr="00012E43">
        <w:rPr>
          <w:rFonts w:ascii="Arial" w:hAnsi="Arial" w:cs="Arial"/>
          <w:sz w:val="20"/>
          <w:szCs w:val="20"/>
          <w:lang w:val="vi-VN"/>
        </w:rPr>
        <w:t>q</w:t>
      </w:r>
      <w:r w:rsidRPr="00012E43">
        <w:rPr>
          <w:rFonts w:ascii="Arial" w:hAnsi="Arial" w:cs="Arial"/>
          <w:sz w:val="20"/>
          <w:szCs w:val="20"/>
          <w:lang w:val="vi-VN"/>
        </w:rPr>
        <w:t>uốc gia đăng ký tàu bay cấp;</w:t>
      </w:r>
    </w:p>
    <w:p w:rsidR="007C1FC5" w:rsidRPr="00012E43" w:rsidRDefault="00C1552A"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Giấy chứng nhận</w:t>
      </w:r>
      <w:r w:rsidR="007C1FC5" w:rsidRPr="00012E43">
        <w:rPr>
          <w:rFonts w:ascii="Arial" w:hAnsi="Arial" w:cs="Arial"/>
          <w:sz w:val="20"/>
          <w:szCs w:val="20"/>
          <w:lang w:val="vi-VN"/>
        </w:rPr>
        <w:t xml:space="preserve"> đủ điều kiện bay hiện hành, đầy đủ và hợp pháp do </w:t>
      </w:r>
      <w:r w:rsidR="00BA64C7" w:rsidRPr="00012E43">
        <w:rPr>
          <w:rFonts w:ascii="Arial" w:hAnsi="Arial" w:cs="Arial"/>
          <w:sz w:val="20"/>
          <w:szCs w:val="20"/>
          <w:lang w:val="vi-VN"/>
        </w:rPr>
        <w:t>q</w:t>
      </w:r>
      <w:r w:rsidR="007C1FC5" w:rsidRPr="00012E43">
        <w:rPr>
          <w:rFonts w:ascii="Arial" w:hAnsi="Arial" w:cs="Arial"/>
          <w:sz w:val="20"/>
          <w:szCs w:val="20"/>
          <w:lang w:val="vi-VN"/>
        </w:rPr>
        <w:t>uốc gia đăng ký tàu bay cấp;</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Tài liệu khai thác tàu bay phù hợp với loại tàu bay khai thác;</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Danh mục kiểm tra trong trường hợp hoạt động bình thường, sự cố và khẩn cấp cho tất cả các giai đoạn của chuyến bay;</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Tài liệu hướng dẫn khai thác cho người lái phù hợp với loại tàu bay khai thác;</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 xml:space="preserve">Các bảng và biểu đồ về tính năng hoạt động, </w:t>
      </w:r>
      <w:r w:rsidR="00483E21" w:rsidRPr="00012E43">
        <w:rPr>
          <w:rFonts w:ascii="Arial" w:hAnsi="Arial" w:cs="Arial"/>
          <w:sz w:val="20"/>
          <w:szCs w:val="20"/>
          <w:lang w:val="vi-VN"/>
        </w:rPr>
        <w:t>cân bằng trọng tâm và trọng tải;</w:t>
      </w:r>
    </w:p>
    <w:p w:rsidR="007C1FC5" w:rsidRPr="00012E43" w:rsidRDefault="00C1552A"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Giấy chứng nhận</w:t>
      </w:r>
      <w:r w:rsidR="007C1FC5" w:rsidRPr="00012E43">
        <w:rPr>
          <w:rFonts w:ascii="Arial" w:hAnsi="Arial" w:cs="Arial"/>
          <w:sz w:val="20"/>
          <w:szCs w:val="20"/>
          <w:lang w:val="vi-VN"/>
        </w:rPr>
        <w:t xml:space="preserve"> thiết bị vô tuyến (nếu hệ thống liên lạc vô tuyến được lắp và sử dụng bởi tổ bay) do </w:t>
      </w:r>
      <w:r w:rsidR="00BA64C7" w:rsidRPr="00012E43">
        <w:rPr>
          <w:rFonts w:ascii="Arial" w:hAnsi="Arial" w:cs="Arial"/>
          <w:sz w:val="20"/>
          <w:szCs w:val="20"/>
          <w:lang w:val="vi-VN"/>
        </w:rPr>
        <w:t>q</w:t>
      </w:r>
      <w:r w:rsidR="007C1FC5" w:rsidRPr="00012E43">
        <w:rPr>
          <w:rFonts w:ascii="Arial" w:hAnsi="Arial" w:cs="Arial"/>
          <w:sz w:val="20"/>
          <w:szCs w:val="20"/>
          <w:lang w:val="vi-VN"/>
        </w:rPr>
        <w:t>uốc gia đăng ký tàu bay cấp;</w:t>
      </w:r>
    </w:p>
    <w:p w:rsidR="007C1FC5" w:rsidRPr="00012E43" w:rsidRDefault="007A40FA"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Biể</w:t>
      </w:r>
      <w:r w:rsidR="007C1FC5" w:rsidRPr="00012E43">
        <w:rPr>
          <w:rFonts w:ascii="Arial" w:hAnsi="Arial" w:cs="Arial"/>
          <w:sz w:val="20"/>
          <w:szCs w:val="20"/>
          <w:lang w:val="vi-VN"/>
        </w:rPr>
        <w:t>u đ</w:t>
      </w:r>
      <w:r w:rsidR="002654B5" w:rsidRPr="00012E43">
        <w:rPr>
          <w:rFonts w:ascii="Arial" w:hAnsi="Arial" w:cs="Arial"/>
          <w:sz w:val="20"/>
          <w:szCs w:val="20"/>
          <w:lang w:val="vi-VN"/>
        </w:rPr>
        <w:t>ồ bay hiện hành và phù hợp với:</w:t>
      </w:r>
    </w:p>
    <w:p w:rsidR="007C1FC5" w:rsidRPr="00012E43" w:rsidRDefault="007C1FC5" w:rsidP="00E571EE">
      <w:pPr>
        <w:numPr>
          <w:ilvl w:val="0"/>
          <w:numId w:val="57"/>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Hàn</w:t>
      </w:r>
      <w:r w:rsidR="002654B5" w:rsidRPr="00012E43">
        <w:rPr>
          <w:rFonts w:ascii="Arial" w:hAnsi="Arial" w:cs="Arial"/>
          <w:sz w:val="20"/>
          <w:szCs w:val="20"/>
          <w:lang w:val="vi-VN"/>
        </w:rPr>
        <w:t xml:space="preserve">h trình của chuyến bay dự kiến; </w:t>
      </w:r>
      <w:r w:rsidRPr="00012E43">
        <w:rPr>
          <w:rFonts w:ascii="Arial" w:hAnsi="Arial" w:cs="Arial"/>
          <w:sz w:val="20"/>
          <w:szCs w:val="20"/>
          <w:lang w:val="vi-VN"/>
        </w:rPr>
        <w:t>và</w:t>
      </w:r>
    </w:p>
    <w:p w:rsidR="007C1FC5" w:rsidRPr="00012E43" w:rsidRDefault="007C1FC5" w:rsidP="00E571EE">
      <w:pPr>
        <w:numPr>
          <w:ilvl w:val="0"/>
          <w:numId w:val="57"/>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Tất cả các hành trình hợp lí nếu t</w:t>
      </w:r>
      <w:r w:rsidR="002654B5" w:rsidRPr="00012E43">
        <w:rPr>
          <w:rFonts w:ascii="Arial" w:hAnsi="Arial" w:cs="Arial"/>
          <w:sz w:val="20"/>
          <w:szCs w:val="20"/>
          <w:lang w:val="vi-VN"/>
        </w:rPr>
        <w:t>àu bay có thể phải chuyển hướng.</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Các tín hiệu liên lạc giữa tàu bay và mặt đất phục vụ công tác tìm kiếm và cứu nạn;</w:t>
      </w:r>
    </w:p>
    <w:p w:rsidR="007C1FC5" w:rsidRPr="00012E43" w:rsidRDefault="007C1FC5"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Các tài liệu thông báo về bất kì hàng hóa đặc biệt, bao gồm bất kì hàng nguy hiểm; và</w:t>
      </w:r>
    </w:p>
    <w:p w:rsidR="007C1FC5" w:rsidRPr="00012E43" w:rsidRDefault="00C1552A" w:rsidP="00227DDF">
      <w:pPr>
        <w:numPr>
          <w:ilvl w:val="0"/>
          <w:numId w:val="56"/>
        </w:numPr>
        <w:jc w:val="both"/>
        <w:rPr>
          <w:rFonts w:ascii="Arial" w:hAnsi="Arial" w:cs="Arial"/>
          <w:sz w:val="20"/>
          <w:szCs w:val="20"/>
          <w:lang w:val="vi-VN"/>
        </w:rPr>
      </w:pPr>
      <w:r w:rsidRPr="00012E43">
        <w:rPr>
          <w:rFonts w:ascii="Arial" w:hAnsi="Arial" w:cs="Arial"/>
          <w:sz w:val="20"/>
          <w:szCs w:val="20"/>
          <w:lang w:val="vi-VN"/>
        </w:rPr>
        <w:t>Giấy chứng nhận</w:t>
      </w:r>
      <w:r w:rsidR="007C1FC5" w:rsidRPr="00012E43">
        <w:rPr>
          <w:rFonts w:ascii="Arial" w:hAnsi="Arial" w:cs="Arial"/>
          <w:sz w:val="20"/>
          <w:szCs w:val="20"/>
          <w:lang w:val="vi-VN"/>
        </w:rPr>
        <w:t xml:space="preserve"> bảo hiểm trách nhiệm hành khách và bên thứ ba được cấp cho chủ sở hữu và </w:t>
      </w:r>
      <w:r w:rsidR="00AB377E" w:rsidRPr="00012E43">
        <w:rPr>
          <w:rFonts w:ascii="Arial" w:hAnsi="Arial" w:cs="Arial"/>
          <w:sz w:val="20"/>
          <w:szCs w:val="20"/>
          <w:lang w:val="vi-VN"/>
        </w:rPr>
        <w:t>n</w:t>
      </w:r>
      <w:r w:rsidRPr="00012E43">
        <w:rPr>
          <w:rFonts w:ascii="Arial" w:hAnsi="Arial" w:cs="Arial"/>
          <w:sz w:val="20"/>
          <w:szCs w:val="20"/>
          <w:lang w:val="vi-VN"/>
        </w:rPr>
        <w:t>gười khai thác</w:t>
      </w:r>
      <w:r w:rsidR="007C1FC5" w:rsidRPr="00012E43">
        <w:rPr>
          <w:rFonts w:ascii="Arial" w:hAnsi="Arial" w:cs="Arial"/>
          <w:sz w:val="20"/>
          <w:szCs w:val="20"/>
          <w:lang w:val="vi-VN"/>
        </w:rPr>
        <w:t xml:space="preserve"> tàu bay.</w:t>
      </w:r>
    </w:p>
    <w:p w:rsidR="007C1FC5" w:rsidRPr="00012E43" w:rsidRDefault="007C1FC5" w:rsidP="00227DDF">
      <w:pPr>
        <w:numPr>
          <w:ilvl w:val="0"/>
          <w:numId w:val="58"/>
        </w:numPr>
        <w:jc w:val="both"/>
        <w:rPr>
          <w:rFonts w:ascii="Arial" w:hAnsi="Arial" w:cs="Arial"/>
          <w:sz w:val="20"/>
          <w:szCs w:val="20"/>
          <w:lang w:val="vi-VN"/>
        </w:rPr>
      </w:pPr>
      <w:r w:rsidRPr="00012E43">
        <w:rPr>
          <w:rFonts w:ascii="Arial" w:hAnsi="Arial" w:cs="Arial"/>
          <w:sz w:val="20"/>
          <w:szCs w:val="20"/>
          <w:lang w:val="vi-VN"/>
        </w:rPr>
        <w:t xml:space="preserve">Không cá nhân hoặc tổ chức nào được phép khai thác tàu bay dân dụng trên lãnh thổ Việt Nam trừ khi các giấy phép sau đây do </w:t>
      </w:r>
      <w:r w:rsidR="00BA64C7" w:rsidRPr="00012E43">
        <w:rPr>
          <w:rFonts w:ascii="Arial" w:hAnsi="Arial" w:cs="Arial"/>
          <w:sz w:val="20"/>
          <w:szCs w:val="20"/>
          <w:lang w:val="vi-VN"/>
        </w:rPr>
        <w:t>q</w:t>
      </w:r>
      <w:r w:rsidRPr="00012E43">
        <w:rPr>
          <w:rFonts w:ascii="Arial" w:hAnsi="Arial" w:cs="Arial"/>
          <w:sz w:val="20"/>
          <w:szCs w:val="20"/>
          <w:lang w:val="vi-VN"/>
        </w:rPr>
        <w:t>uốc gia đăng ký tàu bay phải được đem theo người tro</w:t>
      </w:r>
      <w:r w:rsidR="002654B5" w:rsidRPr="00012E43">
        <w:rPr>
          <w:rFonts w:ascii="Arial" w:hAnsi="Arial" w:cs="Arial"/>
          <w:sz w:val="20"/>
          <w:szCs w:val="20"/>
          <w:lang w:val="vi-VN"/>
        </w:rPr>
        <w:t>ng quá trình thực hiện nhiệm vụ:</w:t>
      </w:r>
    </w:p>
    <w:p w:rsidR="007C1FC5" w:rsidRPr="00012E43" w:rsidRDefault="007C1FC5" w:rsidP="00227DDF">
      <w:pPr>
        <w:numPr>
          <w:ilvl w:val="0"/>
          <w:numId w:val="59"/>
        </w:numPr>
        <w:jc w:val="both"/>
        <w:rPr>
          <w:rFonts w:ascii="Arial" w:hAnsi="Arial" w:cs="Arial"/>
          <w:sz w:val="20"/>
          <w:szCs w:val="20"/>
        </w:rPr>
      </w:pPr>
      <w:r w:rsidRPr="00012E43">
        <w:rPr>
          <w:rFonts w:ascii="Arial" w:hAnsi="Arial" w:cs="Arial"/>
          <w:sz w:val="20"/>
          <w:szCs w:val="20"/>
        </w:rPr>
        <w:t>Các giấy phép;</w:t>
      </w:r>
    </w:p>
    <w:p w:rsidR="007C1FC5" w:rsidRPr="00012E43" w:rsidRDefault="00C1552A" w:rsidP="00227DDF">
      <w:pPr>
        <w:numPr>
          <w:ilvl w:val="0"/>
          <w:numId w:val="59"/>
        </w:numPr>
        <w:jc w:val="both"/>
        <w:rPr>
          <w:rFonts w:ascii="Arial" w:hAnsi="Arial" w:cs="Arial"/>
          <w:sz w:val="20"/>
          <w:szCs w:val="20"/>
        </w:rPr>
      </w:pPr>
      <w:r w:rsidRPr="00012E43">
        <w:rPr>
          <w:rFonts w:ascii="Arial" w:hAnsi="Arial" w:cs="Arial"/>
          <w:sz w:val="20"/>
          <w:szCs w:val="20"/>
        </w:rPr>
        <w:t>Giấy chứng nhận</w:t>
      </w:r>
      <w:r w:rsidR="007C1FC5" w:rsidRPr="00012E43">
        <w:rPr>
          <w:rFonts w:ascii="Arial" w:hAnsi="Arial" w:cs="Arial"/>
          <w:sz w:val="20"/>
          <w:szCs w:val="20"/>
        </w:rPr>
        <w:t xml:space="preserve"> sức khỏe, nếu áp dụng; và</w:t>
      </w:r>
    </w:p>
    <w:p w:rsidR="007C1FC5" w:rsidRPr="00012E43" w:rsidRDefault="007C1FC5" w:rsidP="00227DDF">
      <w:pPr>
        <w:numPr>
          <w:ilvl w:val="0"/>
          <w:numId w:val="59"/>
        </w:numPr>
        <w:jc w:val="both"/>
        <w:rPr>
          <w:rFonts w:ascii="Arial" w:hAnsi="Arial" w:cs="Arial"/>
          <w:sz w:val="20"/>
          <w:szCs w:val="20"/>
        </w:rPr>
      </w:pPr>
      <w:r w:rsidRPr="00012E43">
        <w:rPr>
          <w:rFonts w:ascii="Arial" w:hAnsi="Arial" w:cs="Arial"/>
          <w:sz w:val="20"/>
          <w:szCs w:val="20"/>
        </w:rPr>
        <w:t>Xác nhận khả năng thông thoại vô tuyến, nếu áp dụng.</w:t>
      </w:r>
    </w:p>
    <w:p w:rsidR="007C1FC5" w:rsidRPr="00012E43" w:rsidRDefault="007C1FC5" w:rsidP="007C1FC5">
      <w:pPr>
        <w:pStyle w:val="StyleStyleHeading29pt12ptNotItalic"/>
        <w:rPr>
          <w:rFonts w:ascii="Arial" w:hAnsi="Arial" w:cs="Arial"/>
          <w:sz w:val="20"/>
          <w:szCs w:val="20"/>
          <w:lang w:val="vi-VN"/>
        </w:rPr>
      </w:pPr>
      <w:bookmarkStart w:id="33" w:name="_Toc285629884"/>
      <w:r w:rsidRPr="00012E43">
        <w:rPr>
          <w:rFonts w:ascii="Arial" w:hAnsi="Arial" w:cs="Arial"/>
          <w:sz w:val="20"/>
          <w:szCs w:val="20"/>
          <w:lang w:val="vi-VN"/>
        </w:rPr>
        <w:t>2</w:t>
      </w:r>
      <w:r w:rsidRPr="00012E43">
        <w:rPr>
          <w:rFonts w:ascii="Arial" w:hAnsi="Arial" w:cs="Arial"/>
          <w:sz w:val="20"/>
          <w:szCs w:val="20"/>
        </w:rPr>
        <w:t>2</w:t>
      </w:r>
      <w:r w:rsidRPr="00012E43">
        <w:rPr>
          <w:rFonts w:ascii="Arial" w:hAnsi="Arial" w:cs="Arial"/>
          <w:sz w:val="20"/>
          <w:szCs w:val="20"/>
          <w:lang w:val="vi-VN"/>
        </w:rPr>
        <w:t>.140 CÁC TÀI LIỆU BỔ SUNG ÁP DỤNG CHO CÁC CHUYẾN BAY QUỐC TẾ</w:t>
      </w:r>
      <w:bookmarkEnd w:id="33"/>
    </w:p>
    <w:p w:rsidR="007C1FC5" w:rsidRPr="00012E43" w:rsidRDefault="007C1FC5" w:rsidP="00227DDF">
      <w:pPr>
        <w:numPr>
          <w:ilvl w:val="0"/>
          <w:numId w:val="60"/>
        </w:numPr>
        <w:jc w:val="both"/>
        <w:rPr>
          <w:rFonts w:ascii="Arial" w:hAnsi="Arial" w:cs="Arial"/>
          <w:sz w:val="20"/>
          <w:szCs w:val="20"/>
          <w:lang w:val="vi-VN"/>
        </w:rPr>
      </w:pPr>
      <w:r w:rsidRPr="00012E43">
        <w:rPr>
          <w:rFonts w:ascii="Arial" w:hAnsi="Arial" w:cs="Arial"/>
          <w:sz w:val="20"/>
          <w:szCs w:val="20"/>
          <w:lang w:val="vi-VN"/>
        </w:rPr>
        <w:t xml:space="preserve">Không cá nhân hoặc tổ chức khai thác tàu bay nước ngoài nào được phép khai thác tàu bay dân </w:t>
      </w:r>
      <w:r w:rsidR="0093645B" w:rsidRPr="00012E43">
        <w:rPr>
          <w:rFonts w:ascii="Arial" w:hAnsi="Arial" w:cs="Arial"/>
          <w:sz w:val="20"/>
          <w:szCs w:val="20"/>
          <w:lang w:val="vi-VN"/>
        </w:rPr>
        <w:t xml:space="preserve">dụng </w:t>
      </w:r>
      <w:r w:rsidRPr="00012E43">
        <w:rPr>
          <w:rFonts w:ascii="Arial" w:hAnsi="Arial" w:cs="Arial"/>
          <w:sz w:val="20"/>
          <w:szCs w:val="20"/>
          <w:lang w:val="vi-VN"/>
        </w:rPr>
        <w:t xml:space="preserve">vào hoặc ra </w:t>
      </w:r>
      <w:r w:rsidR="00E01542" w:rsidRPr="00012E43">
        <w:rPr>
          <w:rFonts w:ascii="Arial" w:hAnsi="Arial" w:cs="Arial"/>
          <w:sz w:val="20"/>
          <w:szCs w:val="20"/>
          <w:lang w:val="vi-VN"/>
        </w:rPr>
        <w:t xml:space="preserve">biên giới </w:t>
      </w:r>
      <w:r w:rsidRPr="00012E43">
        <w:rPr>
          <w:rFonts w:ascii="Arial" w:hAnsi="Arial" w:cs="Arial"/>
          <w:sz w:val="20"/>
          <w:szCs w:val="20"/>
          <w:lang w:val="vi-VN"/>
        </w:rPr>
        <w:t xml:space="preserve">Việt Nam trừ khi có </w:t>
      </w:r>
      <w:r w:rsidR="00E01542" w:rsidRPr="00012E43">
        <w:rPr>
          <w:rFonts w:ascii="Arial" w:hAnsi="Arial" w:cs="Arial"/>
          <w:sz w:val="20"/>
          <w:szCs w:val="20"/>
          <w:lang w:val="vi-VN"/>
        </w:rPr>
        <w:t xml:space="preserve">bổ sung </w:t>
      </w:r>
      <w:r w:rsidRPr="00012E43">
        <w:rPr>
          <w:rFonts w:ascii="Arial" w:hAnsi="Arial" w:cs="Arial"/>
          <w:sz w:val="20"/>
          <w:szCs w:val="20"/>
          <w:lang w:val="vi-VN"/>
        </w:rPr>
        <w:t>các giấy tờ cần thiết cho c</w:t>
      </w:r>
      <w:r w:rsidR="002654B5" w:rsidRPr="00012E43">
        <w:rPr>
          <w:rFonts w:ascii="Arial" w:hAnsi="Arial" w:cs="Arial"/>
          <w:sz w:val="20"/>
          <w:szCs w:val="20"/>
          <w:lang w:val="vi-VN"/>
        </w:rPr>
        <w:t xml:space="preserve">ác chuyến bay </w:t>
      </w:r>
      <w:r w:rsidR="00E01542" w:rsidRPr="00012E43">
        <w:rPr>
          <w:rFonts w:ascii="Arial" w:hAnsi="Arial" w:cs="Arial"/>
          <w:sz w:val="20"/>
          <w:szCs w:val="20"/>
          <w:lang w:val="vi-VN"/>
        </w:rPr>
        <w:t>đó</w:t>
      </w:r>
      <w:r w:rsidR="002654B5" w:rsidRPr="00012E43">
        <w:rPr>
          <w:rFonts w:ascii="Arial" w:hAnsi="Arial" w:cs="Arial"/>
          <w:sz w:val="20"/>
          <w:szCs w:val="20"/>
          <w:lang w:val="vi-VN"/>
        </w:rPr>
        <w:t>, bao gồm:</w:t>
      </w:r>
    </w:p>
    <w:p w:rsidR="007C1FC5" w:rsidRPr="00012E43" w:rsidRDefault="007C1FC5" w:rsidP="00227DDF">
      <w:pPr>
        <w:numPr>
          <w:ilvl w:val="0"/>
          <w:numId w:val="61"/>
        </w:numPr>
        <w:jc w:val="both"/>
        <w:rPr>
          <w:rFonts w:ascii="Arial" w:hAnsi="Arial" w:cs="Arial"/>
          <w:sz w:val="20"/>
          <w:szCs w:val="20"/>
        </w:rPr>
      </w:pPr>
      <w:r w:rsidRPr="00012E43">
        <w:rPr>
          <w:rFonts w:ascii="Arial" w:hAnsi="Arial" w:cs="Arial"/>
          <w:sz w:val="20"/>
          <w:szCs w:val="20"/>
        </w:rPr>
        <w:t xml:space="preserve">Tờ khai báo </w:t>
      </w:r>
      <w:r w:rsidR="002654B5" w:rsidRPr="00012E43">
        <w:rPr>
          <w:rFonts w:ascii="Arial" w:hAnsi="Arial" w:cs="Arial"/>
          <w:sz w:val="20"/>
          <w:szCs w:val="20"/>
        </w:rPr>
        <w:t>hải quan chung;</w:t>
      </w:r>
    </w:p>
    <w:p w:rsidR="007C1FC5" w:rsidRPr="00012E43" w:rsidRDefault="00BF6F2A" w:rsidP="00227DDF">
      <w:pPr>
        <w:numPr>
          <w:ilvl w:val="0"/>
          <w:numId w:val="61"/>
        </w:numPr>
        <w:jc w:val="both"/>
        <w:rPr>
          <w:rFonts w:ascii="Arial" w:hAnsi="Arial" w:cs="Arial"/>
          <w:sz w:val="20"/>
          <w:szCs w:val="20"/>
        </w:rPr>
      </w:pPr>
      <w:r w:rsidRPr="00552E5E">
        <w:rPr>
          <w:rFonts w:ascii="Arial" w:hAnsi="Arial" w:cs="Arial"/>
          <w:sz w:val="20"/>
          <w:szCs w:val="20"/>
          <w:highlight w:val="yellow"/>
          <w:lang w:val="vi-VN"/>
        </w:rPr>
        <w:t>Danh sách hành khách, nơi hành khách lên tàu bay và nơi đến, nếu áp dụng</w:t>
      </w:r>
      <w:r w:rsidR="002654B5" w:rsidRPr="00012E43">
        <w:rPr>
          <w:rFonts w:ascii="Arial" w:hAnsi="Arial" w:cs="Arial"/>
          <w:sz w:val="20"/>
          <w:szCs w:val="20"/>
        </w:rPr>
        <w:t>;</w:t>
      </w:r>
    </w:p>
    <w:p w:rsidR="007C1FC5" w:rsidRPr="00012E43" w:rsidRDefault="007C1FC5" w:rsidP="00227DDF">
      <w:pPr>
        <w:numPr>
          <w:ilvl w:val="0"/>
          <w:numId w:val="61"/>
        </w:numPr>
        <w:jc w:val="both"/>
        <w:rPr>
          <w:rFonts w:ascii="Arial" w:hAnsi="Arial" w:cs="Arial"/>
          <w:sz w:val="20"/>
          <w:szCs w:val="20"/>
        </w:rPr>
      </w:pPr>
      <w:r w:rsidRPr="00012E43">
        <w:rPr>
          <w:rFonts w:ascii="Arial" w:hAnsi="Arial" w:cs="Arial"/>
          <w:sz w:val="20"/>
          <w:szCs w:val="20"/>
        </w:rPr>
        <w:t>Các quy trình và tín hiệu liên quan đến tình trạng bay chặn của tàu ba</w:t>
      </w:r>
      <w:r w:rsidR="002654B5" w:rsidRPr="00012E43">
        <w:rPr>
          <w:rFonts w:ascii="Arial" w:hAnsi="Arial" w:cs="Arial"/>
          <w:sz w:val="20"/>
          <w:szCs w:val="20"/>
        </w:rPr>
        <w:t>y;</w:t>
      </w:r>
    </w:p>
    <w:p w:rsidR="007C1FC5" w:rsidRPr="00012E43" w:rsidRDefault="00BF6F2A" w:rsidP="00227DDF">
      <w:pPr>
        <w:numPr>
          <w:ilvl w:val="0"/>
          <w:numId w:val="61"/>
        </w:numPr>
        <w:jc w:val="both"/>
        <w:rPr>
          <w:rFonts w:ascii="Arial" w:hAnsi="Arial" w:cs="Arial"/>
          <w:sz w:val="20"/>
          <w:szCs w:val="20"/>
        </w:rPr>
      </w:pPr>
      <w:r w:rsidRPr="00552E5E">
        <w:rPr>
          <w:rFonts w:ascii="Arial" w:hAnsi="Arial" w:cs="Arial"/>
          <w:sz w:val="20"/>
          <w:szCs w:val="20"/>
          <w:highlight w:val="yellow"/>
        </w:rPr>
        <w:lastRenderedPageBreak/>
        <w:t>Các</w:t>
      </w:r>
      <w:r w:rsidRPr="00552E5E">
        <w:rPr>
          <w:rFonts w:ascii="Arial" w:hAnsi="Arial" w:cs="Arial"/>
          <w:sz w:val="20"/>
          <w:szCs w:val="20"/>
          <w:highlight w:val="yellow"/>
          <w:lang w:val="vi-VN"/>
        </w:rPr>
        <w:t xml:space="preserve"> loại giấy tờ khác được yêu cầu bởi Cục Hàng không Việt Nam hoặc Quốc gia khác có liên quan tới chuy</w:t>
      </w:r>
      <w:r w:rsidRPr="00552E5E">
        <w:rPr>
          <w:rFonts w:ascii="Arial" w:hAnsi="Arial" w:cs="Arial"/>
          <w:sz w:val="20"/>
          <w:szCs w:val="20"/>
          <w:highlight w:val="yellow"/>
        </w:rPr>
        <w:t>ế</w:t>
      </w:r>
      <w:r w:rsidRPr="00552E5E">
        <w:rPr>
          <w:rFonts w:ascii="Arial" w:hAnsi="Arial" w:cs="Arial"/>
          <w:sz w:val="20"/>
          <w:szCs w:val="20"/>
          <w:highlight w:val="yellow"/>
          <w:lang w:val="vi-VN"/>
        </w:rPr>
        <w:t>n bay đó</w:t>
      </w:r>
      <w:r w:rsidR="007C1FC5" w:rsidRPr="00012E43">
        <w:rPr>
          <w:rFonts w:ascii="Arial" w:hAnsi="Arial" w:cs="Arial"/>
          <w:sz w:val="20"/>
          <w:szCs w:val="20"/>
        </w:rPr>
        <w:t>.</w:t>
      </w:r>
    </w:p>
    <w:p w:rsidR="007C1FC5" w:rsidRPr="00012E43" w:rsidRDefault="007C1FC5" w:rsidP="007C1FC5">
      <w:pPr>
        <w:adjustRightInd w:val="0"/>
        <w:rPr>
          <w:rFonts w:ascii="Arial" w:hAnsi="Arial" w:cs="Arial"/>
          <w:b/>
          <w:bCs/>
          <w:sz w:val="20"/>
          <w:szCs w:val="20"/>
          <w:lang w:val="vi-VN"/>
        </w:rPr>
      </w:pPr>
    </w:p>
    <w:p w:rsidR="007C1FC5" w:rsidRPr="00012E43" w:rsidRDefault="007C1FC5" w:rsidP="007C1FC5">
      <w:pPr>
        <w:pStyle w:val="StyleStyleHeading29pt12ptNotItalic"/>
        <w:rPr>
          <w:rFonts w:ascii="Arial" w:hAnsi="Arial" w:cs="Arial"/>
          <w:sz w:val="20"/>
          <w:szCs w:val="20"/>
          <w:lang w:val="vi-VN"/>
        </w:rPr>
      </w:pPr>
      <w:bookmarkStart w:id="34" w:name="_Toc285629885"/>
      <w:r w:rsidRPr="00012E43">
        <w:rPr>
          <w:rFonts w:ascii="Arial" w:hAnsi="Arial" w:cs="Arial"/>
          <w:sz w:val="20"/>
          <w:szCs w:val="20"/>
          <w:lang w:val="vi-VN"/>
        </w:rPr>
        <w:t xml:space="preserve">22.145 </w:t>
      </w:r>
      <w:r w:rsidR="001775BE" w:rsidRPr="00012E43">
        <w:rPr>
          <w:rFonts w:ascii="Arial" w:hAnsi="Arial" w:cs="Arial"/>
          <w:sz w:val="20"/>
          <w:szCs w:val="20"/>
          <w:lang w:val="vi-VN"/>
        </w:rPr>
        <w:t xml:space="preserve"> </w:t>
      </w:r>
      <w:r w:rsidRPr="00012E43">
        <w:rPr>
          <w:rFonts w:ascii="Arial" w:hAnsi="Arial" w:cs="Arial"/>
          <w:sz w:val="20"/>
          <w:szCs w:val="20"/>
          <w:lang w:val="vi-VN"/>
        </w:rPr>
        <w:t>CÁC YÊU CẦU ĐỐI VỚI TÀI LIỆU BỔ SUNG: VẬN TẢI HÀNG KHÔNG THƯƠNG MẠI</w:t>
      </w:r>
      <w:bookmarkEnd w:id="34"/>
    </w:p>
    <w:p w:rsidR="007C1FC5" w:rsidRPr="00012E43" w:rsidRDefault="007C1FC5" w:rsidP="00227DDF">
      <w:pPr>
        <w:numPr>
          <w:ilvl w:val="0"/>
          <w:numId w:val="62"/>
        </w:numPr>
        <w:jc w:val="both"/>
        <w:rPr>
          <w:rFonts w:ascii="Arial" w:hAnsi="Arial" w:cs="Arial"/>
          <w:sz w:val="20"/>
          <w:szCs w:val="20"/>
          <w:lang w:val="vi-VN"/>
        </w:rPr>
      </w:pPr>
      <w:r w:rsidRPr="00012E43">
        <w:rPr>
          <w:rFonts w:ascii="Arial" w:hAnsi="Arial" w:cs="Arial"/>
          <w:sz w:val="20"/>
          <w:szCs w:val="20"/>
          <w:lang w:val="vi-VN"/>
        </w:rPr>
        <w:t xml:space="preserve">Không cá nhân hoặc tổ chức hoặc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nào được phép khai thác tàu bay dân dụn</w:t>
      </w:r>
      <w:r w:rsidR="00E01542" w:rsidRPr="00012E43">
        <w:rPr>
          <w:rFonts w:ascii="Arial" w:hAnsi="Arial" w:cs="Arial"/>
          <w:sz w:val="20"/>
          <w:szCs w:val="20"/>
          <w:lang w:val="vi-VN"/>
        </w:rPr>
        <w:t>g trên lãnh thổ Việt Nam trừ khi</w:t>
      </w:r>
      <w:r w:rsidRPr="00012E43">
        <w:rPr>
          <w:rFonts w:ascii="Arial" w:hAnsi="Arial" w:cs="Arial"/>
          <w:sz w:val="20"/>
          <w:szCs w:val="20"/>
          <w:lang w:val="vi-VN"/>
        </w:rPr>
        <w:t xml:space="preserve"> có các tài liệu bổ sung cần thiết như sau </w:t>
      </w:r>
      <w:r w:rsidR="002654B5" w:rsidRPr="00012E43">
        <w:rPr>
          <w:rFonts w:ascii="Arial" w:hAnsi="Arial" w:cs="Arial"/>
          <w:sz w:val="20"/>
          <w:szCs w:val="20"/>
          <w:lang w:val="vi-VN"/>
        </w:rPr>
        <w:t>được để trên tàu bay, bao gồm:</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 xml:space="preserve">Bản sao của </w:t>
      </w:r>
      <w:r w:rsidR="001775BE" w:rsidRPr="00012E43">
        <w:rPr>
          <w:rFonts w:ascii="Arial" w:hAnsi="Arial" w:cs="Arial"/>
          <w:sz w:val="20"/>
          <w:szCs w:val="20"/>
          <w:lang w:val="vi-VN"/>
        </w:rPr>
        <w:t>phê chuẩn năng định khai thác</w:t>
      </w:r>
      <w:r w:rsidRPr="00012E43">
        <w:rPr>
          <w:rFonts w:ascii="Arial" w:hAnsi="Arial" w:cs="Arial"/>
          <w:sz w:val="20"/>
          <w:szCs w:val="20"/>
          <w:lang w:val="vi-VN"/>
        </w:rPr>
        <w:t xml:space="preserve"> do Cục HKVN </w:t>
      </w:r>
      <w:r w:rsidR="001775BE" w:rsidRPr="00012E43">
        <w:rPr>
          <w:rFonts w:ascii="Arial" w:hAnsi="Arial" w:cs="Arial"/>
          <w:sz w:val="20"/>
          <w:szCs w:val="20"/>
          <w:lang w:val="vi-VN"/>
        </w:rPr>
        <w:t>cấp</w:t>
      </w:r>
      <w:r w:rsidRPr="00012E43">
        <w:rPr>
          <w:rFonts w:ascii="Arial" w:hAnsi="Arial" w:cs="Arial"/>
          <w:sz w:val="20"/>
          <w:szCs w:val="20"/>
          <w:lang w:val="vi-VN"/>
        </w:rPr>
        <w:t>;</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Nhật ký kỹ thuật/hành trình bay cùng với các tài liệu sau:</w:t>
      </w:r>
    </w:p>
    <w:p w:rsidR="007C1FC5" w:rsidRPr="00012E43" w:rsidRDefault="007C1FC5" w:rsidP="00E571EE">
      <w:pPr>
        <w:numPr>
          <w:ilvl w:val="0"/>
          <w:numId w:val="64"/>
        </w:numPr>
        <w:tabs>
          <w:tab w:val="clear" w:pos="1985"/>
          <w:tab w:val="num" w:pos="1701"/>
        </w:tabs>
        <w:ind w:left="1701"/>
        <w:jc w:val="both"/>
        <w:rPr>
          <w:rFonts w:ascii="Arial" w:hAnsi="Arial" w:cs="Arial"/>
          <w:sz w:val="20"/>
          <w:szCs w:val="20"/>
          <w:lang w:val="vi-VN"/>
        </w:rPr>
      </w:pPr>
      <w:r w:rsidRPr="00012E43">
        <w:rPr>
          <w:rFonts w:ascii="Arial" w:hAnsi="Arial" w:cs="Arial"/>
          <w:sz w:val="20"/>
          <w:szCs w:val="20"/>
          <w:lang w:val="vi-VN"/>
        </w:rPr>
        <w:t xml:space="preserve">Xác nhận hoàn thành bảo dưỡng; và </w:t>
      </w:r>
    </w:p>
    <w:p w:rsidR="007C1FC5" w:rsidRPr="00012E43" w:rsidRDefault="001C703C" w:rsidP="00E571EE">
      <w:pPr>
        <w:numPr>
          <w:ilvl w:val="0"/>
          <w:numId w:val="64"/>
        </w:numPr>
        <w:tabs>
          <w:tab w:val="clear" w:pos="1985"/>
          <w:tab w:val="num" w:pos="1701"/>
        </w:tabs>
        <w:ind w:left="1701"/>
        <w:jc w:val="both"/>
        <w:rPr>
          <w:rFonts w:ascii="Arial" w:hAnsi="Arial" w:cs="Arial"/>
          <w:sz w:val="20"/>
          <w:szCs w:val="20"/>
          <w:lang w:val="vi-VN"/>
        </w:rPr>
      </w:pPr>
      <w:r w:rsidRPr="00012E43">
        <w:rPr>
          <w:rFonts w:ascii="Arial" w:hAnsi="Arial" w:cs="Arial"/>
          <w:sz w:val="20"/>
          <w:szCs w:val="20"/>
          <w:lang w:val="vi-VN"/>
        </w:rPr>
        <w:t>Sự nhậ</w:t>
      </w:r>
      <w:r w:rsidR="007C1FC5" w:rsidRPr="00012E43">
        <w:rPr>
          <w:rFonts w:ascii="Arial" w:hAnsi="Arial" w:cs="Arial"/>
          <w:sz w:val="20"/>
          <w:szCs w:val="20"/>
          <w:lang w:val="vi-VN"/>
        </w:rPr>
        <w:t>n biết và trì hoãn (được phép theo MEL) của bất kỳ sự bất thường nào;</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Bản kê khai tải trọng máy bay chuyến bay cụ thể;</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Kế hoạch bay tương ứng đã hoàn tất phù hợp với lộ trình;</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Tài liệu tóm tắt các NOTAM phù hợp với chuyến bay;</w:t>
      </w:r>
    </w:p>
    <w:p w:rsidR="007C1FC5" w:rsidRPr="00012E43" w:rsidRDefault="00227DDF"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Tà</w:t>
      </w:r>
      <w:r w:rsidR="007C1FC5" w:rsidRPr="00012E43">
        <w:rPr>
          <w:rFonts w:ascii="Arial" w:hAnsi="Arial" w:cs="Arial"/>
          <w:sz w:val="20"/>
          <w:szCs w:val="20"/>
          <w:lang w:val="vi-VN"/>
        </w:rPr>
        <w:t>i liệu tóm tắt về khí tượng phù hợp với lộ trình bay;</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 xml:space="preserve">Các tài liệu khai thác liên quan tới loại hình khai thác được thực hiện do Quốc gia khai thác </w:t>
      </w:r>
      <w:r w:rsidR="0093645B" w:rsidRPr="00012E43">
        <w:rPr>
          <w:rFonts w:ascii="Arial" w:hAnsi="Arial" w:cs="Arial"/>
          <w:sz w:val="20"/>
          <w:szCs w:val="20"/>
          <w:lang w:val="vi-VN"/>
        </w:rPr>
        <w:t>phê chuẩn</w:t>
      </w:r>
      <w:r w:rsidRPr="00012E43">
        <w:rPr>
          <w:rFonts w:ascii="Arial" w:hAnsi="Arial" w:cs="Arial"/>
          <w:sz w:val="20"/>
          <w:szCs w:val="20"/>
          <w:lang w:val="vi-VN"/>
        </w:rPr>
        <w:t>;</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 xml:space="preserve">Tài liệu hướng dẫn khai thác tàu bay do </w:t>
      </w:r>
      <w:r w:rsidR="00BA64C7" w:rsidRPr="00012E43">
        <w:rPr>
          <w:rFonts w:ascii="Arial" w:hAnsi="Arial" w:cs="Arial"/>
          <w:sz w:val="20"/>
          <w:szCs w:val="20"/>
          <w:lang w:val="vi-VN"/>
        </w:rPr>
        <w:t>q</w:t>
      </w:r>
      <w:r w:rsidRPr="00012E43">
        <w:rPr>
          <w:rFonts w:ascii="Arial" w:hAnsi="Arial" w:cs="Arial"/>
          <w:sz w:val="20"/>
          <w:szCs w:val="20"/>
          <w:lang w:val="vi-VN"/>
        </w:rPr>
        <w:t xml:space="preserve">uốc gia khai thác tàu bay </w:t>
      </w:r>
      <w:r w:rsidR="0093645B" w:rsidRPr="00012E43">
        <w:rPr>
          <w:rFonts w:ascii="Arial" w:hAnsi="Arial" w:cs="Arial"/>
          <w:sz w:val="20"/>
          <w:szCs w:val="20"/>
          <w:lang w:val="vi-VN"/>
        </w:rPr>
        <w:t>phê chuẩn</w:t>
      </w:r>
      <w:r w:rsidRPr="00012E43">
        <w:rPr>
          <w:rFonts w:ascii="Arial" w:hAnsi="Arial" w:cs="Arial"/>
          <w:sz w:val="20"/>
          <w:szCs w:val="20"/>
          <w:lang w:val="vi-VN"/>
        </w:rPr>
        <w:t>;</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 xml:space="preserve">Danh mục thiết bị tối thiểu do </w:t>
      </w:r>
      <w:r w:rsidR="00BA64C7" w:rsidRPr="00012E43">
        <w:rPr>
          <w:rFonts w:ascii="Arial" w:hAnsi="Arial" w:cs="Arial"/>
          <w:sz w:val="20"/>
          <w:szCs w:val="20"/>
          <w:lang w:val="vi-VN"/>
        </w:rPr>
        <w:t>q</w:t>
      </w:r>
      <w:r w:rsidRPr="00012E43">
        <w:rPr>
          <w:rFonts w:ascii="Arial" w:hAnsi="Arial" w:cs="Arial"/>
          <w:sz w:val="20"/>
          <w:szCs w:val="20"/>
          <w:lang w:val="vi-VN"/>
        </w:rPr>
        <w:t>uốc gia khai thác tàu bay phê chuẩn;</w:t>
      </w:r>
    </w:p>
    <w:p w:rsidR="007C1FC5" w:rsidRPr="00012E43" w:rsidRDefault="007C1FC5" w:rsidP="00227DDF">
      <w:pPr>
        <w:numPr>
          <w:ilvl w:val="0"/>
          <w:numId w:val="63"/>
        </w:numPr>
        <w:jc w:val="both"/>
        <w:rPr>
          <w:rFonts w:ascii="Arial" w:hAnsi="Arial" w:cs="Arial"/>
          <w:sz w:val="20"/>
          <w:szCs w:val="20"/>
          <w:lang w:val="vi-VN"/>
        </w:rPr>
      </w:pPr>
      <w:r w:rsidRPr="00012E43">
        <w:rPr>
          <w:rFonts w:ascii="Arial" w:hAnsi="Arial" w:cs="Arial"/>
          <w:sz w:val="20"/>
          <w:szCs w:val="20"/>
          <w:lang w:val="vi-VN"/>
        </w:rPr>
        <w:t xml:space="preserve">Bản sao tiếng Anh có xác nhận của </w:t>
      </w:r>
      <w:r w:rsidR="00C1552A" w:rsidRPr="00012E43">
        <w:rPr>
          <w:rFonts w:ascii="Arial" w:hAnsi="Arial" w:cs="Arial"/>
          <w:sz w:val="20"/>
          <w:szCs w:val="20"/>
          <w:lang w:val="vi-VN"/>
        </w:rPr>
        <w:t>Giấy chứng nhận</w:t>
      </w:r>
      <w:r w:rsidRPr="00012E43">
        <w:rPr>
          <w:rFonts w:ascii="Arial" w:hAnsi="Arial" w:cs="Arial"/>
          <w:sz w:val="20"/>
          <w:szCs w:val="20"/>
          <w:lang w:val="vi-VN"/>
        </w:rPr>
        <w:t xml:space="preserve">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và các quyền hạn, điều kiện và các giới hạn do Quốc gia khai thác tàu bay ban hành cho đội tàu bay được khai thác;</w:t>
      </w:r>
    </w:p>
    <w:p w:rsidR="007C1FC5" w:rsidRPr="00012E43" w:rsidRDefault="00BF6F2A" w:rsidP="00227DDF">
      <w:pPr>
        <w:numPr>
          <w:ilvl w:val="0"/>
          <w:numId w:val="63"/>
        </w:numPr>
        <w:jc w:val="both"/>
        <w:rPr>
          <w:rFonts w:ascii="Arial" w:hAnsi="Arial" w:cs="Arial"/>
          <w:sz w:val="20"/>
          <w:szCs w:val="20"/>
          <w:lang w:val="vi-VN"/>
        </w:rPr>
      </w:pPr>
      <w:r w:rsidRPr="00552E5E">
        <w:rPr>
          <w:rFonts w:ascii="Arial" w:hAnsi="Arial" w:cs="Arial"/>
          <w:sz w:val="20"/>
          <w:szCs w:val="20"/>
          <w:highlight w:val="yellow"/>
          <w:lang w:val="vi-VN"/>
        </w:rPr>
        <w:t>Danh mục tìm kiếm bom</w:t>
      </w:r>
      <w:r w:rsidR="007C1FC5" w:rsidRPr="00012E43">
        <w:rPr>
          <w:rFonts w:ascii="Arial" w:hAnsi="Arial" w:cs="Arial"/>
          <w:sz w:val="20"/>
          <w:szCs w:val="20"/>
          <w:lang w:val="vi-VN"/>
        </w:rPr>
        <w:t>;</w:t>
      </w:r>
    </w:p>
    <w:p w:rsidR="007C1FC5" w:rsidRPr="00012E43" w:rsidRDefault="00BF6F2A" w:rsidP="00227DDF">
      <w:pPr>
        <w:numPr>
          <w:ilvl w:val="0"/>
          <w:numId w:val="63"/>
        </w:numPr>
        <w:jc w:val="both"/>
        <w:rPr>
          <w:rFonts w:ascii="Arial" w:hAnsi="Arial" w:cs="Arial"/>
          <w:sz w:val="20"/>
          <w:szCs w:val="20"/>
          <w:lang w:val="vi-VN"/>
        </w:rPr>
      </w:pPr>
      <w:r w:rsidRPr="00552E5E">
        <w:rPr>
          <w:rFonts w:ascii="Arial" w:hAnsi="Arial" w:cs="Arial"/>
          <w:sz w:val="20"/>
          <w:szCs w:val="20"/>
          <w:highlight w:val="yellow"/>
        </w:rPr>
        <w:t>H</w:t>
      </w:r>
      <w:r w:rsidRPr="00552E5E">
        <w:rPr>
          <w:rFonts w:ascii="Arial" w:hAnsi="Arial" w:cs="Arial"/>
          <w:sz w:val="20"/>
          <w:szCs w:val="20"/>
          <w:highlight w:val="yellow"/>
          <w:lang w:val="vi-VN"/>
        </w:rPr>
        <w:t>ướng dẫn xác định vị trí có mức độ nguy hiểm tối thiểu trong trường hợp tìm thấy bom</w:t>
      </w:r>
    </w:p>
    <w:p w:rsidR="007C1FC5" w:rsidRPr="00012E43" w:rsidRDefault="00BF6F2A" w:rsidP="00227DDF">
      <w:pPr>
        <w:numPr>
          <w:ilvl w:val="0"/>
          <w:numId w:val="63"/>
        </w:numPr>
        <w:jc w:val="both"/>
        <w:rPr>
          <w:rFonts w:ascii="Arial" w:hAnsi="Arial" w:cs="Arial"/>
          <w:sz w:val="20"/>
          <w:szCs w:val="20"/>
          <w:lang w:val="vi-VN"/>
        </w:rPr>
      </w:pPr>
      <w:r w:rsidRPr="00552E5E">
        <w:rPr>
          <w:rFonts w:ascii="Arial" w:hAnsi="Arial" w:cs="Arial"/>
          <w:sz w:val="20"/>
          <w:szCs w:val="20"/>
          <w:highlight w:val="yellow"/>
          <w:lang w:val="vi-VN"/>
        </w:rPr>
        <w:t>Các mẫu biểu báo cáo phù hợp với yêu cầu báo cáo của quốc gia khai thác tàu bay và Người khai thác tàu bay có AOC</w:t>
      </w:r>
      <w:r w:rsidR="007C1FC5" w:rsidRPr="00012E43">
        <w:rPr>
          <w:rFonts w:ascii="Arial" w:hAnsi="Arial" w:cs="Arial"/>
          <w:sz w:val="20"/>
          <w:szCs w:val="20"/>
          <w:lang w:val="vi-VN"/>
        </w:rPr>
        <w:t>.</w:t>
      </w:r>
    </w:p>
    <w:p w:rsidR="007C1FC5" w:rsidRPr="00012E43" w:rsidRDefault="007C1FC5" w:rsidP="007C1FC5">
      <w:pPr>
        <w:pStyle w:val="StyleStyleHeading29pt12ptNotItalic"/>
        <w:rPr>
          <w:rFonts w:ascii="Arial" w:hAnsi="Arial" w:cs="Arial"/>
          <w:sz w:val="20"/>
          <w:szCs w:val="20"/>
          <w:lang w:val="vi-VN"/>
        </w:rPr>
      </w:pPr>
      <w:bookmarkStart w:id="35" w:name="_Toc285629886"/>
      <w:r w:rsidRPr="00012E43">
        <w:rPr>
          <w:rFonts w:ascii="Arial" w:hAnsi="Arial" w:cs="Arial"/>
          <w:sz w:val="20"/>
          <w:szCs w:val="20"/>
          <w:lang w:val="vi-VN"/>
        </w:rPr>
        <w:t>22</w:t>
      </w:r>
      <w:r w:rsidR="007A40FA" w:rsidRPr="00012E43">
        <w:rPr>
          <w:rFonts w:ascii="Arial" w:hAnsi="Arial" w:cs="Arial"/>
          <w:sz w:val="20"/>
          <w:szCs w:val="20"/>
          <w:lang w:val="vi-VN"/>
        </w:rPr>
        <w:t>.150 LƯU TRỮ</w:t>
      </w:r>
      <w:r w:rsidRPr="00012E43">
        <w:rPr>
          <w:rFonts w:ascii="Arial" w:hAnsi="Arial" w:cs="Arial"/>
          <w:sz w:val="20"/>
          <w:szCs w:val="20"/>
          <w:lang w:val="vi-VN"/>
        </w:rPr>
        <w:t xml:space="preserve"> HỒ SƠ NGƯỜI KHAI THÁC TÀU BAY</w:t>
      </w:r>
      <w:bookmarkEnd w:id="35"/>
    </w:p>
    <w:p w:rsidR="007C1FC5" w:rsidRPr="00012E43" w:rsidRDefault="00C1552A" w:rsidP="00227DDF">
      <w:pPr>
        <w:numPr>
          <w:ilvl w:val="0"/>
          <w:numId w:val="65"/>
        </w:numPr>
        <w:jc w:val="both"/>
        <w:rPr>
          <w:rFonts w:ascii="Arial" w:hAnsi="Arial" w:cs="Arial"/>
          <w:sz w:val="20"/>
          <w:szCs w:val="20"/>
          <w:lang w:val="vi-VN"/>
        </w:rPr>
      </w:pPr>
      <w:r w:rsidRPr="00012E43">
        <w:rPr>
          <w:rFonts w:ascii="Arial" w:hAnsi="Arial" w:cs="Arial"/>
          <w:sz w:val="20"/>
          <w:szCs w:val="20"/>
          <w:lang w:val="vi-VN"/>
        </w:rPr>
        <w:t>Người khai thác</w:t>
      </w:r>
      <w:r w:rsidR="007C1FC5" w:rsidRPr="00012E43">
        <w:rPr>
          <w:rFonts w:ascii="Arial" w:hAnsi="Arial" w:cs="Arial"/>
          <w:sz w:val="20"/>
          <w:szCs w:val="20"/>
          <w:lang w:val="vi-VN"/>
        </w:rPr>
        <w:t xml:space="preserve"> tàu bay nước ngoài sẽ phải có bản sao của những hồ sơ sau đây được lưu giữ tại điểm kh</w:t>
      </w:r>
      <w:r w:rsidR="001C703C" w:rsidRPr="00012E43">
        <w:rPr>
          <w:rFonts w:ascii="Arial" w:hAnsi="Arial" w:cs="Arial"/>
          <w:sz w:val="20"/>
          <w:szCs w:val="20"/>
          <w:lang w:val="vi-VN"/>
        </w:rPr>
        <w:t>ởi hành trên lãnh thổ Việt Nam:</w:t>
      </w:r>
    </w:p>
    <w:p w:rsidR="007C1FC5" w:rsidRPr="00012E43" w:rsidRDefault="007C1FC5" w:rsidP="00227DDF">
      <w:pPr>
        <w:numPr>
          <w:ilvl w:val="0"/>
          <w:numId w:val="66"/>
        </w:numPr>
        <w:jc w:val="both"/>
        <w:rPr>
          <w:rFonts w:ascii="Arial" w:hAnsi="Arial" w:cs="Arial"/>
          <w:sz w:val="20"/>
          <w:szCs w:val="20"/>
        </w:rPr>
      </w:pPr>
      <w:r w:rsidRPr="00012E43">
        <w:rPr>
          <w:rFonts w:ascii="Arial" w:hAnsi="Arial" w:cs="Arial"/>
          <w:sz w:val="20"/>
          <w:szCs w:val="20"/>
        </w:rPr>
        <w:t>Danh sách hành khách</w:t>
      </w:r>
      <w:r w:rsidR="001C703C" w:rsidRPr="00012E43">
        <w:rPr>
          <w:rFonts w:ascii="Arial" w:hAnsi="Arial" w:cs="Arial"/>
          <w:sz w:val="20"/>
          <w:szCs w:val="20"/>
        </w:rPr>
        <w:t>;</w:t>
      </w:r>
    </w:p>
    <w:p w:rsidR="007C1FC5" w:rsidRPr="00012E43" w:rsidRDefault="007C1FC5" w:rsidP="00227DDF">
      <w:pPr>
        <w:numPr>
          <w:ilvl w:val="0"/>
          <w:numId w:val="66"/>
        </w:numPr>
        <w:jc w:val="both"/>
        <w:rPr>
          <w:rFonts w:ascii="Arial" w:hAnsi="Arial" w:cs="Arial"/>
          <w:sz w:val="20"/>
          <w:szCs w:val="20"/>
        </w:rPr>
      </w:pPr>
      <w:r w:rsidRPr="00012E43">
        <w:rPr>
          <w:rFonts w:ascii="Arial" w:hAnsi="Arial" w:cs="Arial"/>
          <w:sz w:val="20"/>
          <w:szCs w:val="20"/>
        </w:rPr>
        <w:t>Các trang nhật ký kỹ thuật tàu bay chứa đựng các xác nhận hoàn thành bảo dưỡng áp dụng cho chuyến bay xuất phát;</w:t>
      </w:r>
    </w:p>
    <w:p w:rsidR="007C1FC5" w:rsidRPr="00012E43" w:rsidRDefault="007C1FC5" w:rsidP="00227DDF">
      <w:pPr>
        <w:numPr>
          <w:ilvl w:val="0"/>
          <w:numId w:val="66"/>
        </w:numPr>
        <w:jc w:val="both"/>
        <w:rPr>
          <w:rFonts w:ascii="Arial" w:hAnsi="Arial" w:cs="Arial"/>
          <w:sz w:val="20"/>
          <w:szCs w:val="20"/>
        </w:rPr>
      </w:pPr>
      <w:r w:rsidRPr="00012E43">
        <w:rPr>
          <w:rFonts w:ascii="Arial" w:hAnsi="Arial" w:cs="Arial"/>
          <w:sz w:val="20"/>
          <w:szCs w:val="20"/>
        </w:rPr>
        <w:t>Bản kê khai tải trọng cụ thể của tàu bay chứng tỏ sự tuân thủ với các yêu cầu đối với:</w:t>
      </w:r>
    </w:p>
    <w:p w:rsidR="007C1FC5" w:rsidRPr="00012E43" w:rsidRDefault="007C1FC5" w:rsidP="00E571EE">
      <w:pPr>
        <w:numPr>
          <w:ilvl w:val="0"/>
          <w:numId w:val="67"/>
        </w:numPr>
        <w:tabs>
          <w:tab w:val="clear" w:pos="1985"/>
          <w:tab w:val="num" w:pos="1701"/>
        </w:tabs>
        <w:ind w:left="1701"/>
        <w:jc w:val="both"/>
        <w:rPr>
          <w:rFonts w:ascii="Arial" w:hAnsi="Arial" w:cs="Arial"/>
          <w:sz w:val="20"/>
          <w:szCs w:val="20"/>
        </w:rPr>
      </w:pPr>
      <w:r w:rsidRPr="00012E43">
        <w:rPr>
          <w:rFonts w:ascii="Arial" w:hAnsi="Arial" w:cs="Arial"/>
          <w:sz w:val="20"/>
          <w:szCs w:val="20"/>
        </w:rPr>
        <w:t>Cân bằng trọng tâm, trọng tải; và</w:t>
      </w:r>
    </w:p>
    <w:p w:rsidR="007C1FC5" w:rsidRPr="00012E43" w:rsidRDefault="007C1FC5" w:rsidP="00E571EE">
      <w:pPr>
        <w:numPr>
          <w:ilvl w:val="0"/>
          <w:numId w:val="67"/>
        </w:numPr>
        <w:tabs>
          <w:tab w:val="clear" w:pos="1985"/>
          <w:tab w:val="num" w:pos="1701"/>
        </w:tabs>
        <w:ind w:left="1701"/>
        <w:jc w:val="both"/>
        <w:rPr>
          <w:rFonts w:ascii="Arial" w:hAnsi="Arial" w:cs="Arial"/>
          <w:sz w:val="20"/>
          <w:szCs w:val="20"/>
        </w:rPr>
      </w:pPr>
      <w:r w:rsidRPr="00012E43">
        <w:rPr>
          <w:rFonts w:ascii="Arial" w:hAnsi="Arial" w:cs="Arial"/>
          <w:sz w:val="20"/>
          <w:szCs w:val="20"/>
        </w:rPr>
        <w:t>Tính năng hoạt động; và</w:t>
      </w:r>
    </w:p>
    <w:p w:rsidR="007C1FC5" w:rsidRPr="00012E43" w:rsidRDefault="001C703C" w:rsidP="00D1455A">
      <w:pPr>
        <w:numPr>
          <w:ilvl w:val="0"/>
          <w:numId w:val="66"/>
        </w:numPr>
        <w:jc w:val="both"/>
        <w:rPr>
          <w:rFonts w:ascii="Arial" w:hAnsi="Arial" w:cs="Arial"/>
          <w:sz w:val="20"/>
          <w:szCs w:val="20"/>
        </w:rPr>
      </w:pPr>
      <w:r w:rsidRPr="00012E43">
        <w:rPr>
          <w:rFonts w:ascii="Arial" w:hAnsi="Arial" w:cs="Arial"/>
          <w:sz w:val="20"/>
          <w:szCs w:val="20"/>
        </w:rPr>
        <w:t>Kế hoạch bay.</w:t>
      </w:r>
    </w:p>
    <w:p w:rsidR="007C1FC5" w:rsidRPr="00012E43" w:rsidRDefault="007C1FC5" w:rsidP="00D1455A">
      <w:pPr>
        <w:numPr>
          <w:ilvl w:val="0"/>
          <w:numId w:val="7"/>
        </w:numPr>
        <w:jc w:val="both"/>
        <w:rPr>
          <w:rFonts w:ascii="Arial" w:hAnsi="Arial" w:cs="Arial"/>
          <w:sz w:val="20"/>
          <w:szCs w:val="20"/>
        </w:rPr>
      </w:pPr>
      <w:r w:rsidRPr="00012E43">
        <w:rPr>
          <w:rFonts w:ascii="Arial" w:hAnsi="Arial" w:cs="Arial"/>
          <w:sz w:val="20"/>
          <w:szCs w:val="20"/>
        </w:rPr>
        <w:t>Cục HKVN có thể phê chuẩn các phương</w:t>
      </w:r>
      <w:r w:rsidR="001C703C" w:rsidRPr="00012E43">
        <w:rPr>
          <w:rFonts w:ascii="Arial" w:hAnsi="Arial" w:cs="Arial"/>
          <w:sz w:val="20"/>
          <w:szCs w:val="20"/>
        </w:rPr>
        <w:t xml:space="preserve"> thức lưu trữ khác trong phạm vi</w:t>
      </w:r>
      <w:r w:rsidRPr="00012E43">
        <w:rPr>
          <w:rFonts w:ascii="Arial" w:hAnsi="Arial" w:cs="Arial"/>
          <w:sz w:val="20"/>
          <w:szCs w:val="20"/>
        </w:rPr>
        <w:t xml:space="preserve"> năng định khai thác.</w:t>
      </w:r>
    </w:p>
    <w:p w:rsidR="007C1FC5" w:rsidRPr="00012E43" w:rsidRDefault="00300A90" w:rsidP="00BA64C7">
      <w:pPr>
        <w:pStyle w:val="StyleHeading1TimesNewRoman13pt"/>
        <w:rPr>
          <w:rFonts w:ascii="Arial" w:hAnsi="Arial" w:cs="Arial"/>
          <w:sz w:val="20"/>
          <w:szCs w:val="20"/>
        </w:rPr>
      </w:pPr>
      <w:bookmarkStart w:id="36" w:name="_Toc285629887"/>
      <w:r w:rsidRPr="00012E43">
        <w:rPr>
          <w:rFonts w:ascii="Arial" w:hAnsi="Arial" w:cs="Arial"/>
          <w:sz w:val="20"/>
          <w:szCs w:val="20"/>
        </w:rPr>
        <w:t>CHƯƠNG</w:t>
      </w:r>
      <w:r w:rsidR="007C1FC5" w:rsidRPr="00012E43">
        <w:rPr>
          <w:rFonts w:ascii="Arial" w:hAnsi="Arial" w:cs="Arial"/>
          <w:sz w:val="20"/>
          <w:szCs w:val="20"/>
          <w:lang w:val="vi-VN"/>
        </w:rPr>
        <w:t xml:space="preserve"> F: NHÀ KHAI THÁC HÀNG KHÔNG </w:t>
      </w:r>
      <w:r w:rsidRPr="00012E43">
        <w:rPr>
          <w:rFonts w:ascii="Arial" w:hAnsi="Arial" w:cs="Arial"/>
          <w:sz w:val="20"/>
          <w:szCs w:val="20"/>
        </w:rPr>
        <w:t>NƯỚC NGOÀI.</w:t>
      </w:r>
      <w:bookmarkEnd w:id="36"/>
    </w:p>
    <w:p w:rsidR="007C1FC5" w:rsidRPr="00012E43" w:rsidRDefault="007C1FC5" w:rsidP="007C1FC5">
      <w:pPr>
        <w:pStyle w:val="StyleStyleHeading29pt12ptNotItalic"/>
        <w:rPr>
          <w:rFonts w:ascii="Arial" w:hAnsi="Arial" w:cs="Arial"/>
          <w:sz w:val="20"/>
          <w:szCs w:val="20"/>
          <w:lang w:val="vi-VN"/>
        </w:rPr>
      </w:pPr>
      <w:bookmarkStart w:id="37" w:name="_Toc285629888"/>
      <w:r w:rsidRPr="00012E43">
        <w:rPr>
          <w:rFonts w:ascii="Arial" w:hAnsi="Arial" w:cs="Arial"/>
          <w:sz w:val="20"/>
          <w:szCs w:val="20"/>
          <w:lang w:val="vi-VN"/>
        </w:rPr>
        <w:t>22.155 PHẠM VI ÁP DỤNG</w:t>
      </w:r>
      <w:bookmarkEnd w:id="37"/>
    </w:p>
    <w:p w:rsidR="007C1FC5" w:rsidRPr="00012E43" w:rsidRDefault="007C1FC5" w:rsidP="00D1455A">
      <w:pPr>
        <w:numPr>
          <w:ilvl w:val="0"/>
          <w:numId w:val="68"/>
        </w:numPr>
        <w:jc w:val="both"/>
        <w:rPr>
          <w:rFonts w:ascii="Arial" w:hAnsi="Arial" w:cs="Arial"/>
          <w:sz w:val="20"/>
          <w:szCs w:val="20"/>
          <w:lang w:val="vi-VN"/>
        </w:rPr>
      </w:pPr>
      <w:r w:rsidRPr="00012E43">
        <w:rPr>
          <w:rFonts w:ascii="Arial" w:hAnsi="Arial" w:cs="Arial"/>
          <w:sz w:val="20"/>
          <w:szCs w:val="20"/>
          <w:lang w:val="vi-VN"/>
        </w:rPr>
        <w:t>Chương này cung cấp các yêu cầu bổ sung áp dụng cho các nhà khai thác hàng không nước ngoài khai thác vận tải hàng không thương mại tại Việt Nam</w:t>
      </w:r>
    </w:p>
    <w:p w:rsidR="007C1FC5" w:rsidRPr="00012E43" w:rsidRDefault="007C1FC5" w:rsidP="007C1FC5">
      <w:pPr>
        <w:pStyle w:val="StyleStyleHeading29pt12ptNotItalic"/>
        <w:rPr>
          <w:rFonts w:ascii="Arial" w:hAnsi="Arial" w:cs="Arial"/>
          <w:sz w:val="20"/>
          <w:szCs w:val="20"/>
          <w:lang w:val="vi-VN"/>
        </w:rPr>
      </w:pPr>
      <w:bookmarkStart w:id="38" w:name="_Toc285629889"/>
      <w:r w:rsidRPr="00012E43">
        <w:rPr>
          <w:rFonts w:ascii="Arial" w:hAnsi="Arial" w:cs="Arial"/>
          <w:sz w:val="20"/>
          <w:szCs w:val="20"/>
          <w:lang w:val="vi-VN"/>
        </w:rPr>
        <w:t>22.160 CÁC TIÊU CHUẨN TỐI THIỂU CHO SỰ PHÙ HỢP</w:t>
      </w:r>
      <w:bookmarkEnd w:id="38"/>
    </w:p>
    <w:p w:rsidR="007C1FC5" w:rsidRPr="00012E43" w:rsidRDefault="007C1FC5" w:rsidP="00D1455A">
      <w:pPr>
        <w:numPr>
          <w:ilvl w:val="0"/>
          <w:numId w:val="69"/>
        </w:numPr>
        <w:jc w:val="both"/>
        <w:rPr>
          <w:rFonts w:ascii="Arial" w:hAnsi="Arial" w:cs="Arial"/>
          <w:sz w:val="20"/>
          <w:szCs w:val="20"/>
          <w:lang w:val="vi-VN"/>
        </w:rPr>
      </w:pPr>
      <w:r w:rsidRPr="00012E43">
        <w:rPr>
          <w:rFonts w:ascii="Arial" w:hAnsi="Arial" w:cs="Arial"/>
          <w:sz w:val="20"/>
          <w:szCs w:val="20"/>
          <w:lang w:val="vi-VN"/>
        </w:rPr>
        <w:t xml:space="preserve">Việt Nam sẽ thừa nhận tính hợp lệ của </w:t>
      </w:r>
      <w:r w:rsidR="00C1552A" w:rsidRPr="00012E43">
        <w:rPr>
          <w:rFonts w:ascii="Arial" w:hAnsi="Arial" w:cs="Arial"/>
          <w:sz w:val="20"/>
          <w:szCs w:val="20"/>
          <w:lang w:val="vi-VN"/>
        </w:rPr>
        <w:t>Giấy chứng nhận</w:t>
      </w:r>
      <w:r w:rsidRPr="00012E43">
        <w:rPr>
          <w:rFonts w:ascii="Arial" w:hAnsi="Arial" w:cs="Arial"/>
          <w:sz w:val="20"/>
          <w:szCs w:val="20"/>
          <w:lang w:val="vi-VN"/>
        </w:rPr>
        <w:t xml:space="preserve">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(AOC) do các quốc qua thành viên ICAO khác cấp với điều kiện các yêu cầu để cấp </w:t>
      </w:r>
      <w:r w:rsidR="00C1552A" w:rsidRPr="00012E43">
        <w:rPr>
          <w:rFonts w:ascii="Arial" w:hAnsi="Arial" w:cs="Arial"/>
          <w:sz w:val="20"/>
          <w:szCs w:val="20"/>
          <w:lang w:val="vi-VN"/>
        </w:rPr>
        <w:t>Giấy chứng nhận</w:t>
      </w:r>
      <w:r w:rsidRPr="00012E43">
        <w:rPr>
          <w:rFonts w:ascii="Arial" w:hAnsi="Arial" w:cs="Arial"/>
          <w:sz w:val="20"/>
          <w:szCs w:val="20"/>
          <w:lang w:val="vi-VN"/>
        </w:rPr>
        <w:t xml:space="preserve">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phải đáp ứng được các tiêu chuẩn áp dụng trong Phụ ước 6, Phần 1;</w:t>
      </w:r>
    </w:p>
    <w:p w:rsidR="007C1FC5" w:rsidRPr="00012E43" w:rsidRDefault="007C1FC5" w:rsidP="00D1455A">
      <w:pPr>
        <w:numPr>
          <w:ilvl w:val="0"/>
          <w:numId w:val="69"/>
        </w:numPr>
        <w:jc w:val="both"/>
        <w:rPr>
          <w:rFonts w:ascii="Arial" w:hAnsi="Arial" w:cs="Arial"/>
          <w:sz w:val="20"/>
          <w:szCs w:val="20"/>
          <w:lang w:val="vi-VN"/>
        </w:rPr>
      </w:pPr>
      <w:r w:rsidRPr="00012E43">
        <w:rPr>
          <w:rFonts w:ascii="Arial" w:hAnsi="Arial" w:cs="Arial"/>
          <w:sz w:val="20"/>
          <w:szCs w:val="20"/>
          <w:lang w:val="vi-VN"/>
        </w:rPr>
        <w:t xml:space="preserve">Nếu không có đầy đủ thông tin hoặc hỗ trợ kỹ thuật đối với việc tuân thủ của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với Phụ ước 6, Cục HKVN sẽ phải thực hiện đánh giá cơ sở bảo dưỡng và khai thác của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để đánh giá việc tuân thủ trước khi cấp phê chuẩn năng định cho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nước ngoài.</w:t>
      </w:r>
    </w:p>
    <w:p w:rsidR="007C1FC5" w:rsidRPr="00012E43" w:rsidRDefault="007C1FC5" w:rsidP="00D1455A">
      <w:pPr>
        <w:numPr>
          <w:ilvl w:val="0"/>
          <w:numId w:val="69"/>
        </w:numPr>
        <w:jc w:val="both"/>
        <w:rPr>
          <w:rFonts w:ascii="Arial" w:hAnsi="Arial" w:cs="Arial"/>
          <w:sz w:val="20"/>
          <w:szCs w:val="20"/>
          <w:lang w:val="vi-VN"/>
        </w:rPr>
      </w:pPr>
      <w:r w:rsidRPr="00012E43">
        <w:rPr>
          <w:rFonts w:ascii="Arial" w:hAnsi="Arial" w:cs="Arial"/>
          <w:sz w:val="20"/>
          <w:szCs w:val="20"/>
          <w:lang w:val="vi-VN"/>
        </w:rPr>
        <w:t>Cục HKVN sẽ không áp đặt thêm các yêu cầu cao hơn các yêu cầu áp dụng đối với khai thác vận tải hàng không thương mại được thực hiện bởi:</w:t>
      </w:r>
    </w:p>
    <w:p w:rsidR="007C1FC5" w:rsidRPr="00012E43" w:rsidRDefault="007C1FC5" w:rsidP="00D1455A">
      <w:pPr>
        <w:numPr>
          <w:ilvl w:val="0"/>
          <w:numId w:val="70"/>
        </w:numPr>
        <w:jc w:val="both"/>
        <w:rPr>
          <w:rFonts w:ascii="Arial" w:hAnsi="Arial" w:cs="Arial"/>
          <w:sz w:val="20"/>
          <w:szCs w:val="20"/>
          <w:lang w:val="vi-VN"/>
        </w:rPr>
      </w:pPr>
      <w:r w:rsidRPr="00012E43">
        <w:rPr>
          <w:rFonts w:ascii="Arial" w:hAnsi="Arial" w:cs="Arial"/>
          <w:sz w:val="20"/>
          <w:szCs w:val="20"/>
          <w:lang w:val="vi-VN"/>
        </w:rPr>
        <w:t xml:space="preserve">Các nhà khai thác hàng không </w:t>
      </w:r>
      <w:r w:rsidR="0093645B" w:rsidRPr="00012E43">
        <w:rPr>
          <w:rFonts w:ascii="Arial" w:hAnsi="Arial" w:cs="Arial"/>
          <w:sz w:val="20"/>
          <w:szCs w:val="20"/>
          <w:lang w:val="vi-VN"/>
        </w:rPr>
        <w:t>nước ngoài</w:t>
      </w:r>
      <w:r w:rsidRPr="00012E43">
        <w:rPr>
          <w:rFonts w:ascii="Arial" w:hAnsi="Arial" w:cs="Arial"/>
          <w:sz w:val="20"/>
          <w:szCs w:val="20"/>
          <w:lang w:val="vi-VN"/>
        </w:rPr>
        <w:t xml:space="preserve"> khác được phê chuẩn hoạt động trên lãnh thổ Việt Nam; hoặc</w:t>
      </w:r>
    </w:p>
    <w:p w:rsidR="007C1FC5" w:rsidRPr="00012E43" w:rsidRDefault="00C1552A" w:rsidP="00D1455A">
      <w:pPr>
        <w:numPr>
          <w:ilvl w:val="0"/>
          <w:numId w:val="70"/>
        </w:numPr>
        <w:jc w:val="both"/>
        <w:rPr>
          <w:rFonts w:ascii="Arial" w:hAnsi="Arial" w:cs="Arial"/>
          <w:sz w:val="20"/>
          <w:szCs w:val="20"/>
          <w:lang w:val="vi-VN"/>
        </w:rPr>
      </w:pPr>
      <w:r w:rsidRPr="00012E43">
        <w:rPr>
          <w:rFonts w:ascii="Arial" w:hAnsi="Arial" w:cs="Arial"/>
          <w:sz w:val="20"/>
          <w:szCs w:val="20"/>
          <w:lang w:val="vi-VN"/>
        </w:rPr>
        <w:t>Người khai thác</w:t>
      </w:r>
      <w:r w:rsidR="007C1FC5" w:rsidRPr="00012E43">
        <w:rPr>
          <w:rFonts w:ascii="Arial" w:hAnsi="Arial" w:cs="Arial"/>
          <w:sz w:val="20"/>
          <w:szCs w:val="20"/>
          <w:lang w:val="vi-VN"/>
        </w:rPr>
        <w:t xml:space="preserve"> Việt Nam được Cục HKVN cấp </w:t>
      </w:r>
      <w:r w:rsidRPr="00012E43">
        <w:rPr>
          <w:rFonts w:ascii="Arial" w:hAnsi="Arial" w:cs="Arial"/>
          <w:sz w:val="20"/>
          <w:szCs w:val="20"/>
          <w:lang w:val="vi-VN"/>
        </w:rPr>
        <w:t>Giấy chứng nhận</w:t>
      </w:r>
      <w:r w:rsidR="007C1FC5" w:rsidRPr="00012E43">
        <w:rPr>
          <w:rFonts w:ascii="Arial" w:hAnsi="Arial" w:cs="Arial"/>
          <w:sz w:val="20"/>
          <w:szCs w:val="20"/>
          <w:lang w:val="vi-VN"/>
        </w:rPr>
        <w:t xml:space="preserve"> AOC.</w:t>
      </w:r>
    </w:p>
    <w:p w:rsidR="007C1FC5" w:rsidRPr="00012E43" w:rsidRDefault="007C1FC5" w:rsidP="007C1FC5">
      <w:pPr>
        <w:adjustRightInd w:val="0"/>
        <w:rPr>
          <w:rFonts w:ascii="Arial" w:hAnsi="Arial" w:cs="Arial"/>
          <w:sz w:val="20"/>
          <w:szCs w:val="20"/>
          <w:lang w:val="vi-VN"/>
        </w:rPr>
      </w:pPr>
    </w:p>
    <w:p w:rsidR="007C1FC5" w:rsidRPr="00012E43" w:rsidRDefault="007C1FC5" w:rsidP="007C1FC5">
      <w:pPr>
        <w:pStyle w:val="StyleStyleHeading29pt12ptNotItalic"/>
        <w:rPr>
          <w:rFonts w:ascii="Arial" w:hAnsi="Arial" w:cs="Arial"/>
          <w:sz w:val="20"/>
          <w:szCs w:val="20"/>
          <w:lang w:val="vi-VN"/>
        </w:rPr>
      </w:pPr>
      <w:bookmarkStart w:id="39" w:name="_Toc285629890"/>
      <w:r w:rsidRPr="00012E43">
        <w:rPr>
          <w:rFonts w:ascii="Arial" w:hAnsi="Arial" w:cs="Arial"/>
          <w:sz w:val="20"/>
          <w:szCs w:val="20"/>
          <w:lang w:val="vi-VN"/>
        </w:rPr>
        <w:t>22.165 CÁC YÊU CẦU CHUNG CHO VIỆC NỘP ĐƠN ĐỀ NGHỊ</w:t>
      </w:r>
      <w:bookmarkEnd w:id="39"/>
      <w:r w:rsidRPr="00012E43">
        <w:rPr>
          <w:rFonts w:ascii="Arial" w:hAnsi="Arial" w:cs="Arial"/>
          <w:sz w:val="20"/>
          <w:szCs w:val="20"/>
          <w:lang w:val="vi-VN"/>
        </w:rPr>
        <w:t xml:space="preserve"> </w:t>
      </w:r>
    </w:p>
    <w:p w:rsidR="007C1FC5" w:rsidRPr="00012E43" w:rsidRDefault="00C1552A" w:rsidP="00D1455A">
      <w:pPr>
        <w:numPr>
          <w:ilvl w:val="0"/>
          <w:numId w:val="71"/>
        </w:numPr>
        <w:jc w:val="both"/>
        <w:rPr>
          <w:rFonts w:ascii="Arial" w:hAnsi="Arial" w:cs="Arial"/>
          <w:sz w:val="20"/>
          <w:szCs w:val="20"/>
          <w:lang w:val="vi-VN"/>
        </w:rPr>
      </w:pPr>
      <w:r w:rsidRPr="00012E43">
        <w:rPr>
          <w:rFonts w:ascii="Arial" w:hAnsi="Arial" w:cs="Arial"/>
          <w:sz w:val="20"/>
          <w:szCs w:val="20"/>
          <w:lang w:val="vi-VN"/>
        </w:rPr>
        <w:t>Người khai thác</w:t>
      </w:r>
      <w:r w:rsidR="007C1FC5" w:rsidRPr="00012E43">
        <w:rPr>
          <w:rFonts w:ascii="Arial" w:hAnsi="Arial" w:cs="Arial"/>
          <w:sz w:val="20"/>
          <w:szCs w:val="20"/>
          <w:lang w:val="vi-VN"/>
        </w:rPr>
        <w:t xml:space="preserve"> tàu bay nước ngoài sẽ không được phép khai thác tàu bay trên lãnh thổ Việt Nam, trừ khi có các phê chuẩn năng định khai thác do Cục HKVN cấp;</w:t>
      </w:r>
    </w:p>
    <w:p w:rsidR="007C1FC5" w:rsidRPr="00012E43" w:rsidRDefault="007C1FC5" w:rsidP="00D1455A">
      <w:pPr>
        <w:numPr>
          <w:ilvl w:val="0"/>
          <w:numId w:val="71"/>
        </w:numPr>
        <w:jc w:val="both"/>
        <w:rPr>
          <w:rFonts w:ascii="Arial" w:hAnsi="Arial" w:cs="Arial"/>
          <w:sz w:val="20"/>
          <w:szCs w:val="20"/>
          <w:lang w:val="vi-VN"/>
        </w:rPr>
      </w:pPr>
      <w:r w:rsidRPr="00012E43">
        <w:rPr>
          <w:rFonts w:ascii="Arial" w:hAnsi="Arial" w:cs="Arial"/>
          <w:sz w:val="20"/>
          <w:szCs w:val="20"/>
          <w:lang w:val="vi-VN"/>
        </w:rPr>
        <w:t xml:space="preserve">Khi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đề nghị được khai thác</w:t>
      </w:r>
      <w:r w:rsidR="001C703C" w:rsidRPr="00012E43">
        <w:rPr>
          <w:rFonts w:ascii="Arial" w:hAnsi="Arial" w:cs="Arial"/>
          <w:sz w:val="20"/>
          <w:szCs w:val="20"/>
          <w:lang w:val="vi-VN"/>
        </w:rPr>
        <w:t xml:space="preserve"> tàu bay trên lãnh thổ Việt Nam, người làm đơn </w:t>
      </w:r>
      <w:r w:rsidRPr="00012E43">
        <w:rPr>
          <w:rFonts w:ascii="Arial" w:hAnsi="Arial" w:cs="Arial"/>
          <w:sz w:val="20"/>
          <w:szCs w:val="20"/>
          <w:lang w:val="vi-VN"/>
        </w:rPr>
        <w:t>phải</w:t>
      </w:r>
      <w:r w:rsidR="001D6436" w:rsidRPr="00012E43">
        <w:rPr>
          <w:rFonts w:ascii="Arial" w:hAnsi="Arial" w:cs="Arial"/>
          <w:sz w:val="20"/>
          <w:szCs w:val="20"/>
          <w:lang w:val="vi-VN"/>
        </w:rPr>
        <w:t xml:space="preserve"> </w:t>
      </w:r>
      <w:r w:rsidR="001C703C" w:rsidRPr="00012E43">
        <w:rPr>
          <w:rFonts w:ascii="Arial" w:hAnsi="Arial" w:cs="Arial"/>
          <w:sz w:val="20"/>
          <w:szCs w:val="20"/>
          <w:lang w:val="vi-VN"/>
        </w:rPr>
        <w:t>làm nộp đơn đề nghị và các tài liệu theo quy định của Phần này.</w:t>
      </w:r>
    </w:p>
    <w:p w:rsidR="007C1FC5" w:rsidRPr="00012E43" w:rsidRDefault="007C1FC5" w:rsidP="00D1455A">
      <w:pPr>
        <w:numPr>
          <w:ilvl w:val="0"/>
          <w:numId w:val="71"/>
        </w:numPr>
        <w:jc w:val="both"/>
        <w:rPr>
          <w:rFonts w:ascii="Arial" w:hAnsi="Arial" w:cs="Arial"/>
          <w:sz w:val="20"/>
          <w:szCs w:val="20"/>
          <w:lang w:val="vi-VN"/>
        </w:rPr>
      </w:pPr>
      <w:r w:rsidRPr="00012E43">
        <w:rPr>
          <w:rFonts w:ascii="Arial" w:hAnsi="Arial" w:cs="Arial"/>
          <w:sz w:val="20"/>
          <w:szCs w:val="20"/>
          <w:lang w:val="vi-VN"/>
        </w:rPr>
        <w:t>Đơn đề nghị cấp phê chuẩn năng định khai thác sẽ</w:t>
      </w:r>
      <w:r w:rsidR="00D1455A" w:rsidRPr="00012E43">
        <w:rPr>
          <w:rFonts w:ascii="Arial" w:hAnsi="Arial" w:cs="Arial"/>
          <w:sz w:val="20"/>
          <w:szCs w:val="20"/>
          <w:lang w:val="vi-VN"/>
        </w:rPr>
        <w:t xml:space="preserve"> nộp cùng các tài liệu như sau:</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của </w:t>
      </w:r>
      <w:r w:rsidR="00C1552A" w:rsidRPr="00012E43">
        <w:rPr>
          <w:rFonts w:ascii="Arial" w:hAnsi="Arial" w:cs="Arial"/>
          <w:sz w:val="20"/>
          <w:szCs w:val="20"/>
          <w:lang w:val="vi-VN"/>
        </w:rPr>
        <w:t>Giấy chứng nhận</w:t>
      </w:r>
      <w:r w:rsidRPr="00012E43">
        <w:rPr>
          <w:rFonts w:ascii="Arial" w:hAnsi="Arial" w:cs="Arial"/>
          <w:sz w:val="20"/>
          <w:szCs w:val="20"/>
          <w:lang w:val="vi-VN"/>
        </w:rPr>
        <w:t xml:space="preserve">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và các phê chuẩn khác được xác nhận bởi </w:t>
      </w:r>
      <w:r w:rsidR="00BA64C7" w:rsidRPr="00012E43">
        <w:rPr>
          <w:rFonts w:ascii="Arial" w:hAnsi="Arial" w:cs="Arial"/>
          <w:sz w:val="20"/>
          <w:szCs w:val="20"/>
          <w:lang w:val="vi-VN"/>
        </w:rPr>
        <w:t>q</w:t>
      </w:r>
      <w:r w:rsidRPr="00012E43">
        <w:rPr>
          <w:rFonts w:ascii="Arial" w:hAnsi="Arial" w:cs="Arial"/>
          <w:sz w:val="20"/>
          <w:szCs w:val="20"/>
          <w:lang w:val="vi-VN"/>
        </w:rPr>
        <w:t>uốc gia khai thác tàu bay;</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của tất cả các phê chuẩn năng định khai thác do </w:t>
      </w:r>
      <w:r w:rsidR="00BA64C7" w:rsidRPr="00012E43">
        <w:rPr>
          <w:rFonts w:ascii="Arial" w:hAnsi="Arial" w:cs="Arial"/>
          <w:sz w:val="20"/>
          <w:szCs w:val="20"/>
          <w:lang w:val="vi-VN"/>
        </w:rPr>
        <w:t>q</w:t>
      </w:r>
      <w:r w:rsidRPr="00012E43">
        <w:rPr>
          <w:rFonts w:ascii="Arial" w:hAnsi="Arial" w:cs="Arial"/>
          <w:sz w:val="20"/>
          <w:szCs w:val="20"/>
          <w:lang w:val="vi-VN"/>
        </w:rPr>
        <w:t>uốc gia khai thác tàu bay cấp để làm bằng chứng về sự phê chuẩn khi kh</w:t>
      </w:r>
      <w:r w:rsidR="00B51BC2" w:rsidRPr="00012E43">
        <w:rPr>
          <w:rFonts w:ascii="Arial" w:hAnsi="Arial" w:cs="Arial"/>
          <w:sz w:val="20"/>
          <w:szCs w:val="20"/>
          <w:lang w:val="vi-VN"/>
        </w:rPr>
        <w:t>ai thác trên lãnh thổ Việt Nam;</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giấy phép hoặc </w:t>
      </w:r>
      <w:r w:rsidR="00F22433" w:rsidRPr="00012E43">
        <w:rPr>
          <w:rFonts w:ascii="Arial" w:hAnsi="Arial" w:cs="Arial"/>
          <w:sz w:val="20"/>
          <w:szCs w:val="20"/>
          <w:lang w:val="vi-VN"/>
        </w:rPr>
        <w:t xml:space="preserve">giấy chứng nhận </w:t>
      </w:r>
      <w:r w:rsidRPr="00012E43">
        <w:rPr>
          <w:rFonts w:ascii="Arial" w:hAnsi="Arial" w:cs="Arial"/>
          <w:sz w:val="20"/>
          <w:szCs w:val="20"/>
          <w:lang w:val="vi-VN"/>
        </w:rPr>
        <w:t xml:space="preserve">được </w:t>
      </w:r>
      <w:r w:rsidR="00F22433" w:rsidRPr="00012E43">
        <w:rPr>
          <w:rFonts w:ascii="Arial" w:hAnsi="Arial" w:cs="Arial"/>
          <w:sz w:val="20"/>
          <w:szCs w:val="20"/>
          <w:lang w:val="vi-VN"/>
        </w:rPr>
        <w:t xml:space="preserve">Quốc gia khai thác </w:t>
      </w:r>
      <w:r w:rsidRPr="00012E43">
        <w:rPr>
          <w:rFonts w:ascii="Arial" w:hAnsi="Arial" w:cs="Arial"/>
          <w:sz w:val="20"/>
          <w:szCs w:val="20"/>
          <w:lang w:val="vi-VN"/>
        </w:rPr>
        <w:t xml:space="preserve">cấp cho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w:t>
      </w:r>
      <w:r w:rsidR="00F22433" w:rsidRPr="00012E43">
        <w:rPr>
          <w:rFonts w:ascii="Arial" w:hAnsi="Arial" w:cs="Arial"/>
          <w:sz w:val="20"/>
          <w:szCs w:val="20"/>
          <w:lang w:val="vi-VN"/>
        </w:rPr>
        <w:t xml:space="preserve">để </w:t>
      </w:r>
      <w:r w:rsidRPr="00012E43">
        <w:rPr>
          <w:rFonts w:ascii="Arial" w:hAnsi="Arial" w:cs="Arial"/>
          <w:sz w:val="20"/>
          <w:szCs w:val="20"/>
          <w:lang w:val="vi-VN"/>
        </w:rPr>
        <w:t>hoạt động trong lĩnh vực vận tải hàng không thương mại đi và đến Việt Nam;</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phê chuẩn Danh mục thiết bị tối thiểu (MEL) do </w:t>
      </w:r>
      <w:r w:rsidR="00BA64C7" w:rsidRPr="00012E43">
        <w:rPr>
          <w:rFonts w:ascii="Arial" w:hAnsi="Arial" w:cs="Arial"/>
          <w:sz w:val="20"/>
          <w:szCs w:val="20"/>
          <w:lang w:val="vi-VN"/>
        </w:rPr>
        <w:t>q</w:t>
      </w:r>
      <w:r w:rsidRPr="00012E43">
        <w:rPr>
          <w:rFonts w:ascii="Arial" w:hAnsi="Arial" w:cs="Arial"/>
          <w:sz w:val="20"/>
          <w:szCs w:val="20"/>
          <w:lang w:val="vi-VN"/>
        </w:rPr>
        <w:t>uốc gia khai thác tàu bay phê chuẩn cho mỗi loại tàu bay dự kiến khai thác trên lãnh thổ Việt Nam;</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của </w:t>
      </w:r>
      <w:r w:rsidR="00AB377E" w:rsidRPr="00012E43">
        <w:rPr>
          <w:rFonts w:ascii="Arial" w:hAnsi="Arial" w:cs="Arial"/>
          <w:sz w:val="20"/>
          <w:szCs w:val="20"/>
          <w:lang w:val="vi-VN"/>
        </w:rPr>
        <w:t>giấy c</w:t>
      </w:r>
      <w:r w:rsidRPr="00012E43">
        <w:rPr>
          <w:rFonts w:ascii="Arial" w:hAnsi="Arial" w:cs="Arial"/>
          <w:sz w:val="20"/>
          <w:szCs w:val="20"/>
          <w:lang w:val="vi-VN"/>
        </w:rPr>
        <w:t>hứng nhận đ</w:t>
      </w:r>
      <w:r w:rsidR="001775BE" w:rsidRPr="00012E43">
        <w:rPr>
          <w:rFonts w:ascii="Arial" w:hAnsi="Arial" w:cs="Arial"/>
          <w:sz w:val="20"/>
          <w:szCs w:val="20"/>
          <w:lang w:val="vi-VN"/>
        </w:rPr>
        <w:t>ă</w:t>
      </w:r>
      <w:r w:rsidRPr="00012E43">
        <w:rPr>
          <w:rFonts w:ascii="Arial" w:hAnsi="Arial" w:cs="Arial"/>
          <w:sz w:val="20"/>
          <w:szCs w:val="20"/>
          <w:lang w:val="vi-VN"/>
        </w:rPr>
        <w:t xml:space="preserve">ng ký tàu bay do </w:t>
      </w:r>
      <w:r w:rsidR="00BA64C7" w:rsidRPr="00012E43">
        <w:rPr>
          <w:rFonts w:ascii="Arial" w:hAnsi="Arial" w:cs="Arial"/>
          <w:sz w:val="20"/>
          <w:szCs w:val="20"/>
          <w:lang w:val="vi-VN"/>
        </w:rPr>
        <w:t>q</w:t>
      </w:r>
      <w:r w:rsidRPr="00012E43">
        <w:rPr>
          <w:rFonts w:ascii="Arial" w:hAnsi="Arial" w:cs="Arial"/>
          <w:sz w:val="20"/>
          <w:szCs w:val="20"/>
          <w:lang w:val="vi-VN"/>
        </w:rPr>
        <w:t>uốc gia đăng ký tàu bay cấp cho tàu bay dự kiến được khai thác tại Việt Nam;</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Bản sao chương trình bảo dưỡng xác định các công việc bảo dưỡng cần được thực hiện cho tàu bay trong quá trình khai thác tại Việt Nam;</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hợp đồng bảo dưỡng giữa nhà khai thác tàu bay và tổ chức bảo dưỡng được </w:t>
      </w:r>
      <w:r w:rsidR="00BA64C7" w:rsidRPr="00012E43">
        <w:rPr>
          <w:rFonts w:ascii="Arial" w:hAnsi="Arial" w:cs="Arial"/>
          <w:sz w:val="20"/>
          <w:szCs w:val="20"/>
          <w:lang w:val="vi-VN"/>
        </w:rPr>
        <w:t>q</w:t>
      </w:r>
      <w:r w:rsidRPr="00012E43">
        <w:rPr>
          <w:rFonts w:ascii="Arial" w:hAnsi="Arial" w:cs="Arial"/>
          <w:sz w:val="20"/>
          <w:szCs w:val="20"/>
          <w:lang w:val="vi-VN"/>
        </w:rPr>
        <w:t>uốc gia đăng ký tàu bay phê chuẩn cho phép thực hiện các công việc bảo dưỡng cho tàu bay đó trong quá trình khai thác tại Việt Nam;</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Bản sao của bất kỳ thỏa thuận thuê, nếu tàu bay không do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nước ngoài sở hữu;</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 xml:space="preserve">Chương trình an ninh của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dự kiến trình Cục HKVN phê chuẩn; và</w:t>
      </w:r>
    </w:p>
    <w:p w:rsidR="007C1FC5" w:rsidRPr="00012E43" w:rsidRDefault="007C1FC5" w:rsidP="00D1455A">
      <w:pPr>
        <w:numPr>
          <w:ilvl w:val="0"/>
          <w:numId w:val="72"/>
        </w:numPr>
        <w:jc w:val="both"/>
        <w:rPr>
          <w:rFonts w:ascii="Arial" w:hAnsi="Arial" w:cs="Arial"/>
          <w:sz w:val="20"/>
          <w:szCs w:val="20"/>
          <w:lang w:val="vi-VN"/>
        </w:rPr>
      </w:pPr>
      <w:r w:rsidRPr="00012E43">
        <w:rPr>
          <w:rFonts w:ascii="Arial" w:hAnsi="Arial" w:cs="Arial"/>
          <w:sz w:val="20"/>
          <w:szCs w:val="20"/>
          <w:lang w:val="vi-VN"/>
        </w:rPr>
        <w:t>Tất cả các tài liệu khác mà Cục HKVN cho là cần thiết để đảm bảo rằng việc khai thác theo dự kiến sẽ được thực hiện một cách an toàn.</w:t>
      </w:r>
    </w:p>
    <w:p w:rsidR="007C1FC5" w:rsidRPr="00012E43" w:rsidRDefault="007C1FC5" w:rsidP="00D1455A">
      <w:pPr>
        <w:numPr>
          <w:ilvl w:val="0"/>
          <w:numId w:val="71"/>
        </w:numPr>
        <w:jc w:val="both"/>
        <w:rPr>
          <w:rFonts w:ascii="Arial" w:hAnsi="Arial" w:cs="Arial"/>
          <w:sz w:val="20"/>
          <w:szCs w:val="20"/>
          <w:lang w:val="vi-VN"/>
        </w:rPr>
      </w:pPr>
      <w:r w:rsidRPr="00012E43">
        <w:rPr>
          <w:rFonts w:ascii="Arial" w:hAnsi="Arial" w:cs="Arial"/>
          <w:sz w:val="20"/>
          <w:szCs w:val="20"/>
          <w:lang w:val="vi-VN"/>
        </w:rPr>
        <w:t>Người nộp đơn theo quy định của Phần này sẽ đệ trình đề nghị phê chuẩn năng định khai thác cho lần</w:t>
      </w:r>
      <w:r w:rsidR="001C703C" w:rsidRPr="00012E43">
        <w:rPr>
          <w:rFonts w:ascii="Arial" w:hAnsi="Arial" w:cs="Arial"/>
          <w:sz w:val="20"/>
          <w:szCs w:val="20"/>
          <w:lang w:val="vi-VN"/>
        </w:rPr>
        <w:t xml:space="preserve"> đầu tại Việt Nam tối thiểu là 3</w:t>
      </w:r>
      <w:r w:rsidRPr="00012E43">
        <w:rPr>
          <w:rFonts w:ascii="Arial" w:hAnsi="Arial" w:cs="Arial"/>
          <w:sz w:val="20"/>
          <w:szCs w:val="20"/>
          <w:lang w:val="vi-VN"/>
        </w:rPr>
        <w:t>0 ngày trước ngày khai thác dự kiến.</w:t>
      </w:r>
    </w:p>
    <w:p w:rsidR="00803E1F" w:rsidRPr="00012E43" w:rsidRDefault="00BA64C7" w:rsidP="00803E1F">
      <w:pPr>
        <w:widowControl/>
        <w:numPr>
          <w:ilvl w:val="0"/>
          <w:numId w:val="71"/>
        </w:numPr>
        <w:autoSpaceDE/>
        <w:autoSpaceDN/>
        <w:spacing w:after="120"/>
        <w:jc w:val="both"/>
        <w:rPr>
          <w:rFonts w:ascii="Arial" w:hAnsi="Arial" w:cs="Arial"/>
          <w:sz w:val="20"/>
          <w:szCs w:val="20"/>
          <w:lang w:val="vi-VN"/>
        </w:rPr>
      </w:pPr>
      <w:r w:rsidRPr="00012E43">
        <w:rPr>
          <w:rFonts w:ascii="Arial" w:hAnsi="Arial" w:cs="Arial"/>
          <w:sz w:val="20"/>
          <w:szCs w:val="20"/>
          <w:lang w:val="vi-VN"/>
        </w:rPr>
        <w:t>Cục HKVN</w:t>
      </w:r>
      <w:r w:rsidR="00803E1F" w:rsidRPr="00012E43">
        <w:rPr>
          <w:rFonts w:ascii="Arial" w:hAnsi="Arial" w:cs="Arial"/>
          <w:sz w:val="20"/>
          <w:szCs w:val="20"/>
          <w:lang w:val="vi-VN"/>
        </w:rPr>
        <w:t xml:space="preserve"> kiểm tra tính hợp lệ của hồ sơ trong thời hạn 3 ngày làm việc</w:t>
      </w:r>
      <w:r w:rsidR="000A6C87" w:rsidRPr="00012E43">
        <w:rPr>
          <w:rFonts w:ascii="Arial" w:hAnsi="Arial" w:cs="Arial"/>
          <w:sz w:val="20"/>
          <w:szCs w:val="20"/>
          <w:lang w:val="vi-VN"/>
        </w:rPr>
        <w:t>,</w:t>
      </w:r>
      <w:r w:rsidR="00803E1F" w:rsidRPr="00012E43">
        <w:rPr>
          <w:rFonts w:ascii="Arial" w:hAnsi="Arial" w:cs="Arial"/>
          <w:sz w:val="20"/>
          <w:szCs w:val="20"/>
          <w:lang w:val="vi-VN"/>
        </w:rPr>
        <w:t xml:space="preserve"> kể từ ngày tiếp nhận hồ sơ; thông báo trực tiếp hoặc bằng văn bản cho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00803E1F" w:rsidRPr="00012E43">
        <w:rPr>
          <w:rFonts w:ascii="Arial" w:hAnsi="Arial" w:cs="Arial"/>
          <w:sz w:val="20"/>
          <w:szCs w:val="20"/>
          <w:lang w:val="vi-VN"/>
        </w:rPr>
        <w:t xml:space="preserve"> tàu bay nước ngoài nếu hồ sơ bị từ chối. </w:t>
      </w:r>
    </w:p>
    <w:p w:rsidR="00803E1F" w:rsidRPr="00012E43" w:rsidRDefault="00803E1F" w:rsidP="00803E1F">
      <w:pPr>
        <w:widowControl/>
        <w:numPr>
          <w:ilvl w:val="0"/>
          <w:numId w:val="71"/>
        </w:numPr>
        <w:autoSpaceDE/>
        <w:autoSpaceDN/>
        <w:spacing w:after="120"/>
        <w:jc w:val="both"/>
        <w:rPr>
          <w:rFonts w:ascii="Arial" w:hAnsi="Arial" w:cs="Arial"/>
          <w:sz w:val="20"/>
          <w:szCs w:val="20"/>
          <w:lang w:val="vi-VN"/>
        </w:rPr>
      </w:pPr>
      <w:r w:rsidRPr="00012E43">
        <w:rPr>
          <w:rFonts w:ascii="Arial" w:hAnsi="Arial" w:cs="Arial"/>
          <w:sz w:val="20"/>
          <w:szCs w:val="20"/>
          <w:lang w:val="vi-VN"/>
        </w:rPr>
        <w:t xml:space="preserve">  Trường hợp hồ sơ được chấp nhận, trong thời hạn 7 ngày </w:t>
      </w:r>
      <w:r w:rsidR="000A6C87" w:rsidRPr="00012E43">
        <w:rPr>
          <w:rFonts w:ascii="Arial" w:hAnsi="Arial" w:cs="Arial"/>
          <w:sz w:val="20"/>
          <w:szCs w:val="20"/>
          <w:lang w:val="vi-VN"/>
        </w:rPr>
        <w:t xml:space="preserve">làm việc, </w:t>
      </w:r>
      <w:r w:rsidRPr="00012E43">
        <w:rPr>
          <w:rFonts w:ascii="Arial" w:hAnsi="Arial" w:cs="Arial"/>
          <w:sz w:val="20"/>
          <w:szCs w:val="20"/>
          <w:lang w:val="vi-VN"/>
        </w:rPr>
        <w:t xml:space="preserve">kể từ ngày tiếp nhận hồ sơ, </w:t>
      </w:r>
      <w:r w:rsidR="00BA64C7" w:rsidRPr="00012E43">
        <w:rPr>
          <w:rFonts w:ascii="Arial" w:hAnsi="Arial" w:cs="Arial"/>
          <w:sz w:val="20"/>
          <w:szCs w:val="20"/>
          <w:lang w:val="vi-VN"/>
        </w:rPr>
        <w:t>Cục HKVN</w:t>
      </w:r>
      <w:r w:rsidRPr="00012E43">
        <w:rPr>
          <w:rFonts w:ascii="Arial" w:hAnsi="Arial" w:cs="Arial"/>
          <w:sz w:val="20"/>
          <w:szCs w:val="20"/>
          <w:lang w:val="vi-VN"/>
        </w:rPr>
        <w:t xml:space="preserve"> xem xét nội dung hồ sơ, thống nhất và thông báo chính thức kế hoạch kiểm tra nếu cần thiết đối với </w:t>
      </w:r>
      <w:r w:rsidR="00AB377E"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nước ngoài làm đơn đề nghị. </w:t>
      </w:r>
    </w:p>
    <w:p w:rsidR="00803E1F" w:rsidRPr="00012E43" w:rsidRDefault="00BF6F2A" w:rsidP="00803E1F">
      <w:pPr>
        <w:widowControl/>
        <w:numPr>
          <w:ilvl w:val="0"/>
          <w:numId w:val="71"/>
        </w:numPr>
        <w:autoSpaceDE/>
        <w:autoSpaceDN/>
        <w:spacing w:after="120"/>
        <w:jc w:val="both"/>
        <w:rPr>
          <w:rFonts w:ascii="Arial" w:hAnsi="Arial" w:cs="Arial"/>
          <w:sz w:val="20"/>
          <w:szCs w:val="20"/>
          <w:lang w:val="vi-VN"/>
        </w:rPr>
      </w:pPr>
      <w:r w:rsidRPr="00552E5E">
        <w:rPr>
          <w:rFonts w:ascii="Arial" w:hAnsi="Arial" w:cs="Arial"/>
          <w:sz w:val="20"/>
          <w:szCs w:val="20"/>
          <w:highlight w:val="yellow"/>
          <w:lang w:val="vi-VN"/>
        </w:rPr>
        <w:t>Cục Hàng không Việt Nam quyết định phê chuẩn năng định cho Người khai thác tàu bay nước ngoài trong thời hạn 20 ngày kể từ ngày thông báo kế hoạch kiểm tra tình trạng kỹ thuật tàu bay đáp ứng theo các tiêu chuẩn khuyến cáo thực hành quy định tại Phụ ước 6 của Công ước Chi-ca-go về hàng không dân dụng</w:t>
      </w:r>
      <w:r w:rsidR="00803E1F" w:rsidRPr="00012E43">
        <w:rPr>
          <w:rFonts w:ascii="Arial" w:hAnsi="Arial" w:cs="Arial"/>
          <w:sz w:val="20"/>
          <w:szCs w:val="20"/>
          <w:lang w:val="vi-VN"/>
        </w:rPr>
        <w:t>.</w:t>
      </w:r>
    </w:p>
    <w:p w:rsidR="007C1FC5" w:rsidRPr="00012E43" w:rsidRDefault="007C1FC5" w:rsidP="007C1FC5">
      <w:pPr>
        <w:pStyle w:val="StyleStyleHeading29pt12ptNotItalic"/>
        <w:rPr>
          <w:rFonts w:ascii="Arial" w:hAnsi="Arial" w:cs="Arial"/>
          <w:sz w:val="20"/>
          <w:szCs w:val="20"/>
          <w:lang w:val="vi-VN"/>
        </w:rPr>
      </w:pPr>
      <w:bookmarkStart w:id="40" w:name="_Toc285629891"/>
      <w:r w:rsidRPr="00012E43">
        <w:rPr>
          <w:rFonts w:ascii="Arial" w:hAnsi="Arial" w:cs="Arial"/>
          <w:sz w:val="20"/>
          <w:szCs w:val="20"/>
          <w:lang w:val="vi-VN"/>
        </w:rPr>
        <w:t xml:space="preserve">22.170 </w:t>
      </w:r>
      <w:r w:rsidR="001775BE" w:rsidRPr="00012E43">
        <w:rPr>
          <w:rFonts w:ascii="Arial" w:hAnsi="Arial" w:cs="Arial"/>
          <w:sz w:val="20"/>
          <w:szCs w:val="20"/>
          <w:lang w:val="vi-VN"/>
        </w:rPr>
        <w:t xml:space="preserve">CÁC </w:t>
      </w:r>
      <w:r w:rsidRPr="00012E43">
        <w:rPr>
          <w:rFonts w:ascii="Arial" w:hAnsi="Arial" w:cs="Arial"/>
          <w:sz w:val="20"/>
          <w:szCs w:val="20"/>
          <w:lang w:val="vi-VN"/>
        </w:rPr>
        <w:t xml:space="preserve">ĐIỀU KIỆN CHO </w:t>
      </w:r>
      <w:r w:rsidR="001775BE" w:rsidRPr="00012E43">
        <w:rPr>
          <w:rFonts w:ascii="Arial" w:hAnsi="Arial" w:cs="Arial"/>
          <w:sz w:val="20"/>
          <w:szCs w:val="20"/>
          <w:lang w:val="vi-VN"/>
        </w:rPr>
        <w:t>VIỆC CẤP NĂNG ĐỊNH KHAI THÁC</w:t>
      </w:r>
      <w:bookmarkEnd w:id="40"/>
      <w:r w:rsidR="001775BE" w:rsidRPr="00012E43">
        <w:rPr>
          <w:rFonts w:ascii="Arial" w:hAnsi="Arial" w:cs="Arial"/>
          <w:sz w:val="20"/>
          <w:szCs w:val="20"/>
          <w:lang w:val="vi-VN"/>
        </w:rPr>
        <w:t xml:space="preserve"> </w:t>
      </w:r>
    </w:p>
    <w:p w:rsidR="007C1FC5" w:rsidRPr="00012E43" w:rsidRDefault="008034ED" w:rsidP="008034ED">
      <w:pPr>
        <w:numPr>
          <w:ilvl w:val="0"/>
          <w:numId w:val="73"/>
        </w:numPr>
        <w:jc w:val="both"/>
        <w:rPr>
          <w:rFonts w:ascii="Arial" w:hAnsi="Arial" w:cs="Arial"/>
          <w:sz w:val="20"/>
          <w:szCs w:val="20"/>
          <w:lang w:val="vi-VN"/>
        </w:rPr>
      </w:pPr>
      <w:r w:rsidRPr="00012E43">
        <w:rPr>
          <w:rFonts w:ascii="Arial" w:hAnsi="Arial" w:cs="Arial"/>
          <w:sz w:val="20"/>
          <w:szCs w:val="20"/>
          <w:lang w:val="vi-VN"/>
        </w:rPr>
        <w:t xml:space="preserve">Cục HKVN chỉ </w:t>
      </w:r>
      <w:r w:rsidR="007C1FC5" w:rsidRPr="00012E43">
        <w:rPr>
          <w:rFonts w:ascii="Arial" w:hAnsi="Arial" w:cs="Arial"/>
          <w:sz w:val="20"/>
          <w:szCs w:val="20"/>
          <w:lang w:val="vi-VN"/>
        </w:rPr>
        <w:t xml:space="preserve">cấp phê chuẩn năng định khai thác cho </w:t>
      </w:r>
      <w:r w:rsidR="008A2A47" w:rsidRPr="00012E43">
        <w:rPr>
          <w:rFonts w:ascii="Arial" w:hAnsi="Arial" w:cs="Arial"/>
          <w:sz w:val="20"/>
          <w:szCs w:val="20"/>
          <w:lang w:val="vi-VN"/>
        </w:rPr>
        <w:t>ngư</w:t>
      </w:r>
      <w:r w:rsidR="00C1552A" w:rsidRPr="00012E43">
        <w:rPr>
          <w:rFonts w:ascii="Arial" w:hAnsi="Arial" w:cs="Arial"/>
          <w:sz w:val="20"/>
          <w:szCs w:val="20"/>
          <w:lang w:val="vi-VN"/>
        </w:rPr>
        <w:t>ời khai thác</w:t>
      </w:r>
      <w:r w:rsidR="007C1FC5" w:rsidRPr="00012E43">
        <w:rPr>
          <w:rFonts w:ascii="Arial" w:hAnsi="Arial" w:cs="Arial"/>
          <w:sz w:val="20"/>
          <w:szCs w:val="20"/>
          <w:lang w:val="vi-VN"/>
        </w:rPr>
        <w:t xml:space="preserve"> tàu bay nước ngoài trong lãnh thổ Việt Nam khi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007C1FC5" w:rsidRPr="00012E43">
        <w:rPr>
          <w:rFonts w:ascii="Arial" w:hAnsi="Arial" w:cs="Arial"/>
          <w:sz w:val="20"/>
          <w:szCs w:val="20"/>
          <w:lang w:val="vi-VN"/>
        </w:rPr>
        <w:t xml:space="preserve"> tàu bay nước ngoài:</w:t>
      </w:r>
    </w:p>
    <w:p w:rsidR="007C1FC5" w:rsidRPr="00012E43" w:rsidRDefault="007C1FC5" w:rsidP="00D1455A">
      <w:pPr>
        <w:numPr>
          <w:ilvl w:val="0"/>
          <w:numId w:val="74"/>
        </w:numPr>
        <w:jc w:val="both"/>
        <w:rPr>
          <w:rFonts w:ascii="Arial" w:hAnsi="Arial" w:cs="Arial"/>
          <w:sz w:val="20"/>
          <w:szCs w:val="20"/>
          <w:lang w:val="vi-VN"/>
        </w:rPr>
      </w:pPr>
      <w:r w:rsidRPr="00012E43">
        <w:rPr>
          <w:rFonts w:ascii="Arial" w:hAnsi="Arial" w:cs="Arial"/>
          <w:sz w:val="20"/>
          <w:szCs w:val="20"/>
          <w:lang w:val="vi-VN"/>
        </w:rPr>
        <w:t xml:space="preserve">Có </w:t>
      </w:r>
      <w:r w:rsidR="008A2A47" w:rsidRPr="00012E43">
        <w:rPr>
          <w:rFonts w:ascii="Arial" w:hAnsi="Arial" w:cs="Arial"/>
          <w:sz w:val="20"/>
          <w:szCs w:val="20"/>
          <w:lang w:val="vi-VN"/>
        </w:rPr>
        <w:t>g</w:t>
      </w:r>
      <w:r w:rsidR="00C1552A" w:rsidRPr="00012E43">
        <w:rPr>
          <w:rFonts w:ascii="Arial" w:hAnsi="Arial" w:cs="Arial"/>
          <w:sz w:val="20"/>
          <w:szCs w:val="20"/>
          <w:lang w:val="vi-VN"/>
        </w:rPr>
        <w:t>iấy chứng nhận</w:t>
      </w:r>
      <w:r w:rsidRPr="00012E43">
        <w:rPr>
          <w:rFonts w:ascii="Arial" w:hAnsi="Arial" w:cs="Arial"/>
          <w:sz w:val="20"/>
          <w:szCs w:val="20"/>
          <w:lang w:val="vi-VN"/>
        </w:rPr>
        <w:t xml:space="preserve">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do </w:t>
      </w:r>
      <w:r w:rsidR="00BA64C7" w:rsidRPr="00012E43">
        <w:rPr>
          <w:rFonts w:ascii="Arial" w:hAnsi="Arial" w:cs="Arial"/>
          <w:sz w:val="20"/>
          <w:szCs w:val="20"/>
          <w:lang w:val="vi-VN"/>
        </w:rPr>
        <w:t>q</w:t>
      </w:r>
      <w:r w:rsidRPr="00012E43">
        <w:rPr>
          <w:rFonts w:ascii="Arial" w:hAnsi="Arial" w:cs="Arial"/>
          <w:sz w:val="20"/>
          <w:szCs w:val="20"/>
          <w:lang w:val="vi-VN"/>
        </w:rPr>
        <w:t>uốc gia khai thác tàu bay cấp;</w:t>
      </w:r>
    </w:p>
    <w:p w:rsidR="007C1FC5" w:rsidRPr="00012E43" w:rsidRDefault="007C1FC5" w:rsidP="00D1455A">
      <w:pPr>
        <w:numPr>
          <w:ilvl w:val="0"/>
          <w:numId w:val="74"/>
        </w:numPr>
        <w:jc w:val="both"/>
        <w:rPr>
          <w:rFonts w:ascii="Arial" w:hAnsi="Arial" w:cs="Arial"/>
          <w:sz w:val="20"/>
          <w:szCs w:val="20"/>
          <w:lang w:val="vi-VN"/>
        </w:rPr>
      </w:pPr>
      <w:r w:rsidRPr="00012E43">
        <w:rPr>
          <w:rFonts w:ascii="Arial" w:hAnsi="Arial" w:cs="Arial"/>
          <w:sz w:val="20"/>
          <w:szCs w:val="20"/>
          <w:lang w:val="vi-VN"/>
        </w:rPr>
        <w:t xml:space="preserve">Có chương trình an ninh của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được </w:t>
      </w:r>
      <w:r w:rsidR="00BA64C7" w:rsidRPr="00012E43">
        <w:rPr>
          <w:rFonts w:ascii="Arial" w:hAnsi="Arial" w:cs="Arial"/>
          <w:sz w:val="20"/>
          <w:szCs w:val="20"/>
          <w:lang w:val="vi-VN"/>
        </w:rPr>
        <w:t>q</w:t>
      </w:r>
      <w:r w:rsidRPr="00012E43">
        <w:rPr>
          <w:rFonts w:ascii="Arial" w:hAnsi="Arial" w:cs="Arial"/>
          <w:sz w:val="20"/>
          <w:szCs w:val="20"/>
          <w:lang w:val="vi-VN"/>
        </w:rPr>
        <w:t>uốc gia khai thác tàu bay và Việt Nam phê chuẩn cho các hoạt động khai thác dự kiến;</w:t>
      </w:r>
    </w:p>
    <w:p w:rsidR="007C1FC5" w:rsidRPr="00012E43" w:rsidRDefault="008A2A47" w:rsidP="00D1455A">
      <w:pPr>
        <w:numPr>
          <w:ilvl w:val="0"/>
          <w:numId w:val="74"/>
        </w:numPr>
        <w:jc w:val="both"/>
        <w:rPr>
          <w:rFonts w:ascii="Arial" w:hAnsi="Arial" w:cs="Arial"/>
          <w:sz w:val="20"/>
          <w:szCs w:val="20"/>
          <w:lang w:val="vi-VN"/>
        </w:rPr>
      </w:pPr>
      <w:r w:rsidRPr="00012E43">
        <w:rPr>
          <w:rFonts w:ascii="Arial" w:hAnsi="Arial" w:cs="Arial"/>
          <w:sz w:val="20"/>
          <w:szCs w:val="20"/>
          <w:lang w:val="vi-VN"/>
        </w:rPr>
        <w:t>Đáp ứng được các t</w:t>
      </w:r>
      <w:r w:rsidR="007C1FC5" w:rsidRPr="00012E43">
        <w:rPr>
          <w:rFonts w:ascii="Arial" w:hAnsi="Arial" w:cs="Arial"/>
          <w:sz w:val="20"/>
          <w:szCs w:val="20"/>
          <w:lang w:val="vi-VN"/>
        </w:rPr>
        <w:t xml:space="preserve">iêu chuẩn và khuyến cáo thực hành đối với vận tải hàng không thương mại theo Phụ ước </w:t>
      </w:r>
      <w:r w:rsidR="00803E1F" w:rsidRPr="00012E43">
        <w:rPr>
          <w:rFonts w:ascii="Arial" w:hAnsi="Arial" w:cs="Arial"/>
          <w:sz w:val="20"/>
          <w:szCs w:val="20"/>
          <w:lang w:val="vi-VN"/>
        </w:rPr>
        <w:t>6 của Công ước Chi-ca-go về hàng không dân dụng:</w:t>
      </w:r>
    </w:p>
    <w:p w:rsidR="007C1FC5" w:rsidRPr="00012E43" w:rsidRDefault="00803E1F" w:rsidP="00E571EE">
      <w:pPr>
        <w:numPr>
          <w:ilvl w:val="0"/>
          <w:numId w:val="75"/>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 xml:space="preserve">Phần 1- </w:t>
      </w:r>
      <w:r w:rsidR="007C1FC5" w:rsidRPr="00012E43">
        <w:rPr>
          <w:rFonts w:ascii="Arial" w:hAnsi="Arial" w:cs="Arial"/>
          <w:sz w:val="20"/>
          <w:szCs w:val="20"/>
          <w:lang w:val="vi-VN"/>
        </w:rPr>
        <w:t xml:space="preserve">Đối với </w:t>
      </w:r>
      <w:r w:rsidR="008034ED" w:rsidRPr="00012E43">
        <w:rPr>
          <w:rFonts w:ascii="Arial" w:hAnsi="Arial" w:cs="Arial"/>
          <w:sz w:val="20"/>
          <w:szCs w:val="20"/>
          <w:lang w:val="vi-VN"/>
        </w:rPr>
        <w:t xml:space="preserve">máy </w:t>
      </w:r>
      <w:r w:rsidR="007C1FC5" w:rsidRPr="00012E43">
        <w:rPr>
          <w:rFonts w:ascii="Arial" w:hAnsi="Arial" w:cs="Arial"/>
          <w:sz w:val="20"/>
          <w:szCs w:val="20"/>
          <w:lang w:val="vi-VN"/>
        </w:rPr>
        <w:t>bay; hoặc</w:t>
      </w:r>
    </w:p>
    <w:p w:rsidR="007C1FC5" w:rsidRPr="00012E43" w:rsidRDefault="00803E1F" w:rsidP="00E571EE">
      <w:pPr>
        <w:numPr>
          <w:ilvl w:val="0"/>
          <w:numId w:val="75"/>
        </w:numPr>
        <w:tabs>
          <w:tab w:val="clear" w:pos="1985"/>
          <w:tab w:val="num" w:pos="1701"/>
        </w:tabs>
        <w:ind w:hanging="851"/>
        <w:jc w:val="both"/>
        <w:rPr>
          <w:rFonts w:ascii="Arial" w:hAnsi="Arial" w:cs="Arial"/>
          <w:sz w:val="20"/>
          <w:szCs w:val="20"/>
          <w:lang w:val="vi-VN"/>
        </w:rPr>
      </w:pPr>
      <w:r w:rsidRPr="00012E43">
        <w:rPr>
          <w:rFonts w:ascii="Arial" w:hAnsi="Arial" w:cs="Arial"/>
          <w:sz w:val="20"/>
          <w:szCs w:val="20"/>
          <w:lang w:val="vi-VN"/>
        </w:rPr>
        <w:t xml:space="preserve">Phần 3- </w:t>
      </w:r>
      <w:r w:rsidR="007C1FC5" w:rsidRPr="00012E43">
        <w:rPr>
          <w:rFonts w:ascii="Arial" w:hAnsi="Arial" w:cs="Arial"/>
          <w:sz w:val="20"/>
          <w:szCs w:val="20"/>
          <w:lang w:val="vi-VN"/>
        </w:rPr>
        <w:t xml:space="preserve">Đối với </w:t>
      </w:r>
      <w:r w:rsidR="00D1455A" w:rsidRPr="00012E43">
        <w:rPr>
          <w:rFonts w:ascii="Arial" w:hAnsi="Arial" w:cs="Arial"/>
          <w:sz w:val="20"/>
          <w:szCs w:val="20"/>
          <w:lang w:val="vi-VN"/>
        </w:rPr>
        <w:t>t</w:t>
      </w:r>
      <w:r w:rsidRPr="00012E43">
        <w:rPr>
          <w:rFonts w:ascii="Arial" w:hAnsi="Arial" w:cs="Arial"/>
          <w:sz w:val="20"/>
          <w:szCs w:val="20"/>
          <w:lang w:val="vi-VN"/>
        </w:rPr>
        <w:t>rực thăng.</w:t>
      </w:r>
    </w:p>
    <w:p w:rsidR="007C1FC5" w:rsidRPr="00012E43" w:rsidRDefault="007C1FC5" w:rsidP="00D1455A">
      <w:pPr>
        <w:numPr>
          <w:ilvl w:val="0"/>
          <w:numId w:val="74"/>
        </w:numPr>
        <w:jc w:val="both"/>
        <w:rPr>
          <w:rFonts w:ascii="Arial" w:hAnsi="Arial" w:cs="Arial"/>
          <w:sz w:val="20"/>
          <w:szCs w:val="20"/>
          <w:lang w:val="vi-VN"/>
        </w:rPr>
      </w:pPr>
      <w:r w:rsidRPr="00012E43">
        <w:rPr>
          <w:rFonts w:ascii="Arial" w:hAnsi="Arial" w:cs="Arial"/>
          <w:sz w:val="20"/>
          <w:szCs w:val="20"/>
          <w:lang w:val="vi-VN"/>
        </w:rPr>
        <w:t xml:space="preserve">Đáp ứng các tiêu chuẩn quy định tại các </w:t>
      </w:r>
      <w:r w:rsidR="00BA64C7" w:rsidRPr="00012E43">
        <w:rPr>
          <w:rFonts w:ascii="Arial" w:hAnsi="Arial" w:cs="Arial"/>
          <w:sz w:val="20"/>
          <w:szCs w:val="20"/>
          <w:lang w:val="vi-VN"/>
        </w:rPr>
        <w:t>p</w:t>
      </w:r>
      <w:r w:rsidRPr="00012E43">
        <w:rPr>
          <w:rFonts w:ascii="Arial" w:hAnsi="Arial" w:cs="Arial"/>
          <w:sz w:val="20"/>
          <w:szCs w:val="20"/>
          <w:lang w:val="vi-VN"/>
        </w:rPr>
        <w:t xml:space="preserve">hụ ước </w:t>
      </w:r>
      <w:r w:rsidR="00803E1F" w:rsidRPr="00012E43">
        <w:rPr>
          <w:rFonts w:ascii="Arial" w:hAnsi="Arial" w:cs="Arial"/>
          <w:sz w:val="20"/>
          <w:szCs w:val="20"/>
          <w:lang w:val="vi-VN"/>
        </w:rPr>
        <w:t xml:space="preserve">khác </w:t>
      </w:r>
      <w:r w:rsidRPr="00012E43">
        <w:rPr>
          <w:rFonts w:ascii="Arial" w:hAnsi="Arial" w:cs="Arial"/>
          <w:sz w:val="20"/>
          <w:szCs w:val="20"/>
          <w:lang w:val="vi-VN"/>
        </w:rPr>
        <w:t>của công ước Chi</w:t>
      </w:r>
      <w:r w:rsidR="00803E1F" w:rsidRPr="00012E43">
        <w:rPr>
          <w:rFonts w:ascii="Arial" w:hAnsi="Arial" w:cs="Arial"/>
          <w:sz w:val="20"/>
          <w:szCs w:val="20"/>
          <w:lang w:val="vi-VN"/>
        </w:rPr>
        <w:t>-</w:t>
      </w:r>
      <w:r w:rsidRPr="00012E43">
        <w:rPr>
          <w:rFonts w:ascii="Arial" w:hAnsi="Arial" w:cs="Arial"/>
          <w:sz w:val="20"/>
          <w:szCs w:val="20"/>
          <w:lang w:val="vi-VN"/>
        </w:rPr>
        <w:t>ca</w:t>
      </w:r>
      <w:r w:rsidR="00803E1F" w:rsidRPr="00012E43">
        <w:rPr>
          <w:rFonts w:ascii="Arial" w:hAnsi="Arial" w:cs="Arial"/>
          <w:sz w:val="20"/>
          <w:szCs w:val="20"/>
          <w:lang w:val="vi-VN"/>
        </w:rPr>
        <w:t>-</w:t>
      </w:r>
      <w:r w:rsidRPr="00012E43">
        <w:rPr>
          <w:rFonts w:ascii="Arial" w:hAnsi="Arial" w:cs="Arial"/>
          <w:sz w:val="20"/>
          <w:szCs w:val="20"/>
          <w:lang w:val="vi-VN"/>
        </w:rPr>
        <w:t xml:space="preserve">go </w:t>
      </w:r>
      <w:r w:rsidR="00803E1F" w:rsidRPr="00012E43">
        <w:rPr>
          <w:rFonts w:ascii="Arial" w:hAnsi="Arial" w:cs="Arial"/>
          <w:sz w:val="20"/>
          <w:szCs w:val="20"/>
          <w:lang w:val="vi-VN"/>
        </w:rPr>
        <w:t xml:space="preserve">về hàng không dân dụng áp dụng </w:t>
      </w:r>
      <w:r w:rsidRPr="00012E43">
        <w:rPr>
          <w:rFonts w:ascii="Arial" w:hAnsi="Arial" w:cs="Arial"/>
          <w:sz w:val="20"/>
          <w:szCs w:val="20"/>
          <w:lang w:val="vi-VN"/>
        </w:rPr>
        <w:t>cho các hoạt động khai thác tàu bay được thực hiện; và</w:t>
      </w:r>
    </w:p>
    <w:p w:rsidR="007C1FC5" w:rsidRDefault="007C1FC5" w:rsidP="00D1455A">
      <w:pPr>
        <w:numPr>
          <w:ilvl w:val="0"/>
          <w:numId w:val="74"/>
        </w:numPr>
        <w:jc w:val="both"/>
        <w:rPr>
          <w:rFonts w:ascii="Arial" w:hAnsi="Arial" w:cs="Arial"/>
          <w:sz w:val="20"/>
          <w:szCs w:val="20"/>
          <w:lang w:val="vi-VN"/>
        </w:rPr>
      </w:pPr>
      <w:r w:rsidRPr="00012E43">
        <w:rPr>
          <w:rFonts w:ascii="Arial" w:hAnsi="Arial" w:cs="Arial"/>
          <w:sz w:val="20"/>
          <w:szCs w:val="20"/>
          <w:lang w:val="vi-VN"/>
        </w:rPr>
        <w:t>Có đầy đủ nguồn lực tài chính cho các hoạt động khai thác an toàn.</w:t>
      </w:r>
    </w:p>
    <w:p w:rsidR="00BF6F2A" w:rsidRPr="00012E43" w:rsidRDefault="00BF6F2A" w:rsidP="00D1455A">
      <w:pPr>
        <w:numPr>
          <w:ilvl w:val="0"/>
          <w:numId w:val="74"/>
        </w:numPr>
        <w:jc w:val="both"/>
        <w:rPr>
          <w:rFonts w:ascii="Arial" w:hAnsi="Arial" w:cs="Arial"/>
          <w:sz w:val="20"/>
          <w:szCs w:val="20"/>
          <w:lang w:val="vi-VN"/>
        </w:rPr>
      </w:pPr>
      <w:r w:rsidRPr="004A5682">
        <w:rPr>
          <w:rStyle w:val="Vnbnnidung"/>
          <w:rFonts w:ascii="Arial" w:hAnsi="Arial" w:cs="Arial"/>
          <w:color w:val="000000"/>
          <w:sz w:val="20"/>
          <w:szCs w:val="20"/>
          <w:highlight w:val="yellow"/>
          <w:lang w:eastAsia="vi-VN"/>
        </w:rPr>
        <w:t>Không có quan ngại an toàn trong lĩnh vực cấp phép, đủ điều kiện bay và khai thác tàu bay theo cơ sở dữ liệu của ICAO hoặc của nhà chức trách hàng không quốc gia người khai thác tàu bay.</w:t>
      </w:r>
    </w:p>
    <w:p w:rsidR="007C1FC5" w:rsidRPr="00012E43" w:rsidRDefault="007C1FC5" w:rsidP="007C1FC5">
      <w:pPr>
        <w:pStyle w:val="StyleStyleHeading29pt12ptNotItalic"/>
        <w:rPr>
          <w:rFonts w:ascii="Arial" w:hAnsi="Arial" w:cs="Arial"/>
          <w:sz w:val="20"/>
          <w:szCs w:val="20"/>
          <w:lang w:val="vi-VN"/>
        </w:rPr>
      </w:pPr>
      <w:bookmarkStart w:id="41" w:name="_Toc285629892"/>
      <w:r w:rsidRPr="00012E43">
        <w:rPr>
          <w:rFonts w:ascii="Arial" w:hAnsi="Arial" w:cs="Arial"/>
          <w:sz w:val="20"/>
          <w:szCs w:val="20"/>
          <w:lang w:val="vi-VN"/>
        </w:rPr>
        <w:lastRenderedPageBreak/>
        <w:t>2</w:t>
      </w:r>
      <w:r w:rsidRPr="00012E43">
        <w:rPr>
          <w:rFonts w:ascii="Arial" w:hAnsi="Arial" w:cs="Arial"/>
          <w:sz w:val="20"/>
          <w:szCs w:val="20"/>
        </w:rPr>
        <w:t>2</w:t>
      </w:r>
      <w:r w:rsidRPr="00012E43">
        <w:rPr>
          <w:rFonts w:ascii="Arial" w:hAnsi="Arial" w:cs="Arial"/>
          <w:sz w:val="20"/>
          <w:szCs w:val="20"/>
          <w:lang w:val="vi-VN"/>
        </w:rPr>
        <w:t>.175 NĂNG ĐỊNH KHAI THÁC</w:t>
      </w:r>
      <w:bookmarkEnd w:id="41"/>
    </w:p>
    <w:p w:rsidR="007C1FC5" w:rsidRPr="00012E43" w:rsidRDefault="007C1FC5" w:rsidP="00D1455A">
      <w:pPr>
        <w:numPr>
          <w:ilvl w:val="0"/>
          <w:numId w:val="76"/>
        </w:numPr>
        <w:jc w:val="both"/>
        <w:rPr>
          <w:rFonts w:ascii="Arial" w:hAnsi="Arial" w:cs="Arial"/>
          <w:sz w:val="20"/>
          <w:szCs w:val="20"/>
          <w:lang w:val="vi-VN"/>
        </w:rPr>
      </w:pPr>
      <w:r w:rsidRPr="00012E43">
        <w:rPr>
          <w:rFonts w:ascii="Arial" w:hAnsi="Arial" w:cs="Arial"/>
          <w:sz w:val="20"/>
          <w:szCs w:val="20"/>
          <w:lang w:val="vi-VN"/>
        </w:rPr>
        <w:t>Các năng định khai thác do Cục HKVN cấp sẽ chỉ rõ các loại hì</w:t>
      </w:r>
      <w:r w:rsidR="00803E1F" w:rsidRPr="00012E43">
        <w:rPr>
          <w:rFonts w:ascii="Arial" w:hAnsi="Arial" w:cs="Arial"/>
          <w:sz w:val="20"/>
          <w:szCs w:val="20"/>
          <w:lang w:val="vi-VN"/>
        </w:rPr>
        <w:t>nh khai thác nào được phê chuẩn,</w:t>
      </w:r>
      <w:r w:rsidRPr="00012E43">
        <w:rPr>
          <w:rFonts w:ascii="Arial" w:hAnsi="Arial" w:cs="Arial"/>
          <w:sz w:val="20"/>
          <w:szCs w:val="20"/>
          <w:lang w:val="vi-VN"/>
        </w:rPr>
        <w:t xml:space="preserve"> bị cấm hoặc bị giới hạn hoặc phải tuân thủ với một số điều kiện vì lợi ích an toàn của cộng đồng.</w:t>
      </w:r>
    </w:p>
    <w:p w:rsidR="007C1FC5" w:rsidRPr="00012E43" w:rsidRDefault="007C1FC5" w:rsidP="00D1455A">
      <w:pPr>
        <w:numPr>
          <w:ilvl w:val="0"/>
          <w:numId w:val="76"/>
        </w:numPr>
        <w:jc w:val="both"/>
        <w:rPr>
          <w:rFonts w:ascii="Arial" w:hAnsi="Arial" w:cs="Arial"/>
          <w:sz w:val="20"/>
          <w:szCs w:val="20"/>
          <w:lang w:val="vi-VN"/>
        </w:rPr>
      </w:pPr>
      <w:r w:rsidRPr="00012E43">
        <w:rPr>
          <w:rFonts w:ascii="Arial" w:hAnsi="Arial" w:cs="Arial"/>
          <w:sz w:val="20"/>
          <w:szCs w:val="20"/>
          <w:lang w:val="vi-VN"/>
        </w:rPr>
        <w:t xml:space="preserve">Cục HKVN sẽ không </w:t>
      </w:r>
      <w:r w:rsidR="00803E1F" w:rsidRPr="00012E43">
        <w:rPr>
          <w:rFonts w:ascii="Arial" w:hAnsi="Arial" w:cs="Arial"/>
          <w:sz w:val="20"/>
          <w:szCs w:val="20"/>
          <w:lang w:val="vi-VN"/>
        </w:rPr>
        <w:t xml:space="preserve">phê chuẩn </w:t>
      </w:r>
      <w:r w:rsidRPr="00012E43">
        <w:rPr>
          <w:rFonts w:ascii="Arial" w:hAnsi="Arial" w:cs="Arial"/>
          <w:sz w:val="20"/>
          <w:szCs w:val="20"/>
          <w:lang w:val="vi-VN"/>
        </w:rPr>
        <w:t xml:space="preserve">cho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nước ngoài các năng định</w:t>
      </w:r>
      <w:r w:rsidR="00803E1F" w:rsidRPr="00012E43">
        <w:rPr>
          <w:rFonts w:ascii="Arial" w:hAnsi="Arial" w:cs="Arial"/>
          <w:sz w:val="20"/>
          <w:szCs w:val="20"/>
          <w:lang w:val="vi-VN"/>
        </w:rPr>
        <w:t xml:space="preserve"> mà</w:t>
      </w:r>
      <w:r w:rsidRPr="00012E43">
        <w:rPr>
          <w:rFonts w:ascii="Arial" w:hAnsi="Arial" w:cs="Arial"/>
          <w:sz w:val="20"/>
          <w:szCs w:val="20"/>
          <w:lang w:val="vi-VN"/>
        </w:rPr>
        <w:t xml:space="preserve"> </w:t>
      </w:r>
      <w:r w:rsidR="00BA64C7" w:rsidRPr="00012E43">
        <w:rPr>
          <w:rFonts w:ascii="Arial" w:hAnsi="Arial" w:cs="Arial"/>
          <w:sz w:val="20"/>
          <w:szCs w:val="20"/>
          <w:lang w:val="vi-VN"/>
        </w:rPr>
        <w:t>q</w:t>
      </w:r>
      <w:r w:rsidRPr="00012E43">
        <w:rPr>
          <w:rFonts w:ascii="Arial" w:hAnsi="Arial" w:cs="Arial"/>
          <w:sz w:val="20"/>
          <w:szCs w:val="20"/>
          <w:lang w:val="vi-VN"/>
        </w:rPr>
        <w:t xml:space="preserve">uốc gia khai thác không cấp cho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nước ngoài đó</w:t>
      </w:r>
      <w:r w:rsidR="00803E1F" w:rsidRPr="00012E43">
        <w:rPr>
          <w:rFonts w:ascii="Arial" w:hAnsi="Arial" w:cs="Arial"/>
          <w:sz w:val="20"/>
          <w:szCs w:val="20"/>
          <w:lang w:val="vi-VN"/>
        </w:rPr>
        <w:t>,</w:t>
      </w:r>
      <w:r w:rsidRPr="00012E43">
        <w:rPr>
          <w:rFonts w:ascii="Arial" w:hAnsi="Arial" w:cs="Arial"/>
          <w:sz w:val="20"/>
          <w:szCs w:val="20"/>
          <w:lang w:val="vi-VN"/>
        </w:rPr>
        <w:t xml:space="preserve"> trừ khi các </w:t>
      </w:r>
      <w:r w:rsidR="00F22433" w:rsidRPr="00012E43">
        <w:rPr>
          <w:rFonts w:ascii="Arial" w:hAnsi="Arial" w:cs="Arial"/>
          <w:sz w:val="20"/>
          <w:szCs w:val="20"/>
          <w:lang w:val="vi-VN"/>
        </w:rPr>
        <w:t xml:space="preserve">năng định </w:t>
      </w:r>
      <w:r w:rsidR="00803E1F" w:rsidRPr="00012E43">
        <w:rPr>
          <w:rFonts w:ascii="Arial" w:hAnsi="Arial" w:cs="Arial"/>
          <w:sz w:val="20"/>
          <w:szCs w:val="20"/>
          <w:lang w:val="vi-VN"/>
        </w:rPr>
        <w:t xml:space="preserve">này </w:t>
      </w:r>
      <w:r w:rsidRPr="00012E43">
        <w:rPr>
          <w:rFonts w:ascii="Arial" w:hAnsi="Arial" w:cs="Arial"/>
          <w:sz w:val="20"/>
          <w:szCs w:val="20"/>
          <w:lang w:val="vi-VN"/>
        </w:rPr>
        <w:t xml:space="preserve">chỉ được dùng cho mục đích </w:t>
      </w:r>
      <w:r w:rsidR="00803E1F" w:rsidRPr="00012E43">
        <w:rPr>
          <w:rFonts w:ascii="Arial" w:hAnsi="Arial" w:cs="Arial"/>
          <w:sz w:val="20"/>
          <w:szCs w:val="20"/>
          <w:lang w:val="vi-VN"/>
        </w:rPr>
        <w:t xml:space="preserve">duy nhất là để </w:t>
      </w:r>
      <w:r w:rsidRPr="00012E43">
        <w:rPr>
          <w:rFonts w:ascii="Arial" w:hAnsi="Arial" w:cs="Arial"/>
          <w:sz w:val="20"/>
          <w:szCs w:val="20"/>
          <w:lang w:val="vi-VN"/>
        </w:rPr>
        <w:t>khai thác trên lãnh thổ Việt Nam.</w:t>
      </w:r>
    </w:p>
    <w:p w:rsidR="007C1FC5" w:rsidRPr="00012E43" w:rsidRDefault="007C1FC5" w:rsidP="00D1455A">
      <w:pPr>
        <w:numPr>
          <w:ilvl w:val="0"/>
          <w:numId w:val="76"/>
        </w:numPr>
        <w:jc w:val="both"/>
        <w:rPr>
          <w:rFonts w:ascii="Arial" w:hAnsi="Arial" w:cs="Arial"/>
          <w:sz w:val="20"/>
          <w:szCs w:val="20"/>
          <w:lang w:val="vi-VN"/>
        </w:rPr>
      </w:pPr>
      <w:r w:rsidRPr="00012E43">
        <w:rPr>
          <w:rFonts w:ascii="Arial" w:hAnsi="Arial" w:cs="Arial"/>
          <w:sz w:val="20"/>
          <w:szCs w:val="20"/>
          <w:lang w:val="vi-VN"/>
        </w:rPr>
        <w:t>Năng định khai thác được phê chuẩn theo Chương này sẽ bao gồm các thông tin cụ thể như sau:</w:t>
      </w:r>
    </w:p>
    <w:p w:rsidR="007C1FC5" w:rsidRPr="00012E43" w:rsidRDefault="007C1FC5" w:rsidP="00D1455A">
      <w:pPr>
        <w:numPr>
          <w:ilvl w:val="0"/>
          <w:numId w:val="77"/>
        </w:numPr>
        <w:jc w:val="both"/>
        <w:rPr>
          <w:rFonts w:ascii="Arial" w:hAnsi="Arial" w:cs="Arial"/>
          <w:sz w:val="20"/>
          <w:szCs w:val="20"/>
          <w:lang w:val="vi-VN"/>
        </w:rPr>
      </w:pPr>
      <w:r w:rsidRPr="00012E43">
        <w:rPr>
          <w:rFonts w:ascii="Arial" w:hAnsi="Arial" w:cs="Arial"/>
          <w:sz w:val="20"/>
          <w:szCs w:val="20"/>
          <w:lang w:val="vi-VN"/>
        </w:rPr>
        <w:t>Mục đích của phê chuẩn</w:t>
      </w:r>
      <w:r w:rsidR="00803E1F" w:rsidRPr="00012E43">
        <w:rPr>
          <w:rFonts w:ascii="Arial" w:hAnsi="Arial" w:cs="Arial"/>
          <w:sz w:val="20"/>
          <w:szCs w:val="20"/>
          <w:lang w:val="vi-VN"/>
        </w:rPr>
        <w:t>;</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Thời hạn áp dụng</w:t>
      </w:r>
      <w:r w:rsidR="00803E1F" w:rsidRPr="00012E43">
        <w:rPr>
          <w:rFonts w:ascii="Arial" w:hAnsi="Arial" w:cs="Arial"/>
          <w:sz w:val="20"/>
          <w:szCs w:val="20"/>
        </w:rPr>
        <w:t>;</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 xml:space="preserve">Các giới hạn </w:t>
      </w:r>
      <w:r w:rsidR="008A2A47" w:rsidRPr="00012E43">
        <w:rPr>
          <w:rFonts w:ascii="Arial" w:hAnsi="Arial" w:cs="Arial"/>
          <w:sz w:val="20"/>
          <w:szCs w:val="20"/>
        </w:rPr>
        <w:t>hoặc yêu cầu cụ thể đối với n</w:t>
      </w:r>
      <w:r w:rsidR="00C1552A" w:rsidRPr="00012E43">
        <w:rPr>
          <w:rFonts w:ascii="Arial" w:hAnsi="Arial" w:cs="Arial"/>
          <w:sz w:val="20"/>
          <w:szCs w:val="20"/>
        </w:rPr>
        <w:t>gười khai thác</w:t>
      </w:r>
      <w:r w:rsidRPr="00012E43">
        <w:rPr>
          <w:rFonts w:ascii="Arial" w:hAnsi="Arial" w:cs="Arial"/>
          <w:sz w:val="20"/>
          <w:szCs w:val="20"/>
        </w:rPr>
        <w:t>;</w:t>
      </w:r>
    </w:p>
    <w:p w:rsidR="007C1FC5" w:rsidRPr="00012E43" w:rsidRDefault="00BF6F2A" w:rsidP="00D1455A">
      <w:pPr>
        <w:numPr>
          <w:ilvl w:val="0"/>
          <w:numId w:val="77"/>
        </w:numPr>
        <w:jc w:val="both"/>
        <w:rPr>
          <w:rFonts w:ascii="Arial" w:hAnsi="Arial" w:cs="Arial"/>
          <w:sz w:val="20"/>
          <w:szCs w:val="20"/>
        </w:rPr>
      </w:pPr>
      <w:r w:rsidRPr="00552E5E">
        <w:rPr>
          <w:rFonts w:ascii="Arial" w:hAnsi="Arial" w:cs="Arial"/>
          <w:sz w:val="20"/>
          <w:szCs w:val="20"/>
          <w:highlight w:val="yellow"/>
        </w:rPr>
        <w:t>Giấy phép sân bay và giới hạn</w:t>
      </w:r>
      <w:r w:rsidR="007C1FC5" w:rsidRPr="00012E43">
        <w:rPr>
          <w:rFonts w:ascii="Arial" w:hAnsi="Arial" w:cs="Arial"/>
          <w:sz w:val="20"/>
          <w:szCs w:val="20"/>
        </w:rPr>
        <w:t>;</w:t>
      </w:r>
    </w:p>
    <w:p w:rsidR="007C1FC5" w:rsidRPr="00012E43" w:rsidRDefault="00BF6F2A" w:rsidP="00D1455A">
      <w:pPr>
        <w:numPr>
          <w:ilvl w:val="0"/>
          <w:numId w:val="77"/>
        </w:numPr>
        <w:jc w:val="both"/>
        <w:rPr>
          <w:rFonts w:ascii="Arial" w:hAnsi="Arial" w:cs="Arial"/>
          <w:sz w:val="20"/>
          <w:szCs w:val="20"/>
        </w:rPr>
      </w:pPr>
      <w:r w:rsidRPr="00552E5E">
        <w:rPr>
          <w:rFonts w:ascii="Arial" w:hAnsi="Arial" w:cs="Arial"/>
          <w:sz w:val="20"/>
          <w:szCs w:val="20"/>
          <w:highlight w:val="yellow"/>
        </w:rPr>
        <w:t>Danh sách tàu bay được cấp phép</w:t>
      </w:r>
      <w:r w:rsidR="007C1FC5" w:rsidRPr="00012E43">
        <w:rPr>
          <w:rFonts w:ascii="Arial" w:hAnsi="Arial" w:cs="Arial"/>
          <w:sz w:val="20"/>
          <w:szCs w:val="20"/>
        </w:rPr>
        <w:t>;</w:t>
      </w:r>
    </w:p>
    <w:p w:rsidR="007C1FC5" w:rsidRPr="00012E43" w:rsidRDefault="00BF6F2A" w:rsidP="00D1455A">
      <w:pPr>
        <w:numPr>
          <w:ilvl w:val="0"/>
          <w:numId w:val="77"/>
        </w:numPr>
        <w:jc w:val="both"/>
        <w:rPr>
          <w:rFonts w:ascii="Arial" w:hAnsi="Arial" w:cs="Arial"/>
          <w:sz w:val="20"/>
          <w:szCs w:val="20"/>
        </w:rPr>
      </w:pPr>
      <w:r w:rsidRPr="00552E5E">
        <w:rPr>
          <w:rFonts w:ascii="Arial" w:hAnsi="Arial" w:cs="Arial"/>
          <w:sz w:val="20"/>
          <w:szCs w:val="20"/>
          <w:highlight w:val="yellow"/>
        </w:rPr>
        <w:t>Các giới hạn khai thác khác tại Việt Nam do Cục Hàng không Việt Nam quy định</w:t>
      </w:r>
      <w:r w:rsidR="007C1FC5" w:rsidRPr="00012E43">
        <w:rPr>
          <w:rFonts w:ascii="Arial" w:hAnsi="Arial" w:cs="Arial"/>
          <w:sz w:val="20"/>
          <w:szCs w:val="20"/>
        </w:rPr>
        <w:t>;</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Giấy phép các vùng và tuyến bay và các giới hạn;</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Giấy phép sân bay và giới hạn;</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Bản cân bằng trọng tải và trọng tâm, bao gồm phương pháp xác định tải trọng của hành khách và hàng hóa, trọng tâm và đặc tính hoạt động;</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Bảo dưỡng;</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Hoán đổi của khai thác các trang thiết bị;</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Các hoạt động thuê tàu bay;</w:t>
      </w:r>
    </w:p>
    <w:p w:rsidR="007C1FC5" w:rsidRPr="00012E43" w:rsidRDefault="007C1FC5" w:rsidP="00D1455A">
      <w:pPr>
        <w:numPr>
          <w:ilvl w:val="0"/>
          <w:numId w:val="77"/>
        </w:numPr>
        <w:jc w:val="both"/>
        <w:rPr>
          <w:rFonts w:ascii="Arial" w:hAnsi="Arial" w:cs="Arial"/>
          <w:sz w:val="20"/>
          <w:szCs w:val="20"/>
        </w:rPr>
      </w:pPr>
      <w:r w:rsidRPr="00012E43">
        <w:rPr>
          <w:rFonts w:ascii="Arial" w:hAnsi="Arial" w:cs="Arial"/>
          <w:sz w:val="20"/>
          <w:szCs w:val="20"/>
        </w:rPr>
        <w:t>Vận chuyển hàng nguy hiểm</w:t>
      </w:r>
    </w:p>
    <w:p w:rsidR="007C1FC5" w:rsidRPr="00012E43" w:rsidRDefault="00BF6F2A" w:rsidP="00D1455A">
      <w:pPr>
        <w:numPr>
          <w:ilvl w:val="0"/>
          <w:numId w:val="76"/>
        </w:numPr>
        <w:jc w:val="both"/>
        <w:rPr>
          <w:rFonts w:ascii="Arial" w:hAnsi="Arial" w:cs="Arial"/>
          <w:sz w:val="20"/>
          <w:szCs w:val="20"/>
          <w:lang w:val="vi-VN"/>
        </w:rPr>
      </w:pPr>
      <w:r w:rsidRPr="00552E5E">
        <w:rPr>
          <w:rFonts w:ascii="Arial" w:hAnsi="Arial" w:cs="Arial"/>
          <w:sz w:val="20"/>
          <w:szCs w:val="20"/>
          <w:highlight w:val="yellow"/>
          <w:lang w:val="vi-VN"/>
        </w:rPr>
        <w:t xml:space="preserve">Năng định khai thác được ban hành cho </w:t>
      </w:r>
      <w:r w:rsidRPr="00552E5E">
        <w:rPr>
          <w:rFonts w:ascii="Arial" w:hAnsi="Arial" w:cs="Arial"/>
          <w:sz w:val="20"/>
          <w:szCs w:val="20"/>
          <w:highlight w:val="yellow"/>
        </w:rPr>
        <w:t>n</w:t>
      </w:r>
      <w:r w:rsidRPr="00552E5E">
        <w:rPr>
          <w:rFonts w:ascii="Arial" w:hAnsi="Arial" w:cs="Arial"/>
          <w:sz w:val="20"/>
          <w:szCs w:val="20"/>
          <w:highlight w:val="yellow"/>
          <w:lang w:val="vi-VN"/>
        </w:rPr>
        <w:t>gười khai thác tàu bay nước ngoài bởi Cục Hàng không Việt Nam sẽ bổ sung cho các yêu cầu của Phần này</w:t>
      </w:r>
      <w:r w:rsidR="007C1FC5" w:rsidRPr="00012E43">
        <w:rPr>
          <w:rFonts w:ascii="Arial" w:hAnsi="Arial" w:cs="Arial"/>
          <w:sz w:val="20"/>
          <w:szCs w:val="20"/>
          <w:lang w:val="vi-VN"/>
        </w:rPr>
        <w:t>.</w:t>
      </w:r>
    </w:p>
    <w:p w:rsidR="007C1FC5" w:rsidRPr="00012E43" w:rsidRDefault="007C1FC5" w:rsidP="007C1FC5">
      <w:pPr>
        <w:pStyle w:val="StyleStyleHeading29pt12ptNotItalic"/>
        <w:rPr>
          <w:rFonts w:ascii="Arial" w:hAnsi="Arial" w:cs="Arial"/>
          <w:sz w:val="20"/>
          <w:szCs w:val="20"/>
          <w:lang w:val="vi-VN"/>
        </w:rPr>
      </w:pPr>
      <w:bookmarkStart w:id="42" w:name="_Toc285629893"/>
      <w:r w:rsidRPr="00012E43">
        <w:rPr>
          <w:rFonts w:ascii="Arial" w:hAnsi="Arial" w:cs="Arial"/>
          <w:sz w:val="20"/>
          <w:szCs w:val="20"/>
          <w:lang w:val="vi-VN"/>
        </w:rPr>
        <w:t>22.180 TÍNH HIỆU LỰC LIÊN TỤC CỦA KHAI THÁC</w:t>
      </w:r>
      <w:bookmarkEnd w:id="42"/>
    </w:p>
    <w:p w:rsidR="007C1FC5" w:rsidRPr="00012E43" w:rsidRDefault="00C1552A" w:rsidP="00D1455A">
      <w:pPr>
        <w:numPr>
          <w:ilvl w:val="0"/>
          <w:numId w:val="78"/>
        </w:numPr>
        <w:jc w:val="both"/>
        <w:rPr>
          <w:rFonts w:ascii="Arial" w:hAnsi="Arial" w:cs="Arial"/>
          <w:sz w:val="20"/>
          <w:szCs w:val="20"/>
          <w:lang w:val="vi-VN"/>
        </w:rPr>
      </w:pPr>
      <w:r w:rsidRPr="00012E43">
        <w:rPr>
          <w:rFonts w:ascii="Arial" w:hAnsi="Arial" w:cs="Arial"/>
          <w:sz w:val="20"/>
          <w:szCs w:val="20"/>
          <w:lang w:val="vi-VN"/>
        </w:rPr>
        <w:t>Người khai thác</w:t>
      </w:r>
      <w:r w:rsidR="007C1FC5" w:rsidRPr="00012E43">
        <w:rPr>
          <w:rFonts w:ascii="Arial" w:hAnsi="Arial" w:cs="Arial"/>
          <w:sz w:val="20"/>
          <w:szCs w:val="20"/>
          <w:lang w:val="vi-VN"/>
        </w:rPr>
        <w:t xml:space="preserve"> tàu bay nước ngoài khi thực hiện loại hình khai thác do Cục HKVN cấp, đến, đi từ và trên lãnh thổ Việt Nam </w:t>
      </w:r>
      <w:r w:rsidR="008034ED" w:rsidRPr="00012E43">
        <w:rPr>
          <w:rFonts w:ascii="Arial" w:hAnsi="Arial" w:cs="Arial"/>
          <w:sz w:val="20"/>
          <w:szCs w:val="20"/>
          <w:lang w:val="vi-VN"/>
        </w:rPr>
        <w:t xml:space="preserve">phải </w:t>
      </w:r>
      <w:r w:rsidR="007C1FC5" w:rsidRPr="00012E43">
        <w:rPr>
          <w:rFonts w:ascii="Arial" w:hAnsi="Arial" w:cs="Arial"/>
          <w:sz w:val="20"/>
          <w:szCs w:val="20"/>
          <w:lang w:val="vi-VN"/>
        </w:rPr>
        <w:t>đáp ứng và duy trì các yêu cầu được quy định trong:</w:t>
      </w:r>
    </w:p>
    <w:p w:rsidR="007C1FC5" w:rsidRPr="00012E43" w:rsidRDefault="007C1FC5" w:rsidP="00D1455A">
      <w:pPr>
        <w:numPr>
          <w:ilvl w:val="0"/>
          <w:numId w:val="79"/>
        </w:numPr>
        <w:jc w:val="both"/>
        <w:rPr>
          <w:rFonts w:ascii="Arial" w:hAnsi="Arial" w:cs="Arial"/>
          <w:sz w:val="20"/>
          <w:szCs w:val="20"/>
        </w:rPr>
      </w:pPr>
      <w:r w:rsidRPr="00012E43">
        <w:rPr>
          <w:rFonts w:ascii="Arial" w:hAnsi="Arial" w:cs="Arial"/>
          <w:sz w:val="20"/>
          <w:szCs w:val="20"/>
        </w:rPr>
        <w:t>Phần này;</w:t>
      </w:r>
    </w:p>
    <w:p w:rsidR="007C1FC5" w:rsidRPr="00012E43" w:rsidRDefault="007C1FC5" w:rsidP="00D1455A">
      <w:pPr>
        <w:numPr>
          <w:ilvl w:val="0"/>
          <w:numId w:val="79"/>
        </w:numPr>
        <w:jc w:val="both"/>
        <w:rPr>
          <w:rFonts w:ascii="Arial" w:hAnsi="Arial" w:cs="Arial"/>
          <w:sz w:val="20"/>
          <w:szCs w:val="20"/>
        </w:rPr>
      </w:pPr>
      <w:r w:rsidRPr="00012E43">
        <w:rPr>
          <w:rFonts w:ascii="Arial" w:hAnsi="Arial" w:cs="Arial"/>
          <w:sz w:val="20"/>
          <w:szCs w:val="20"/>
        </w:rPr>
        <w:t>Năng định phê chuẩn do Cục HKVN ban hành;</w:t>
      </w:r>
    </w:p>
    <w:p w:rsidR="007C1FC5" w:rsidRPr="00012E43" w:rsidRDefault="007C1FC5" w:rsidP="00D1455A">
      <w:pPr>
        <w:numPr>
          <w:ilvl w:val="0"/>
          <w:numId w:val="79"/>
        </w:numPr>
        <w:jc w:val="both"/>
        <w:rPr>
          <w:rFonts w:ascii="Arial" w:hAnsi="Arial" w:cs="Arial"/>
          <w:sz w:val="20"/>
          <w:szCs w:val="20"/>
        </w:rPr>
      </w:pPr>
      <w:r w:rsidRPr="00012E43">
        <w:rPr>
          <w:rFonts w:ascii="Arial" w:hAnsi="Arial" w:cs="Arial"/>
          <w:sz w:val="20"/>
          <w:szCs w:val="20"/>
        </w:rPr>
        <w:t xml:space="preserve">Chương trình an ninh của </w:t>
      </w:r>
      <w:r w:rsidR="008A2A47" w:rsidRPr="00012E43">
        <w:rPr>
          <w:rFonts w:ascii="Arial" w:hAnsi="Arial" w:cs="Arial"/>
          <w:sz w:val="20"/>
          <w:szCs w:val="20"/>
        </w:rPr>
        <w:t>n</w:t>
      </w:r>
      <w:r w:rsidR="00C1552A" w:rsidRPr="00012E43">
        <w:rPr>
          <w:rFonts w:ascii="Arial" w:hAnsi="Arial" w:cs="Arial"/>
          <w:sz w:val="20"/>
          <w:szCs w:val="20"/>
        </w:rPr>
        <w:t>gười khai thác</w:t>
      </w:r>
      <w:r w:rsidRPr="00012E43">
        <w:rPr>
          <w:rFonts w:ascii="Arial" w:hAnsi="Arial" w:cs="Arial"/>
          <w:sz w:val="20"/>
          <w:szCs w:val="20"/>
        </w:rPr>
        <w:t xml:space="preserve"> tàu bay đã được phê chuẩn; và</w:t>
      </w:r>
    </w:p>
    <w:p w:rsidR="007C1FC5" w:rsidRDefault="007C1FC5" w:rsidP="00D1455A">
      <w:pPr>
        <w:numPr>
          <w:ilvl w:val="0"/>
          <w:numId w:val="79"/>
        </w:numPr>
        <w:jc w:val="both"/>
        <w:rPr>
          <w:rFonts w:ascii="Arial" w:hAnsi="Arial" w:cs="Arial"/>
          <w:sz w:val="20"/>
          <w:szCs w:val="20"/>
        </w:rPr>
      </w:pPr>
      <w:r w:rsidRPr="00012E43">
        <w:rPr>
          <w:rFonts w:ascii="Arial" w:hAnsi="Arial" w:cs="Arial"/>
          <w:sz w:val="20"/>
          <w:szCs w:val="20"/>
        </w:rPr>
        <w:t>Tất cả các yêu cầu an ninh bổ sung</w:t>
      </w:r>
      <w:r w:rsidR="00DB2132" w:rsidRPr="00012E43">
        <w:rPr>
          <w:rFonts w:ascii="Arial" w:hAnsi="Arial" w:cs="Arial"/>
          <w:sz w:val="20"/>
          <w:szCs w:val="20"/>
        </w:rPr>
        <w:t xml:space="preserve"> có thể được quy định khác bởi C</w:t>
      </w:r>
      <w:r w:rsidRPr="00012E43">
        <w:rPr>
          <w:rFonts w:ascii="Arial" w:hAnsi="Arial" w:cs="Arial"/>
          <w:sz w:val="20"/>
          <w:szCs w:val="20"/>
        </w:rPr>
        <w:t>hính phủ Việt Nam.</w:t>
      </w:r>
    </w:p>
    <w:p w:rsidR="00AF5DC2" w:rsidRPr="00AF5DC2" w:rsidRDefault="00AF5DC2" w:rsidP="00AF5DC2">
      <w:pPr>
        <w:jc w:val="both"/>
        <w:rPr>
          <w:rFonts w:ascii="Arial" w:hAnsi="Arial" w:cs="Arial"/>
          <w:b/>
          <w:color w:val="C00000"/>
          <w:sz w:val="20"/>
          <w:szCs w:val="20"/>
          <w:highlight w:val="yellow"/>
        </w:rPr>
      </w:pPr>
      <w:r w:rsidRPr="00AF5DC2">
        <w:rPr>
          <w:rFonts w:ascii="Arial" w:hAnsi="Arial" w:cs="Arial"/>
          <w:b/>
          <w:color w:val="C00000"/>
          <w:sz w:val="20"/>
          <w:szCs w:val="20"/>
          <w:highlight w:val="yellow"/>
        </w:rPr>
        <w:t>22.183 QUY ĐỊNH VỀ QUẢN LÝ THÀNH VIÊN TỔ BAY SỬ DỤNG CÁC CHẤT KÍCH THÍCH THẦN KINH</w:t>
      </w:r>
    </w:p>
    <w:p w:rsidR="00AF5DC2" w:rsidRPr="00AF5DC2" w:rsidRDefault="00AF5DC2" w:rsidP="00AF5DC2">
      <w:pPr>
        <w:ind w:left="426" w:hanging="284"/>
        <w:jc w:val="both"/>
        <w:rPr>
          <w:rFonts w:ascii="Arial" w:hAnsi="Arial" w:cs="Arial"/>
          <w:sz w:val="20"/>
          <w:szCs w:val="20"/>
          <w:highlight w:val="yellow"/>
        </w:rPr>
      </w:pPr>
      <w:r w:rsidRPr="00AF5DC2">
        <w:rPr>
          <w:rFonts w:ascii="Arial" w:hAnsi="Arial" w:cs="Arial"/>
          <w:sz w:val="20"/>
          <w:szCs w:val="20"/>
          <w:highlight w:val="yellow"/>
        </w:rPr>
        <w:t xml:space="preserve"> (a) Trường hợp thành viên tổ bay sử dụng hoặc không chấp hành quy định về kiểm tra các chất kích thích thần kinh sẽ không được phép thực hiện các nhiệm vụ bay đi và đến Việt Nam trong vòng một năm kể từ ngày vi phạm.</w:t>
      </w:r>
    </w:p>
    <w:p w:rsidR="00AF5DC2" w:rsidRPr="00012E43" w:rsidRDefault="00AF5DC2" w:rsidP="00AF5DC2">
      <w:pPr>
        <w:tabs>
          <w:tab w:val="left" w:pos="284"/>
        </w:tabs>
        <w:ind w:left="284" w:hanging="142"/>
        <w:jc w:val="both"/>
        <w:rPr>
          <w:rFonts w:ascii="Arial" w:hAnsi="Arial" w:cs="Arial"/>
          <w:sz w:val="20"/>
          <w:szCs w:val="20"/>
        </w:rPr>
      </w:pPr>
      <w:r w:rsidRPr="00AF5DC2">
        <w:rPr>
          <w:rFonts w:ascii="Arial" w:hAnsi="Arial" w:cs="Arial"/>
          <w:sz w:val="20"/>
          <w:szCs w:val="20"/>
          <w:highlight w:val="yellow"/>
        </w:rPr>
        <w:t>(b) Người khai thác tàu bay nước ngoài khi khai thác các chuyến bay tại Việt Nam theo hợp đồng thuê tàu bay có tổ bay với Người khai thác tàu bay của Việt Nam phải tuân thủ quy định tại khoản d, đ, e, g, h Điều 1.083 quy định tại Phần 1 Bộ quy chế an toàn hàng không dân dụng lĩnh vực tàu bay và khai thác tàu bay. Nếu không tuân thủ quy định này, Người khai thác tàu bay nước ngoài sẽ không được phép khai thác các chuyến bay tại Việt Nam trong vòng một năm kể từ ngày vi phạm.”</w:t>
      </w:r>
    </w:p>
    <w:p w:rsidR="007C1FC5" w:rsidRPr="00012E43" w:rsidRDefault="008034ED" w:rsidP="00BA64C7">
      <w:pPr>
        <w:pStyle w:val="StyleHeading1TimesNewRoman13pt"/>
        <w:rPr>
          <w:rFonts w:ascii="Arial" w:hAnsi="Arial" w:cs="Arial"/>
          <w:sz w:val="20"/>
          <w:szCs w:val="20"/>
        </w:rPr>
      </w:pPr>
      <w:bookmarkStart w:id="43" w:name="_Toc285629894"/>
      <w:r w:rsidRPr="00012E43">
        <w:rPr>
          <w:rFonts w:ascii="Arial" w:hAnsi="Arial" w:cs="Arial"/>
          <w:sz w:val="20"/>
          <w:szCs w:val="20"/>
        </w:rPr>
        <w:t xml:space="preserve">CHƯƠNG </w:t>
      </w:r>
      <w:r w:rsidR="007C1FC5" w:rsidRPr="00012E43">
        <w:rPr>
          <w:rFonts w:ascii="Arial" w:hAnsi="Arial" w:cs="Arial"/>
          <w:sz w:val="20"/>
          <w:szCs w:val="20"/>
        </w:rPr>
        <w:t>G: AN NINH</w:t>
      </w:r>
      <w:bookmarkEnd w:id="43"/>
    </w:p>
    <w:p w:rsidR="007C1FC5" w:rsidRPr="00012E43" w:rsidRDefault="007C1FC5" w:rsidP="007C1FC5">
      <w:pPr>
        <w:pStyle w:val="StyleStyleHeading29pt12ptNotItalic"/>
        <w:rPr>
          <w:rFonts w:ascii="Arial" w:hAnsi="Arial" w:cs="Arial"/>
          <w:sz w:val="20"/>
          <w:szCs w:val="20"/>
          <w:lang w:val="vi-VN"/>
        </w:rPr>
      </w:pPr>
      <w:bookmarkStart w:id="44" w:name="_Toc285629895"/>
      <w:r w:rsidRPr="00012E43">
        <w:rPr>
          <w:rFonts w:ascii="Arial" w:hAnsi="Arial" w:cs="Arial"/>
          <w:sz w:val="20"/>
          <w:szCs w:val="20"/>
          <w:lang w:val="vi-VN"/>
        </w:rPr>
        <w:t>20.185 PHẠM VI ÁP DỤNG</w:t>
      </w:r>
      <w:bookmarkEnd w:id="44"/>
    </w:p>
    <w:p w:rsidR="007C1FC5" w:rsidRPr="00012E43" w:rsidRDefault="007C1FC5" w:rsidP="00D1455A">
      <w:pPr>
        <w:numPr>
          <w:ilvl w:val="0"/>
          <w:numId w:val="80"/>
        </w:numPr>
        <w:jc w:val="both"/>
        <w:rPr>
          <w:rFonts w:ascii="Arial" w:hAnsi="Arial" w:cs="Arial"/>
          <w:sz w:val="20"/>
          <w:szCs w:val="20"/>
          <w:lang w:val="vi-VN"/>
        </w:rPr>
      </w:pPr>
      <w:r w:rsidRPr="00012E43">
        <w:rPr>
          <w:rFonts w:ascii="Arial" w:hAnsi="Arial" w:cs="Arial"/>
          <w:sz w:val="20"/>
          <w:szCs w:val="20"/>
          <w:lang w:val="vi-VN"/>
        </w:rPr>
        <w:t xml:space="preserve">Chương này cung cấp các yêu cầu an ninh bổ sung được áp dụng cho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tàu bay nước ngoài cho hoạt động khai thác vận tải hàng không thương mại tại Việt Nam.</w:t>
      </w:r>
    </w:p>
    <w:p w:rsidR="007C1FC5" w:rsidRPr="00012E43" w:rsidRDefault="007C1FC5" w:rsidP="007C1FC5">
      <w:pPr>
        <w:pStyle w:val="StyleStyleHeading29pt12ptNotItalic"/>
        <w:rPr>
          <w:rFonts w:ascii="Arial" w:hAnsi="Arial" w:cs="Arial"/>
          <w:sz w:val="20"/>
          <w:szCs w:val="20"/>
        </w:rPr>
      </w:pPr>
      <w:bookmarkStart w:id="45" w:name="_Toc285629896"/>
      <w:r w:rsidRPr="00012E43">
        <w:rPr>
          <w:rFonts w:ascii="Arial" w:hAnsi="Arial" w:cs="Arial"/>
          <w:sz w:val="20"/>
          <w:szCs w:val="20"/>
          <w:lang w:val="vi-VN"/>
        </w:rPr>
        <w:t>20.190 AN NINH</w:t>
      </w:r>
      <w:r w:rsidR="00E01542" w:rsidRPr="00012E43">
        <w:rPr>
          <w:rFonts w:ascii="Arial" w:hAnsi="Arial" w:cs="Arial"/>
          <w:sz w:val="20"/>
          <w:szCs w:val="20"/>
        </w:rPr>
        <w:t xml:space="preserve"> HÀNG KHÔNG</w:t>
      </w:r>
      <w:bookmarkEnd w:id="45"/>
    </w:p>
    <w:p w:rsidR="007C1FC5" w:rsidRPr="00012E43" w:rsidRDefault="00C1552A" w:rsidP="00D1455A">
      <w:pPr>
        <w:numPr>
          <w:ilvl w:val="0"/>
          <w:numId w:val="81"/>
        </w:numPr>
        <w:jc w:val="both"/>
        <w:rPr>
          <w:rFonts w:ascii="Arial" w:hAnsi="Arial" w:cs="Arial"/>
          <w:sz w:val="20"/>
          <w:szCs w:val="20"/>
          <w:lang w:val="vi-VN"/>
        </w:rPr>
      </w:pPr>
      <w:r w:rsidRPr="00012E43">
        <w:rPr>
          <w:rFonts w:ascii="Arial" w:hAnsi="Arial" w:cs="Arial"/>
          <w:sz w:val="20"/>
          <w:szCs w:val="20"/>
          <w:lang w:val="vi-VN"/>
        </w:rPr>
        <w:t>Người khai thác</w:t>
      </w:r>
      <w:r w:rsidR="007C1FC5" w:rsidRPr="00012E43">
        <w:rPr>
          <w:rFonts w:ascii="Arial" w:hAnsi="Arial" w:cs="Arial"/>
          <w:sz w:val="20"/>
          <w:szCs w:val="20"/>
          <w:lang w:val="vi-VN"/>
        </w:rPr>
        <w:t xml:space="preserve"> tàu bay nước ngoài phải:</w:t>
      </w:r>
    </w:p>
    <w:p w:rsidR="007C1FC5" w:rsidRPr="00012E43" w:rsidRDefault="00803E1F" w:rsidP="00D1455A">
      <w:pPr>
        <w:numPr>
          <w:ilvl w:val="0"/>
          <w:numId w:val="82"/>
        </w:numPr>
        <w:jc w:val="both"/>
        <w:rPr>
          <w:rFonts w:ascii="Arial" w:hAnsi="Arial" w:cs="Arial"/>
          <w:sz w:val="20"/>
          <w:szCs w:val="20"/>
          <w:lang w:val="vi-VN"/>
        </w:rPr>
      </w:pPr>
      <w:r w:rsidRPr="00012E43">
        <w:rPr>
          <w:rFonts w:ascii="Arial" w:hAnsi="Arial" w:cs="Arial"/>
          <w:sz w:val="20"/>
          <w:szCs w:val="20"/>
          <w:lang w:val="vi-VN"/>
        </w:rPr>
        <w:t>Đ</w:t>
      </w:r>
      <w:r w:rsidR="007C1FC5" w:rsidRPr="00012E43">
        <w:rPr>
          <w:rFonts w:ascii="Arial" w:hAnsi="Arial" w:cs="Arial"/>
          <w:sz w:val="20"/>
          <w:szCs w:val="20"/>
          <w:lang w:val="vi-VN"/>
        </w:rPr>
        <w:t xml:space="preserve">ảm bảo tất cả các nhân viên phải làm quen và tuân thủ với các yêu cầu liên quan của chương trình an ninh quốc gia của </w:t>
      </w:r>
      <w:r w:rsidR="00BA64C7" w:rsidRPr="00012E43">
        <w:rPr>
          <w:rFonts w:ascii="Arial" w:hAnsi="Arial" w:cs="Arial"/>
          <w:sz w:val="20"/>
          <w:szCs w:val="20"/>
          <w:lang w:val="vi-VN"/>
        </w:rPr>
        <w:t>q</w:t>
      </w:r>
      <w:r w:rsidR="007C1FC5" w:rsidRPr="00012E43">
        <w:rPr>
          <w:rFonts w:ascii="Arial" w:hAnsi="Arial" w:cs="Arial"/>
          <w:sz w:val="20"/>
          <w:szCs w:val="20"/>
          <w:lang w:val="vi-VN"/>
        </w:rPr>
        <w:t>uốc gia khai thác tàu bay;</w:t>
      </w:r>
    </w:p>
    <w:p w:rsidR="007C1FC5" w:rsidRPr="00012E43" w:rsidRDefault="007C1FC5" w:rsidP="00D1455A">
      <w:pPr>
        <w:numPr>
          <w:ilvl w:val="0"/>
          <w:numId w:val="82"/>
        </w:numPr>
        <w:jc w:val="both"/>
        <w:rPr>
          <w:rFonts w:ascii="Arial" w:hAnsi="Arial" w:cs="Arial"/>
          <w:sz w:val="20"/>
          <w:szCs w:val="20"/>
          <w:lang w:val="vi-VN"/>
        </w:rPr>
      </w:pPr>
      <w:r w:rsidRPr="00012E43">
        <w:rPr>
          <w:rFonts w:ascii="Arial" w:hAnsi="Arial" w:cs="Arial"/>
          <w:sz w:val="20"/>
          <w:szCs w:val="20"/>
          <w:lang w:val="vi-VN"/>
        </w:rPr>
        <w:t xml:space="preserve">Thiết lập, duy trì và thực hiện các chương trình đào tạo đã được phê chuẩn cho phép các nhân viên của </w:t>
      </w:r>
      <w:r w:rsidR="008A2A47" w:rsidRPr="00012E43">
        <w:rPr>
          <w:rFonts w:ascii="Arial" w:hAnsi="Arial" w:cs="Arial"/>
          <w:sz w:val="20"/>
          <w:szCs w:val="20"/>
          <w:lang w:val="vi-VN"/>
        </w:rPr>
        <w:t>n</w:t>
      </w:r>
      <w:r w:rsidR="00C1552A" w:rsidRPr="00012E43">
        <w:rPr>
          <w:rFonts w:ascii="Arial" w:hAnsi="Arial" w:cs="Arial"/>
          <w:sz w:val="20"/>
          <w:szCs w:val="20"/>
          <w:lang w:val="vi-VN"/>
        </w:rPr>
        <w:t>gười khai thác</w:t>
      </w:r>
      <w:r w:rsidRPr="00012E43">
        <w:rPr>
          <w:rFonts w:ascii="Arial" w:hAnsi="Arial" w:cs="Arial"/>
          <w:sz w:val="20"/>
          <w:szCs w:val="20"/>
          <w:lang w:val="vi-VN"/>
        </w:rPr>
        <w:t xml:space="preserve"> có thể đưa ra các hoạt động tương ứng nhằm ngăn chặn các hành động can thiệp bất hợp pháp như phá hoại hoặc bắt giữ trái phép tàu bay nhằm giảm thiểu hậu quả của những hoạt động trên khi xảy ra;</w:t>
      </w:r>
    </w:p>
    <w:p w:rsidR="007C1FC5" w:rsidRPr="00012E43" w:rsidRDefault="00BF6F2A" w:rsidP="00D1455A">
      <w:pPr>
        <w:numPr>
          <w:ilvl w:val="0"/>
          <w:numId w:val="82"/>
        </w:numPr>
        <w:jc w:val="both"/>
        <w:rPr>
          <w:rFonts w:ascii="Arial" w:hAnsi="Arial" w:cs="Arial"/>
          <w:sz w:val="20"/>
          <w:szCs w:val="20"/>
          <w:lang w:val="vi-VN"/>
        </w:rPr>
      </w:pPr>
      <w:r w:rsidRPr="00552E5E">
        <w:rPr>
          <w:rFonts w:ascii="Arial" w:hAnsi="Arial" w:cs="Arial"/>
          <w:sz w:val="20"/>
          <w:szCs w:val="20"/>
          <w:highlight w:val="yellow"/>
        </w:rPr>
        <w:t>K</w:t>
      </w:r>
      <w:r w:rsidRPr="00552E5E">
        <w:rPr>
          <w:rFonts w:ascii="Arial" w:hAnsi="Arial" w:cs="Arial"/>
          <w:sz w:val="20"/>
          <w:szCs w:val="20"/>
          <w:highlight w:val="yellow"/>
          <w:lang w:val="vi-VN"/>
        </w:rPr>
        <w:t>hi có hoạt động can thiệp bất hợp pháp trên tàu bay, người chỉ huy tàu bay</w:t>
      </w:r>
      <w:r w:rsidRPr="00552E5E">
        <w:rPr>
          <w:rFonts w:ascii="Arial" w:hAnsi="Arial" w:cs="Arial"/>
          <w:sz w:val="20"/>
          <w:szCs w:val="20"/>
          <w:highlight w:val="yellow"/>
        </w:rPr>
        <w:t xml:space="preserve"> hoặc </w:t>
      </w:r>
      <w:r w:rsidRPr="00552E5E">
        <w:rPr>
          <w:rFonts w:ascii="Arial" w:hAnsi="Arial" w:cs="Arial"/>
          <w:sz w:val="20"/>
          <w:szCs w:val="20"/>
          <w:highlight w:val="yellow"/>
          <w:lang w:val="vi-VN"/>
        </w:rPr>
        <w:t>người khai thác</w:t>
      </w:r>
      <w:r w:rsidRPr="00552E5E">
        <w:rPr>
          <w:rFonts w:ascii="Arial" w:hAnsi="Arial" w:cs="Arial"/>
          <w:sz w:val="20"/>
          <w:szCs w:val="20"/>
          <w:highlight w:val="yellow"/>
        </w:rPr>
        <w:t xml:space="preserve"> trong trường hợp người chỉ huy tàu bay không có mặt)</w:t>
      </w:r>
      <w:r w:rsidRPr="00552E5E">
        <w:rPr>
          <w:rFonts w:ascii="Arial" w:hAnsi="Arial" w:cs="Arial"/>
          <w:sz w:val="20"/>
          <w:szCs w:val="20"/>
          <w:highlight w:val="yellow"/>
          <w:lang w:val="vi-VN"/>
        </w:rPr>
        <w:t xml:space="preserve"> phải gửi ngay lập tức báo cáo về các hoạt động can thiệp bất hợp pháp đó tới nhà chức trách địa phương có thẩm quyền hoặc </w:t>
      </w:r>
      <w:r w:rsidRPr="00552E5E">
        <w:rPr>
          <w:rFonts w:ascii="Arial" w:hAnsi="Arial" w:cs="Arial"/>
          <w:sz w:val="20"/>
          <w:szCs w:val="20"/>
          <w:highlight w:val="yellow"/>
          <w:lang w:val="vi-VN"/>
        </w:rPr>
        <w:lastRenderedPageBreak/>
        <w:t>nhà chức trách hàng không dân dụng của quốc gia khai thác tàu bay</w:t>
      </w:r>
      <w:r w:rsidR="007C1FC5" w:rsidRPr="00012E43">
        <w:rPr>
          <w:rFonts w:ascii="Arial" w:hAnsi="Arial" w:cs="Arial"/>
          <w:sz w:val="20"/>
          <w:szCs w:val="20"/>
          <w:lang w:val="vi-VN"/>
        </w:rPr>
        <w:t>;</w:t>
      </w:r>
    </w:p>
    <w:p w:rsidR="007C1FC5" w:rsidRPr="00012E43" w:rsidRDefault="007C1FC5" w:rsidP="00D1455A">
      <w:pPr>
        <w:numPr>
          <w:ilvl w:val="0"/>
          <w:numId w:val="82"/>
        </w:numPr>
        <w:jc w:val="both"/>
        <w:rPr>
          <w:rFonts w:ascii="Arial" w:hAnsi="Arial" w:cs="Arial"/>
          <w:sz w:val="20"/>
          <w:szCs w:val="20"/>
          <w:lang w:val="vi-VN"/>
        </w:rPr>
      </w:pPr>
      <w:r w:rsidRPr="00012E43">
        <w:rPr>
          <w:rFonts w:ascii="Arial" w:hAnsi="Arial" w:cs="Arial"/>
          <w:sz w:val="20"/>
          <w:szCs w:val="20"/>
          <w:lang w:val="vi-VN"/>
        </w:rPr>
        <w:t xml:space="preserve">Đảm bảo tất cả tàu bay có danh mục các quy trình cần phải thực hiện cho loại tàu bay đó để tìm kiếm vũ khí, chất nổ hoặc các thiết bị nguy hiểm khác được giấu trên tàu bay; </w:t>
      </w:r>
    </w:p>
    <w:p w:rsidR="007C1FC5" w:rsidRPr="00012E43" w:rsidRDefault="007C1FC5" w:rsidP="00D1455A">
      <w:pPr>
        <w:numPr>
          <w:ilvl w:val="0"/>
          <w:numId w:val="82"/>
        </w:numPr>
        <w:jc w:val="both"/>
        <w:rPr>
          <w:rFonts w:ascii="Arial" w:hAnsi="Arial" w:cs="Arial"/>
          <w:sz w:val="20"/>
          <w:szCs w:val="20"/>
          <w:lang w:val="vi-VN"/>
        </w:rPr>
      </w:pPr>
      <w:r w:rsidRPr="00012E43">
        <w:rPr>
          <w:rFonts w:ascii="Arial" w:hAnsi="Arial" w:cs="Arial"/>
          <w:sz w:val="20"/>
          <w:szCs w:val="20"/>
          <w:lang w:val="vi-VN"/>
        </w:rPr>
        <w:t>Nếu có, cửa buồng lái trên tất cả các tàu bay hoạt động vì mục đích chuyên chở hành khách sẽ được khóa từ bên trong để ngăn chặn sự xâm nhập trái phép.</w:t>
      </w:r>
    </w:p>
    <w:p w:rsidR="00F52FBF" w:rsidRPr="00012E43" w:rsidRDefault="00F52FBF" w:rsidP="00F52FBF">
      <w:pPr>
        <w:ind w:left="567"/>
        <w:jc w:val="both"/>
        <w:rPr>
          <w:rFonts w:ascii="Arial" w:hAnsi="Arial" w:cs="Arial"/>
          <w:sz w:val="20"/>
          <w:szCs w:val="20"/>
          <w:lang w:val="vi-VN"/>
        </w:rPr>
      </w:pPr>
    </w:p>
    <w:p w:rsidR="00F52FBF" w:rsidRPr="00012E43" w:rsidRDefault="00F52FBF" w:rsidP="00F52FBF">
      <w:pPr>
        <w:ind w:left="567"/>
        <w:jc w:val="both"/>
        <w:rPr>
          <w:rFonts w:ascii="Arial" w:hAnsi="Arial" w:cs="Arial"/>
          <w:sz w:val="20"/>
          <w:szCs w:val="20"/>
          <w:lang w:val="vi-VN"/>
        </w:rPr>
      </w:pPr>
    </w:p>
    <w:p w:rsidR="00F52FBF" w:rsidRPr="00012E43" w:rsidRDefault="00F52FBF" w:rsidP="00F52FBF">
      <w:pPr>
        <w:ind w:left="567"/>
        <w:jc w:val="both"/>
        <w:rPr>
          <w:rFonts w:ascii="Arial" w:hAnsi="Arial" w:cs="Arial"/>
          <w:sz w:val="20"/>
          <w:szCs w:val="20"/>
          <w:lang w:val="vi-VN"/>
        </w:rPr>
      </w:pPr>
    </w:p>
    <w:p w:rsidR="00F52FBF" w:rsidRPr="00012E43" w:rsidRDefault="00F52FBF" w:rsidP="00F52FBF">
      <w:pPr>
        <w:ind w:left="567"/>
        <w:jc w:val="both"/>
        <w:rPr>
          <w:rFonts w:ascii="Arial" w:hAnsi="Arial" w:cs="Arial"/>
          <w:sz w:val="20"/>
          <w:szCs w:val="20"/>
          <w:lang w:val="vi-VN"/>
        </w:rPr>
      </w:pPr>
    </w:p>
    <w:p w:rsidR="00F52FBF" w:rsidRPr="00012E43" w:rsidRDefault="00F52FBF" w:rsidP="00F52FBF">
      <w:pPr>
        <w:ind w:left="567"/>
        <w:jc w:val="both"/>
        <w:rPr>
          <w:rFonts w:ascii="Arial" w:hAnsi="Arial" w:cs="Arial"/>
          <w:sz w:val="20"/>
          <w:szCs w:val="20"/>
          <w:lang w:val="vi-VN"/>
        </w:rPr>
      </w:pPr>
    </w:p>
    <w:p w:rsidR="007C1FC5" w:rsidRPr="00012E43" w:rsidRDefault="007C1FC5" w:rsidP="007C1FC5">
      <w:pPr>
        <w:adjustRightInd w:val="0"/>
        <w:rPr>
          <w:rFonts w:ascii="Arial" w:hAnsi="Arial" w:cs="Arial"/>
          <w:b/>
          <w:bCs/>
          <w:iCs/>
          <w:sz w:val="20"/>
          <w:szCs w:val="20"/>
          <w:lang w:val="vi-VN"/>
        </w:rPr>
      </w:pPr>
    </w:p>
    <w:p w:rsidR="007C1FC5" w:rsidRPr="00012E43" w:rsidRDefault="007C1FC5" w:rsidP="007C1FC5">
      <w:pPr>
        <w:rPr>
          <w:rFonts w:ascii="Arial" w:hAnsi="Arial" w:cs="Arial"/>
          <w:sz w:val="20"/>
          <w:szCs w:val="20"/>
          <w:lang w:val="vi-VN"/>
        </w:rPr>
      </w:pPr>
    </w:p>
    <w:p w:rsidR="00042A98" w:rsidRPr="00012E43" w:rsidRDefault="00042A98"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846F49">
      <w:pPr>
        <w:ind w:left="3744"/>
        <w:jc w:val="both"/>
        <w:rPr>
          <w:rFonts w:ascii="Arial" w:hAnsi="Arial" w:cs="Arial"/>
          <w:b/>
          <w:bCs/>
          <w:i/>
          <w:iCs/>
          <w:spacing w:val="12"/>
          <w:sz w:val="20"/>
          <w:szCs w:val="20"/>
        </w:rPr>
      </w:pPr>
    </w:p>
    <w:p w:rsidR="00065215" w:rsidRPr="00012E43" w:rsidRDefault="00065215" w:rsidP="00065215">
      <w:pPr>
        <w:spacing w:after="60" w:line="360" w:lineRule="exact"/>
        <w:ind w:firstLine="720"/>
        <w:jc w:val="both"/>
        <w:rPr>
          <w:rFonts w:ascii="Arial" w:hAnsi="Arial" w:cs="Arial"/>
          <w:b/>
          <w:spacing w:val="-4"/>
          <w:sz w:val="20"/>
          <w:szCs w:val="20"/>
        </w:rPr>
      </w:pPr>
      <w:r w:rsidRPr="00012E43">
        <w:rPr>
          <w:rFonts w:ascii="Arial" w:hAnsi="Arial" w:cs="Arial"/>
          <w:b/>
          <w:bCs/>
          <w:i/>
          <w:iCs/>
          <w:spacing w:val="12"/>
          <w:sz w:val="20"/>
          <w:szCs w:val="20"/>
        </w:rPr>
        <w:br w:type="page"/>
      </w:r>
      <w:r w:rsidRPr="00012E43">
        <w:rPr>
          <w:rFonts w:ascii="Arial" w:hAnsi="Arial" w:cs="Arial"/>
          <w:b/>
          <w:spacing w:val="-4"/>
          <w:sz w:val="20"/>
          <w:szCs w:val="20"/>
        </w:rPr>
        <w:lastRenderedPageBreak/>
        <w:t>Điều 4. Tổ chức thực hiện</w:t>
      </w:r>
    </w:p>
    <w:p w:rsidR="00065215" w:rsidRPr="00012E43" w:rsidRDefault="00065215" w:rsidP="00065215">
      <w:pPr>
        <w:spacing w:after="60" w:line="360" w:lineRule="exact"/>
        <w:ind w:firstLine="720"/>
        <w:jc w:val="both"/>
        <w:rPr>
          <w:rFonts w:ascii="Arial" w:hAnsi="Arial" w:cs="Arial"/>
          <w:spacing w:val="-4"/>
          <w:sz w:val="20"/>
          <w:szCs w:val="20"/>
        </w:rPr>
      </w:pPr>
    </w:p>
    <w:p w:rsidR="00065215" w:rsidRPr="00012E43" w:rsidRDefault="00065215" w:rsidP="00065215">
      <w:pPr>
        <w:spacing w:after="60" w:line="360" w:lineRule="exact"/>
        <w:ind w:firstLine="720"/>
        <w:jc w:val="both"/>
        <w:rPr>
          <w:rFonts w:ascii="Arial" w:hAnsi="Arial" w:cs="Arial"/>
          <w:spacing w:val="-4"/>
          <w:sz w:val="20"/>
          <w:szCs w:val="20"/>
        </w:rPr>
      </w:pPr>
      <w:r w:rsidRPr="00012E43">
        <w:rPr>
          <w:rFonts w:ascii="Arial" w:hAnsi="Arial" w:cs="Arial"/>
          <w:spacing w:val="-4"/>
          <w:sz w:val="20"/>
          <w:szCs w:val="20"/>
        </w:rPr>
        <w:t>1. Tổ chức, cá nhân hoạt động trong lĩnh vực tàu bay, khai thác tàu bay phải đáp ứng những tiêu chuẩn quy định của Thông tư này, khuyến khích áp dụng những tiêu chuẩn quy định về an toàn hàng không dân dụng cao hơn quy định của Thông tư này nhưng phải báo cáo về Cục Hàng không Việt Nam (Cục HKVN) và phải được Cục Hàng không Việt Nam phê duyệt.</w:t>
      </w:r>
    </w:p>
    <w:p w:rsidR="00065215" w:rsidRPr="00012E43" w:rsidRDefault="00065215" w:rsidP="00065215">
      <w:pPr>
        <w:spacing w:after="60" w:line="360" w:lineRule="exact"/>
        <w:ind w:firstLine="720"/>
        <w:jc w:val="both"/>
        <w:rPr>
          <w:rFonts w:ascii="Arial" w:hAnsi="Arial" w:cs="Arial"/>
          <w:spacing w:val="-4"/>
          <w:sz w:val="20"/>
          <w:szCs w:val="20"/>
        </w:rPr>
      </w:pPr>
      <w:r w:rsidRPr="00012E43">
        <w:rPr>
          <w:rFonts w:ascii="Arial" w:hAnsi="Arial" w:cs="Arial"/>
          <w:spacing w:val="-4"/>
          <w:sz w:val="20"/>
          <w:szCs w:val="20"/>
        </w:rPr>
        <w:t>2. Cục Hàng không Việt Nam chịu trách nhiệm cập nhật, triển khai, hướng dẫn thực hiện Bộ quy chế An toàn hàng không dân dụng lĩnh vực tàu bay và khai thác tàu bay.</w:t>
      </w:r>
    </w:p>
    <w:p w:rsidR="00065215" w:rsidRPr="00012E43" w:rsidRDefault="00065215" w:rsidP="00065215">
      <w:pPr>
        <w:spacing w:after="60" w:line="360" w:lineRule="exact"/>
        <w:ind w:firstLine="720"/>
        <w:jc w:val="both"/>
        <w:rPr>
          <w:rFonts w:ascii="Arial" w:hAnsi="Arial" w:cs="Arial"/>
          <w:spacing w:val="-4"/>
          <w:sz w:val="20"/>
          <w:szCs w:val="20"/>
        </w:rPr>
      </w:pPr>
      <w:r w:rsidRPr="00012E43">
        <w:rPr>
          <w:rFonts w:ascii="Arial" w:hAnsi="Arial" w:cs="Arial"/>
          <w:spacing w:val="-4"/>
          <w:sz w:val="20"/>
          <w:szCs w:val="20"/>
        </w:rPr>
        <w:t>3. Trong quá trình thực hiện, nếu có vướng mắc phát sinh, các tổ chức, cá nhân báo cáo kịp thời về Bộ Giao thông vận tải để xem xét, sửa đổi, bổ sung cho phù hợp.</w:t>
      </w:r>
    </w:p>
    <w:p w:rsidR="00065215" w:rsidRPr="00012E43" w:rsidRDefault="00065215" w:rsidP="00065215">
      <w:pPr>
        <w:spacing w:after="60" w:line="360" w:lineRule="exact"/>
        <w:jc w:val="center"/>
        <w:rPr>
          <w:rFonts w:ascii="Arial" w:hAnsi="Arial" w:cs="Arial"/>
          <w:spacing w:val="-4"/>
          <w:sz w:val="20"/>
          <w:szCs w:val="20"/>
        </w:rPr>
      </w:pPr>
      <w:r w:rsidRPr="00012E43">
        <w:rPr>
          <w:rFonts w:ascii="Arial" w:hAnsi="Arial" w:cs="Arial"/>
          <w:spacing w:val="-4"/>
          <w:sz w:val="20"/>
          <w:szCs w:val="20"/>
        </w:rPr>
        <w:t>___________________________________________</w:t>
      </w:r>
    </w:p>
    <w:p w:rsidR="00065215" w:rsidRPr="00012E43" w:rsidRDefault="00065215" w:rsidP="00846F49">
      <w:pPr>
        <w:ind w:left="3744"/>
        <w:jc w:val="both"/>
        <w:rPr>
          <w:rFonts w:ascii="Arial" w:hAnsi="Arial" w:cs="Arial"/>
          <w:b/>
          <w:bCs/>
          <w:i/>
          <w:iCs/>
          <w:spacing w:val="12"/>
          <w:sz w:val="20"/>
          <w:szCs w:val="20"/>
        </w:rPr>
      </w:pPr>
    </w:p>
    <w:sectPr w:rsidR="00065215" w:rsidRPr="00012E43" w:rsidSect="006E22AB">
      <w:headerReference w:type="default" r:id="rId7"/>
      <w:footerReference w:type="default" r:id="rId8"/>
      <w:footerReference w:type="first" r:id="rId9"/>
      <w:pgSz w:w="11907" w:h="16840" w:code="9"/>
      <w:pgMar w:top="1134" w:right="851" w:bottom="1134" w:left="1701" w:header="680" w:footer="68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10" w:rsidRDefault="00054510">
      <w:r>
        <w:separator/>
      </w:r>
    </w:p>
  </w:endnote>
  <w:endnote w:type="continuationSeparator" w:id="0">
    <w:p w:rsidR="00054510" w:rsidRDefault="0005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24" w:rsidRPr="001A3354" w:rsidRDefault="006E22AB" w:rsidP="007E3C0C">
    <w:pPr>
      <w:pStyle w:val="Footer"/>
      <w:ind w:right="360"/>
      <w:rPr>
        <w:b/>
        <w:bCs/>
      </w:rPr>
    </w:pPr>
    <w:r>
      <w:rPr>
        <w:rStyle w:val="PageNumber"/>
        <w:b/>
      </w:rPr>
      <w:t>Ban hành 00, Sửa đổi 00, 1/2011</w:t>
    </w:r>
    <w:r w:rsidR="009F5024" w:rsidRPr="001A3354">
      <w:rPr>
        <w:rStyle w:val="PageNumber"/>
      </w:rPr>
      <w:tab/>
    </w:r>
    <w:r w:rsidR="009F5024" w:rsidRPr="001A3354">
      <w:rPr>
        <w:rStyle w:val="PageNumber"/>
      </w:rPr>
      <w:tab/>
    </w:r>
    <w:r w:rsidR="009F5024" w:rsidRPr="001A3354">
      <w:rPr>
        <w:rStyle w:val="PageNumber"/>
        <w:b/>
        <w:bCs/>
      </w:rPr>
      <w:t xml:space="preserve">Trang  </w:t>
    </w:r>
    <w:r w:rsidR="009F5024" w:rsidRPr="001A3354">
      <w:rPr>
        <w:rStyle w:val="PageNumber"/>
        <w:b/>
        <w:bCs/>
      </w:rPr>
      <w:fldChar w:fldCharType="begin"/>
    </w:r>
    <w:r w:rsidR="009F5024" w:rsidRPr="001A3354">
      <w:rPr>
        <w:rStyle w:val="PageNumber"/>
        <w:b/>
        <w:bCs/>
      </w:rPr>
      <w:instrText xml:space="preserve"> PAGE </w:instrText>
    </w:r>
    <w:r w:rsidR="009F5024" w:rsidRPr="001A3354">
      <w:rPr>
        <w:rStyle w:val="PageNumber"/>
        <w:b/>
        <w:bCs/>
      </w:rPr>
      <w:fldChar w:fldCharType="separate"/>
    </w:r>
    <w:r w:rsidR="008B023D">
      <w:rPr>
        <w:rStyle w:val="PageNumber"/>
        <w:b/>
        <w:bCs/>
        <w:noProof/>
      </w:rPr>
      <w:t>12</w:t>
    </w:r>
    <w:r w:rsidR="009F5024" w:rsidRPr="001A3354">
      <w:rPr>
        <w:rStyle w:val="PageNumber"/>
        <w:b/>
        <w:bCs/>
      </w:rPr>
      <w:fldChar w:fldCharType="end"/>
    </w:r>
    <w:r w:rsidR="009F5024" w:rsidRPr="001A3354">
      <w:rPr>
        <w:rStyle w:val="PageNumber"/>
        <w:b/>
        <w:bC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24" w:rsidRDefault="009F5024">
    <w:pPr>
      <w:widowControl/>
      <w:adjustRightInd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10" w:rsidRDefault="00054510">
      <w:r>
        <w:separator/>
      </w:r>
    </w:p>
  </w:footnote>
  <w:footnote w:type="continuationSeparator" w:id="0">
    <w:p w:rsidR="00054510" w:rsidRDefault="00054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024" w:rsidRPr="001A3354" w:rsidRDefault="009F5024" w:rsidP="00BE4AF5">
    <w:pPr>
      <w:pStyle w:val="Header"/>
      <w:pBdr>
        <w:bottom w:val="single" w:sz="6" w:space="1" w:color="auto"/>
      </w:pBdr>
      <w:tabs>
        <w:tab w:val="clear" w:pos="4320"/>
        <w:tab w:val="clear" w:pos="8640"/>
      </w:tabs>
      <w:rPr>
        <w:b/>
      </w:rPr>
    </w:pPr>
    <w:r w:rsidRPr="001A3354">
      <w:rPr>
        <w:b/>
      </w:rPr>
      <w:t xml:space="preserve">Bộ quy chế An toàn hàng không dân dụng lĩnh vực tàu bay và khai thác tàu </w:t>
    </w:r>
    <w:r w:rsidR="00FB0423">
      <w:rPr>
        <w:b/>
      </w:rPr>
      <w:t>bay</w:t>
    </w:r>
    <w:r w:rsidRPr="001A3354">
      <w:rPr>
        <w:b/>
      </w:rPr>
      <w:t>- Phần 22</w:t>
    </w:r>
    <w:r w:rsidRPr="001A3354">
      <w:rPr>
        <w:b/>
      </w:rPr>
      <w:tab/>
    </w:r>
    <w:r w:rsidRPr="001A3354">
      <w:rPr>
        <w:b/>
      </w:rPr>
      <w:tab/>
    </w:r>
    <w:r w:rsidRPr="001A3354">
      <w:rPr>
        <w:b/>
      </w:rPr>
      <w:tab/>
      <w:t xml:space="preserve">           </w:t>
    </w:r>
  </w:p>
  <w:p w:rsidR="009F5024" w:rsidRPr="00BE4AF5" w:rsidRDefault="009F5024" w:rsidP="00BE4AF5">
    <w:pPr>
      <w:pStyle w:val="Header"/>
      <w:tabs>
        <w:tab w:val="clear" w:pos="4320"/>
        <w:tab w:val="clear" w:pos="8640"/>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6D0"/>
    <w:multiLevelType w:val="hybridMultilevel"/>
    <w:tmpl w:val="1EBA476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5D287D"/>
    <w:multiLevelType w:val="hybridMultilevel"/>
    <w:tmpl w:val="E82C6452"/>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9F2295"/>
    <w:multiLevelType w:val="hybridMultilevel"/>
    <w:tmpl w:val="D8F4C0B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AB7337"/>
    <w:multiLevelType w:val="hybridMultilevel"/>
    <w:tmpl w:val="B6E62DE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AE7861"/>
    <w:multiLevelType w:val="hybridMultilevel"/>
    <w:tmpl w:val="EA1E27BA"/>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422"/>
    <w:multiLevelType w:val="hybridMultilevel"/>
    <w:tmpl w:val="57A840EC"/>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D15EC7"/>
    <w:multiLevelType w:val="hybridMultilevel"/>
    <w:tmpl w:val="5F98D1AA"/>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4961C0"/>
    <w:multiLevelType w:val="hybridMultilevel"/>
    <w:tmpl w:val="899EEFD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953774"/>
    <w:multiLevelType w:val="hybridMultilevel"/>
    <w:tmpl w:val="572CC290"/>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B207C3A"/>
    <w:multiLevelType w:val="hybridMultilevel"/>
    <w:tmpl w:val="0AEA24BA"/>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AE03E5"/>
    <w:multiLevelType w:val="hybridMultilevel"/>
    <w:tmpl w:val="4574C7F8"/>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894ABA"/>
    <w:multiLevelType w:val="hybridMultilevel"/>
    <w:tmpl w:val="EEA6FB8C"/>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EEB733B"/>
    <w:multiLevelType w:val="hybridMultilevel"/>
    <w:tmpl w:val="F6023424"/>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F264D08"/>
    <w:multiLevelType w:val="multilevel"/>
    <w:tmpl w:val="11C29C6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CF75A4"/>
    <w:multiLevelType w:val="hybridMultilevel"/>
    <w:tmpl w:val="D382E2A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BE60CD"/>
    <w:multiLevelType w:val="hybridMultilevel"/>
    <w:tmpl w:val="CEC27E26"/>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41B02B5"/>
    <w:multiLevelType w:val="hybridMultilevel"/>
    <w:tmpl w:val="F8B4A34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7973F1A"/>
    <w:multiLevelType w:val="hybridMultilevel"/>
    <w:tmpl w:val="021EABAC"/>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81C1AB6"/>
    <w:multiLevelType w:val="hybridMultilevel"/>
    <w:tmpl w:val="BDAAA68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90D3AEA"/>
    <w:multiLevelType w:val="hybridMultilevel"/>
    <w:tmpl w:val="C3BC976C"/>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9341D0B"/>
    <w:multiLevelType w:val="hybridMultilevel"/>
    <w:tmpl w:val="C9AEB55A"/>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B570D0B"/>
    <w:multiLevelType w:val="hybridMultilevel"/>
    <w:tmpl w:val="19925482"/>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C440F4E"/>
    <w:multiLevelType w:val="hybridMultilevel"/>
    <w:tmpl w:val="9AE25F2C"/>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C6573AA"/>
    <w:multiLevelType w:val="hybridMultilevel"/>
    <w:tmpl w:val="1598A5A8"/>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03B40CE"/>
    <w:multiLevelType w:val="hybridMultilevel"/>
    <w:tmpl w:val="BA803D20"/>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2473E4C"/>
    <w:multiLevelType w:val="hybridMultilevel"/>
    <w:tmpl w:val="5BD67690"/>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2A72939"/>
    <w:multiLevelType w:val="hybridMultilevel"/>
    <w:tmpl w:val="3004679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2D9199E"/>
    <w:multiLevelType w:val="hybridMultilevel"/>
    <w:tmpl w:val="DA68577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3954665"/>
    <w:multiLevelType w:val="hybridMultilevel"/>
    <w:tmpl w:val="ABB49FCC"/>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58C1FCB"/>
    <w:multiLevelType w:val="hybridMultilevel"/>
    <w:tmpl w:val="D6841D44"/>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59C7BC7"/>
    <w:multiLevelType w:val="hybridMultilevel"/>
    <w:tmpl w:val="CDA8346A"/>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8451A5D"/>
    <w:multiLevelType w:val="hybridMultilevel"/>
    <w:tmpl w:val="3FE81C0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056734"/>
    <w:multiLevelType w:val="hybridMultilevel"/>
    <w:tmpl w:val="F06E512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C1A2A7B"/>
    <w:multiLevelType w:val="hybridMultilevel"/>
    <w:tmpl w:val="DF38F070"/>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C685D7D"/>
    <w:multiLevelType w:val="hybridMultilevel"/>
    <w:tmpl w:val="7B1E9E62"/>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CDC4291"/>
    <w:multiLevelType w:val="hybridMultilevel"/>
    <w:tmpl w:val="08D2DD12"/>
    <w:lvl w:ilvl="0" w:tplc="BC6605CA">
      <w:start w:val="1"/>
      <w:numFmt w:val="decimal"/>
      <w:lvlText w:val="(%1)"/>
      <w:lvlJc w:val="left"/>
      <w:pPr>
        <w:tabs>
          <w:tab w:val="num" w:pos="1534"/>
        </w:tabs>
        <w:ind w:left="1534"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E8722AF"/>
    <w:multiLevelType w:val="hybridMultilevel"/>
    <w:tmpl w:val="7DD8631E"/>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EDD2079"/>
    <w:multiLevelType w:val="hybridMultilevel"/>
    <w:tmpl w:val="F6A2674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3132FF3"/>
    <w:multiLevelType w:val="hybridMultilevel"/>
    <w:tmpl w:val="6696FD96"/>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390693A"/>
    <w:multiLevelType w:val="multilevel"/>
    <w:tmpl w:val="0582A6B0"/>
    <w:lvl w:ilvl="0">
      <w:start w:val="1"/>
      <w:numFmt w:val="lowerLetter"/>
      <w:lvlText w:val="(%1)"/>
      <w:lvlJc w:val="left"/>
      <w:pPr>
        <w:tabs>
          <w:tab w:val="num" w:pos="851"/>
        </w:tabs>
        <w:ind w:left="851" w:hanging="567"/>
      </w:pPr>
      <w:rPr>
        <w:rFonts w:hint="default"/>
      </w:rPr>
    </w:lvl>
    <w:lvl w:ilvl="1">
      <w:start w:val="1"/>
      <w:numFmt w:val="decimal"/>
      <w:lvlText w:val="(%2)"/>
      <w:lvlJc w:val="right"/>
      <w:pPr>
        <w:tabs>
          <w:tab w:val="num" w:pos="1418"/>
        </w:tabs>
        <w:ind w:left="1418" w:hanging="284"/>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5C91459"/>
    <w:multiLevelType w:val="hybridMultilevel"/>
    <w:tmpl w:val="94C0F996"/>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8BF3ED6"/>
    <w:multiLevelType w:val="hybridMultilevel"/>
    <w:tmpl w:val="8C4005D0"/>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9082FD3"/>
    <w:multiLevelType w:val="hybridMultilevel"/>
    <w:tmpl w:val="DAE88150"/>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9425E33"/>
    <w:multiLevelType w:val="hybridMultilevel"/>
    <w:tmpl w:val="1368BDC8"/>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AEF1987"/>
    <w:multiLevelType w:val="hybridMultilevel"/>
    <w:tmpl w:val="0466FCE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C500816"/>
    <w:multiLevelType w:val="hybridMultilevel"/>
    <w:tmpl w:val="CB26095A"/>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3C624D78"/>
    <w:multiLevelType w:val="hybridMultilevel"/>
    <w:tmpl w:val="5512EB8A"/>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3E7E2911"/>
    <w:multiLevelType w:val="hybridMultilevel"/>
    <w:tmpl w:val="556C92D4"/>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0245A0F"/>
    <w:multiLevelType w:val="hybridMultilevel"/>
    <w:tmpl w:val="7FFEB72A"/>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5E242D"/>
    <w:multiLevelType w:val="hybridMultilevel"/>
    <w:tmpl w:val="3506B138"/>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09434C0"/>
    <w:multiLevelType w:val="hybridMultilevel"/>
    <w:tmpl w:val="CCAEE874"/>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7E32544"/>
    <w:multiLevelType w:val="hybridMultilevel"/>
    <w:tmpl w:val="A82C46BE"/>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4C9664AD"/>
    <w:multiLevelType w:val="hybridMultilevel"/>
    <w:tmpl w:val="0254C2A4"/>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E21056B"/>
    <w:multiLevelType w:val="hybridMultilevel"/>
    <w:tmpl w:val="27C64F00"/>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EE4504D"/>
    <w:multiLevelType w:val="hybridMultilevel"/>
    <w:tmpl w:val="C1766E7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505630F5"/>
    <w:multiLevelType w:val="hybridMultilevel"/>
    <w:tmpl w:val="AA7CDB2C"/>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50E2268C"/>
    <w:multiLevelType w:val="hybridMultilevel"/>
    <w:tmpl w:val="0B9EF398"/>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1822282"/>
    <w:multiLevelType w:val="hybridMultilevel"/>
    <w:tmpl w:val="3CD8A02E"/>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190408D"/>
    <w:multiLevelType w:val="hybridMultilevel"/>
    <w:tmpl w:val="34308708"/>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51A73ADB"/>
    <w:multiLevelType w:val="hybridMultilevel"/>
    <w:tmpl w:val="2EACE0F0"/>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1D524E3"/>
    <w:multiLevelType w:val="hybridMultilevel"/>
    <w:tmpl w:val="C5EA56D0"/>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55265766"/>
    <w:multiLevelType w:val="hybridMultilevel"/>
    <w:tmpl w:val="32C6600C"/>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55B41AF9"/>
    <w:multiLevelType w:val="hybridMultilevel"/>
    <w:tmpl w:val="CE26364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6571C08"/>
    <w:multiLevelType w:val="hybridMultilevel"/>
    <w:tmpl w:val="304AFD12"/>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58033D24"/>
    <w:multiLevelType w:val="hybridMultilevel"/>
    <w:tmpl w:val="7AA0B736"/>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5C0F763E"/>
    <w:multiLevelType w:val="hybridMultilevel"/>
    <w:tmpl w:val="04E8AB4C"/>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0DB0117"/>
    <w:multiLevelType w:val="hybridMultilevel"/>
    <w:tmpl w:val="F9969206"/>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68F8417B"/>
    <w:multiLevelType w:val="hybridMultilevel"/>
    <w:tmpl w:val="8C80A512"/>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B2A6AE3"/>
    <w:multiLevelType w:val="hybridMultilevel"/>
    <w:tmpl w:val="C96E3E72"/>
    <w:lvl w:ilvl="0" w:tplc="8DA2E794">
      <w:start w:val="1"/>
      <w:numFmt w:val="lowerRoman"/>
      <w:lvlText w:val="(%1)"/>
      <w:lvlJc w:val="left"/>
      <w:pPr>
        <w:tabs>
          <w:tab w:val="num" w:pos="1985"/>
        </w:tabs>
        <w:ind w:left="1985" w:hanging="56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C3A4D67"/>
    <w:multiLevelType w:val="hybridMultilevel"/>
    <w:tmpl w:val="6A025206"/>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F2242F5"/>
    <w:multiLevelType w:val="hybridMultilevel"/>
    <w:tmpl w:val="03D09082"/>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FCD67EC"/>
    <w:multiLevelType w:val="hybridMultilevel"/>
    <w:tmpl w:val="3496C82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17D247A"/>
    <w:multiLevelType w:val="hybridMultilevel"/>
    <w:tmpl w:val="4A64714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1C5638E"/>
    <w:multiLevelType w:val="hybridMultilevel"/>
    <w:tmpl w:val="31F88126"/>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2655742"/>
    <w:multiLevelType w:val="hybridMultilevel"/>
    <w:tmpl w:val="8312EF2A"/>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2951BBF"/>
    <w:multiLevelType w:val="hybridMultilevel"/>
    <w:tmpl w:val="4F0E5484"/>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73C804FC"/>
    <w:multiLevelType w:val="hybridMultilevel"/>
    <w:tmpl w:val="E7E2755E"/>
    <w:lvl w:ilvl="0" w:tplc="BC6605CA">
      <w:start w:val="1"/>
      <w:numFmt w:val="decimal"/>
      <w:lvlText w:val="(%1)"/>
      <w:lvlJc w:val="left"/>
      <w:pPr>
        <w:tabs>
          <w:tab w:val="num" w:pos="1534"/>
        </w:tabs>
        <w:ind w:left="1534"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745A6E1E"/>
    <w:multiLevelType w:val="hybridMultilevel"/>
    <w:tmpl w:val="994C7F0E"/>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770D7947"/>
    <w:multiLevelType w:val="hybridMultilevel"/>
    <w:tmpl w:val="FC5E4834"/>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B943E22"/>
    <w:multiLevelType w:val="hybridMultilevel"/>
    <w:tmpl w:val="B3229EBA"/>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C355B68"/>
    <w:multiLevelType w:val="hybridMultilevel"/>
    <w:tmpl w:val="EFC853BE"/>
    <w:lvl w:ilvl="0" w:tplc="B2F4E692">
      <w:start w:val="1"/>
      <w:numFmt w:val="lowerLetter"/>
      <w:lvlText w:val="(%1)"/>
      <w:lvlJc w:val="left"/>
      <w:pPr>
        <w:tabs>
          <w:tab w:val="num" w:pos="504"/>
        </w:tabs>
        <w:ind w:left="624" w:hanging="408"/>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7C437AB6"/>
    <w:multiLevelType w:val="hybridMultilevel"/>
    <w:tmpl w:val="FB8E1BE4"/>
    <w:lvl w:ilvl="0" w:tplc="BC6605CA">
      <w:start w:val="1"/>
      <w:numFmt w:val="decimal"/>
      <w:lvlText w:val="(%1)"/>
      <w:lvlJc w:val="left"/>
      <w:pPr>
        <w:tabs>
          <w:tab w:val="num" w:pos="1021"/>
        </w:tabs>
        <w:ind w:left="1021" w:hanging="45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E351B80"/>
    <w:multiLevelType w:val="multilevel"/>
    <w:tmpl w:val="0582A6B0"/>
    <w:lvl w:ilvl="0">
      <w:start w:val="1"/>
      <w:numFmt w:val="lowerLetter"/>
      <w:lvlText w:val="(%1)"/>
      <w:lvlJc w:val="left"/>
      <w:pPr>
        <w:tabs>
          <w:tab w:val="num" w:pos="851"/>
        </w:tabs>
        <w:ind w:left="851" w:hanging="567"/>
      </w:pPr>
      <w:rPr>
        <w:rFonts w:hint="default"/>
      </w:rPr>
    </w:lvl>
    <w:lvl w:ilvl="1">
      <w:start w:val="1"/>
      <w:numFmt w:val="decimal"/>
      <w:lvlText w:val="(%2)"/>
      <w:lvlJc w:val="right"/>
      <w:pPr>
        <w:tabs>
          <w:tab w:val="num" w:pos="1364"/>
        </w:tabs>
        <w:ind w:left="1364" w:hanging="284"/>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82"/>
  </w:num>
  <w:num w:numId="3">
    <w:abstractNumId w:val="35"/>
  </w:num>
  <w:num w:numId="4">
    <w:abstractNumId w:val="76"/>
  </w:num>
  <w:num w:numId="5">
    <w:abstractNumId w:val="66"/>
  </w:num>
  <w:num w:numId="6">
    <w:abstractNumId w:val="9"/>
  </w:num>
  <w:num w:numId="7">
    <w:abstractNumId w:val="34"/>
  </w:num>
  <w:num w:numId="8">
    <w:abstractNumId w:val="33"/>
  </w:num>
  <w:num w:numId="9">
    <w:abstractNumId w:val="51"/>
  </w:num>
  <w:num w:numId="10">
    <w:abstractNumId w:val="72"/>
  </w:num>
  <w:num w:numId="11">
    <w:abstractNumId w:val="80"/>
  </w:num>
  <w:num w:numId="12">
    <w:abstractNumId w:val="36"/>
  </w:num>
  <w:num w:numId="13">
    <w:abstractNumId w:val="26"/>
  </w:num>
  <w:num w:numId="14">
    <w:abstractNumId w:val="55"/>
  </w:num>
  <w:num w:numId="15">
    <w:abstractNumId w:val="5"/>
  </w:num>
  <w:num w:numId="16">
    <w:abstractNumId w:val="10"/>
  </w:num>
  <w:num w:numId="17">
    <w:abstractNumId w:val="40"/>
  </w:num>
  <w:num w:numId="18">
    <w:abstractNumId w:val="6"/>
  </w:num>
  <w:num w:numId="19">
    <w:abstractNumId w:val="11"/>
  </w:num>
  <w:num w:numId="20">
    <w:abstractNumId w:val="37"/>
  </w:num>
  <w:num w:numId="21">
    <w:abstractNumId w:val="3"/>
  </w:num>
  <w:num w:numId="22">
    <w:abstractNumId w:val="43"/>
  </w:num>
  <w:num w:numId="23">
    <w:abstractNumId w:val="21"/>
  </w:num>
  <w:num w:numId="24">
    <w:abstractNumId w:val="8"/>
  </w:num>
  <w:num w:numId="25">
    <w:abstractNumId w:val="12"/>
  </w:num>
  <w:num w:numId="26">
    <w:abstractNumId w:val="7"/>
  </w:num>
  <w:num w:numId="27">
    <w:abstractNumId w:val="18"/>
  </w:num>
  <w:num w:numId="28">
    <w:abstractNumId w:val="19"/>
  </w:num>
  <w:num w:numId="29">
    <w:abstractNumId w:val="71"/>
  </w:num>
  <w:num w:numId="30">
    <w:abstractNumId w:val="81"/>
  </w:num>
  <w:num w:numId="31">
    <w:abstractNumId w:val="0"/>
  </w:num>
  <w:num w:numId="32">
    <w:abstractNumId w:val="70"/>
  </w:num>
  <w:num w:numId="33">
    <w:abstractNumId w:val="62"/>
  </w:num>
  <w:num w:numId="34">
    <w:abstractNumId w:val="60"/>
  </w:num>
  <w:num w:numId="35">
    <w:abstractNumId w:val="28"/>
  </w:num>
  <w:num w:numId="36">
    <w:abstractNumId w:val="2"/>
  </w:num>
  <w:num w:numId="37">
    <w:abstractNumId w:val="73"/>
  </w:num>
  <w:num w:numId="38">
    <w:abstractNumId w:val="78"/>
  </w:num>
  <w:num w:numId="39">
    <w:abstractNumId w:val="53"/>
  </w:num>
  <w:num w:numId="40">
    <w:abstractNumId w:val="45"/>
  </w:num>
  <w:num w:numId="41">
    <w:abstractNumId w:val="61"/>
  </w:num>
  <w:num w:numId="42">
    <w:abstractNumId w:val="30"/>
  </w:num>
  <w:num w:numId="43">
    <w:abstractNumId w:val="64"/>
  </w:num>
  <w:num w:numId="44">
    <w:abstractNumId w:val="56"/>
  </w:num>
  <w:num w:numId="45">
    <w:abstractNumId w:val="15"/>
  </w:num>
  <w:num w:numId="46">
    <w:abstractNumId w:val="59"/>
  </w:num>
  <w:num w:numId="47">
    <w:abstractNumId w:val="22"/>
  </w:num>
  <w:num w:numId="48">
    <w:abstractNumId w:val="75"/>
  </w:num>
  <w:num w:numId="49">
    <w:abstractNumId w:val="4"/>
  </w:num>
  <w:num w:numId="50">
    <w:abstractNumId w:val="65"/>
  </w:num>
  <w:num w:numId="51">
    <w:abstractNumId w:val="49"/>
  </w:num>
  <w:num w:numId="52">
    <w:abstractNumId w:val="27"/>
  </w:num>
  <w:num w:numId="53">
    <w:abstractNumId w:val="14"/>
  </w:num>
  <w:num w:numId="54">
    <w:abstractNumId w:val="29"/>
  </w:num>
  <w:num w:numId="55">
    <w:abstractNumId w:val="32"/>
  </w:num>
  <w:num w:numId="56">
    <w:abstractNumId w:val="20"/>
  </w:num>
  <w:num w:numId="57">
    <w:abstractNumId w:val="41"/>
  </w:num>
  <w:num w:numId="58">
    <w:abstractNumId w:val="46"/>
  </w:num>
  <w:num w:numId="59">
    <w:abstractNumId w:val="1"/>
  </w:num>
  <w:num w:numId="60">
    <w:abstractNumId w:val="79"/>
  </w:num>
  <w:num w:numId="61">
    <w:abstractNumId w:val="57"/>
  </w:num>
  <w:num w:numId="62">
    <w:abstractNumId w:val="31"/>
  </w:num>
  <w:num w:numId="63">
    <w:abstractNumId w:val="63"/>
  </w:num>
  <w:num w:numId="64">
    <w:abstractNumId w:val="68"/>
  </w:num>
  <w:num w:numId="65">
    <w:abstractNumId w:val="74"/>
  </w:num>
  <w:num w:numId="66">
    <w:abstractNumId w:val="48"/>
  </w:num>
  <w:num w:numId="67">
    <w:abstractNumId w:val="47"/>
  </w:num>
  <w:num w:numId="68">
    <w:abstractNumId w:val="23"/>
  </w:num>
  <w:num w:numId="69">
    <w:abstractNumId w:val="44"/>
  </w:num>
  <w:num w:numId="70">
    <w:abstractNumId w:val="24"/>
  </w:num>
  <w:num w:numId="71">
    <w:abstractNumId w:val="17"/>
  </w:num>
  <w:num w:numId="72">
    <w:abstractNumId w:val="52"/>
  </w:num>
  <w:num w:numId="73">
    <w:abstractNumId w:val="42"/>
  </w:num>
  <w:num w:numId="74">
    <w:abstractNumId w:val="58"/>
  </w:num>
  <w:num w:numId="75">
    <w:abstractNumId w:val="38"/>
  </w:num>
  <w:num w:numId="76">
    <w:abstractNumId w:val="16"/>
  </w:num>
  <w:num w:numId="77">
    <w:abstractNumId w:val="69"/>
  </w:num>
  <w:num w:numId="78">
    <w:abstractNumId w:val="25"/>
  </w:num>
  <w:num w:numId="79">
    <w:abstractNumId w:val="77"/>
  </w:num>
  <w:num w:numId="80">
    <w:abstractNumId w:val="54"/>
  </w:num>
  <w:num w:numId="81">
    <w:abstractNumId w:val="50"/>
  </w:num>
  <w:num w:numId="82">
    <w:abstractNumId w:val="67"/>
  </w:num>
  <w:num w:numId="83">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4"/>
    <w:rsid w:val="000011D7"/>
    <w:rsid w:val="000048B3"/>
    <w:rsid w:val="00011EED"/>
    <w:rsid w:val="00012E43"/>
    <w:rsid w:val="00022AB3"/>
    <w:rsid w:val="0003208B"/>
    <w:rsid w:val="00034915"/>
    <w:rsid w:val="00042A98"/>
    <w:rsid w:val="00047614"/>
    <w:rsid w:val="000530E5"/>
    <w:rsid w:val="00054510"/>
    <w:rsid w:val="000558FE"/>
    <w:rsid w:val="00064323"/>
    <w:rsid w:val="00065215"/>
    <w:rsid w:val="0007539E"/>
    <w:rsid w:val="0008421C"/>
    <w:rsid w:val="000A24B0"/>
    <w:rsid w:val="000A5512"/>
    <w:rsid w:val="000A6C87"/>
    <w:rsid w:val="000B4D25"/>
    <w:rsid w:val="000E0FD4"/>
    <w:rsid w:val="000E32AA"/>
    <w:rsid w:val="000E445F"/>
    <w:rsid w:val="000E6553"/>
    <w:rsid w:val="000F0931"/>
    <w:rsid w:val="00100074"/>
    <w:rsid w:val="00100C86"/>
    <w:rsid w:val="0010139E"/>
    <w:rsid w:val="00103E34"/>
    <w:rsid w:val="001041C9"/>
    <w:rsid w:val="00116CDB"/>
    <w:rsid w:val="00122AE6"/>
    <w:rsid w:val="0012654C"/>
    <w:rsid w:val="00126781"/>
    <w:rsid w:val="00127FCD"/>
    <w:rsid w:val="00130284"/>
    <w:rsid w:val="001324DA"/>
    <w:rsid w:val="00134F14"/>
    <w:rsid w:val="001529A8"/>
    <w:rsid w:val="001600C0"/>
    <w:rsid w:val="00161F13"/>
    <w:rsid w:val="00163BD1"/>
    <w:rsid w:val="00165A20"/>
    <w:rsid w:val="00167E40"/>
    <w:rsid w:val="0017194F"/>
    <w:rsid w:val="001775BE"/>
    <w:rsid w:val="00186CAB"/>
    <w:rsid w:val="0019037A"/>
    <w:rsid w:val="0019246E"/>
    <w:rsid w:val="001939C7"/>
    <w:rsid w:val="00197334"/>
    <w:rsid w:val="001A0B6E"/>
    <w:rsid w:val="001A3354"/>
    <w:rsid w:val="001C703C"/>
    <w:rsid w:val="001C7419"/>
    <w:rsid w:val="001D2B49"/>
    <w:rsid w:val="001D6436"/>
    <w:rsid w:val="001E36D4"/>
    <w:rsid w:val="001F460C"/>
    <w:rsid w:val="001F7BCA"/>
    <w:rsid w:val="00200EA2"/>
    <w:rsid w:val="00211754"/>
    <w:rsid w:val="00215CF0"/>
    <w:rsid w:val="00222324"/>
    <w:rsid w:val="00222AB3"/>
    <w:rsid w:val="00223248"/>
    <w:rsid w:val="002252DB"/>
    <w:rsid w:val="00227DDF"/>
    <w:rsid w:val="00235CDD"/>
    <w:rsid w:val="00255EE2"/>
    <w:rsid w:val="002631E4"/>
    <w:rsid w:val="002654B5"/>
    <w:rsid w:val="00272DB6"/>
    <w:rsid w:val="00276960"/>
    <w:rsid w:val="0027750A"/>
    <w:rsid w:val="00281EF0"/>
    <w:rsid w:val="00283D94"/>
    <w:rsid w:val="0028724E"/>
    <w:rsid w:val="00291B15"/>
    <w:rsid w:val="002A7C5C"/>
    <w:rsid w:val="002A7DEE"/>
    <w:rsid w:val="002A7E42"/>
    <w:rsid w:val="002B3DD1"/>
    <w:rsid w:val="002B5099"/>
    <w:rsid w:val="002D06A8"/>
    <w:rsid w:val="002D540F"/>
    <w:rsid w:val="002D7A56"/>
    <w:rsid w:val="002E1A2D"/>
    <w:rsid w:val="002E257B"/>
    <w:rsid w:val="002F0C96"/>
    <w:rsid w:val="002F1ECA"/>
    <w:rsid w:val="002F412F"/>
    <w:rsid w:val="002F7B68"/>
    <w:rsid w:val="00300A90"/>
    <w:rsid w:val="00303C62"/>
    <w:rsid w:val="00314135"/>
    <w:rsid w:val="0031670C"/>
    <w:rsid w:val="00316A0C"/>
    <w:rsid w:val="00323426"/>
    <w:rsid w:val="003439F9"/>
    <w:rsid w:val="00362F16"/>
    <w:rsid w:val="003636F4"/>
    <w:rsid w:val="0037771C"/>
    <w:rsid w:val="0038010B"/>
    <w:rsid w:val="00381BBD"/>
    <w:rsid w:val="00382539"/>
    <w:rsid w:val="0038303E"/>
    <w:rsid w:val="00384847"/>
    <w:rsid w:val="00386BA7"/>
    <w:rsid w:val="00387E41"/>
    <w:rsid w:val="00395A9D"/>
    <w:rsid w:val="003A00C2"/>
    <w:rsid w:val="003A061D"/>
    <w:rsid w:val="003A2D7E"/>
    <w:rsid w:val="003A4BF2"/>
    <w:rsid w:val="003B484C"/>
    <w:rsid w:val="003D0E7D"/>
    <w:rsid w:val="003D2A46"/>
    <w:rsid w:val="003D4527"/>
    <w:rsid w:val="003D4D3B"/>
    <w:rsid w:val="003D7215"/>
    <w:rsid w:val="003D7555"/>
    <w:rsid w:val="003E0D48"/>
    <w:rsid w:val="003E3364"/>
    <w:rsid w:val="004049BE"/>
    <w:rsid w:val="004064A5"/>
    <w:rsid w:val="00423847"/>
    <w:rsid w:val="00424DFD"/>
    <w:rsid w:val="004257E6"/>
    <w:rsid w:val="00427189"/>
    <w:rsid w:val="004452BC"/>
    <w:rsid w:val="00450EDA"/>
    <w:rsid w:val="00460105"/>
    <w:rsid w:val="004629BA"/>
    <w:rsid w:val="00471976"/>
    <w:rsid w:val="00483E21"/>
    <w:rsid w:val="00484B2C"/>
    <w:rsid w:val="004A025D"/>
    <w:rsid w:val="004A2A14"/>
    <w:rsid w:val="004A7B36"/>
    <w:rsid w:val="004B1262"/>
    <w:rsid w:val="004C52C4"/>
    <w:rsid w:val="004D143F"/>
    <w:rsid w:val="004E185D"/>
    <w:rsid w:val="004E4FE7"/>
    <w:rsid w:val="004E6A75"/>
    <w:rsid w:val="004F4A83"/>
    <w:rsid w:val="004F5AB7"/>
    <w:rsid w:val="0050207D"/>
    <w:rsid w:val="0050706A"/>
    <w:rsid w:val="00507521"/>
    <w:rsid w:val="00515053"/>
    <w:rsid w:val="005171E9"/>
    <w:rsid w:val="00544024"/>
    <w:rsid w:val="005718A9"/>
    <w:rsid w:val="00572570"/>
    <w:rsid w:val="005845BF"/>
    <w:rsid w:val="00591AF8"/>
    <w:rsid w:val="00597C97"/>
    <w:rsid w:val="005A0F36"/>
    <w:rsid w:val="005A34A9"/>
    <w:rsid w:val="005B377D"/>
    <w:rsid w:val="005C2868"/>
    <w:rsid w:val="005C3DF0"/>
    <w:rsid w:val="005C6384"/>
    <w:rsid w:val="005D0605"/>
    <w:rsid w:val="005D37D4"/>
    <w:rsid w:val="005D4FF8"/>
    <w:rsid w:val="005D7BA1"/>
    <w:rsid w:val="005E4649"/>
    <w:rsid w:val="00610B9E"/>
    <w:rsid w:val="00610F3B"/>
    <w:rsid w:val="006158E7"/>
    <w:rsid w:val="006262DC"/>
    <w:rsid w:val="00632534"/>
    <w:rsid w:val="0064127D"/>
    <w:rsid w:val="006432DD"/>
    <w:rsid w:val="0065551E"/>
    <w:rsid w:val="006569FD"/>
    <w:rsid w:val="00656E28"/>
    <w:rsid w:val="00657C44"/>
    <w:rsid w:val="00660A99"/>
    <w:rsid w:val="00674E38"/>
    <w:rsid w:val="006756D1"/>
    <w:rsid w:val="00680BAC"/>
    <w:rsid w:val="00686EDB"/>
    <w:rsid w:val="006900D5"/>
    <w:rsid w:val="006A39FE"/>
    <w:rsid w:val="006A7D0C"/>
    <w:rsid w:val="006B1AAE"/>
    <w:rsid w:val="006C1B67"/>
    <w:rsid w:val="006D26B6"/>
    <w:rsid w:val="006D3CC6"/>
    <w:rsid w:val="006D5DA0"/>
    <w:rsid w:val="006E22AB"/>
    <w:rsid w:val="006E45AC"/>
    <w:rsid w:val="00713851"/>
    <w:rsid w:val="00714AC2"/>
    <w:rsid w:val="00724692"/>
    <w:rsid w:val="007305A9"/>
    <w:rsid w:val="0075367E"/>
    <w:rsid w:val="00762737"/>
    <w:rsid w:val="007646B5"/>
    <w:rsid w:val="00791D40"/>
    <w:rsid w:val="00791DBD"/>
    <w:rsid w:val="007A1960"/>
    <w:rsid w:val="007A3CC4"/>
    <w:rsid w:val="007A40FA"/>
    <w:rsid w:val="007A5ADF"/>
    <w:rsid w:val="007C1FC5"/>
    <w:rsid w:val="007C2CBC"/>
    <w:rsid w:val="007D1AE2"/>
    <w:rsid w:val="007D592C"/>
    <w:rsid w:val="007D5A9D"/>
    <w:rsid w:val="007D6158"/>
    <w:rsid w:val="007E3C0C"/>
    <w:rsid w:val="007F3F92"/>
    <w:rsid w:val="007F6420"/>
    <w:rsid w:val="008020C3"/>
    <w:rsid w:val="008034ED"/>
    <w:rsid w:val="00803E1F"/>
    <w:rsid w:val="008046F2"/>
    <w:rsid w:val="00810819"/>
    <w:rsid w:val="00812192"/>
    <w:rsid w:val="00816EAC"/>
    <w:rsid w:val="00820D64"/>
    <w:rsid w:val="00820F2C"/>
    <w:rsid w:val="00822035"/>
    <w:rsid w:val="00831718"/>
    <w:rsid w:val="00835B83"/>
    <w:rsid w:val="00846F49"/>
    <w:rsid w:val="008532DE"/>
    <w:rsid w:val="008578C1"/>
    <w:rsid w:val="00861C1D"/>
    <w:rsid w:val="008756CD"/>
    <w:rsid w:val="0088316D"/>
    <w:rsid w:val="00885592"/>
    <w:rsid w:val="00890E8F"/>
    <w:rsid w:val="008A2A47"/>
    <w:rsid w:val="008B023D"/>
    <w:rsid w:val="008B6A6B"/>
    <w:rsid w:val="008D0E68"/>
    <w:rsid w:val="008D4963"/>
    <w:rsid w:val="008D6E35"/>
    <w:rsid w:val="008D79D1"/>
    <w:rsid w:val="008E2169"/>
    <w:rsid w:val="008E2DC2"/>
    <w:rsid w:val="008F0E10"/>
    <w:rsid w:val="009035AB"/>
    <w:rsid w:val="00915858"/>
    <w:rsid w:val="00917E46"/>
    <w:rsid w:val="00925BC7"/>
    <w:rsid w:val="0093645B"/>
    <w:rsid w:val="009377A5"/>
    <w:rsid w:val="00937A44"/>
    <w:rsid w:val="00944316"/>
    <w:rsid w:val="00952F9B"/>
    <w:rsid w:val="0096230B"/>
    <w:rsid w:val="009700A1"/>
    <w:rsid w:val="009711B0"/>
    <w:rsid w:val="00973BF2"/>
    <w:rsid w:val="00980A84"/>
    <w:rsid w:val="009A6F71"/>
    <w:rsid w:val="009B4044"/>
    <w:rsid w:val="009C108D"/>
    <w:rsid w:val="009C75A2"/>
    <w:rsid w:val="009D478E"/>
    <w:rsid w:val="009F12A6"/>
    <w:rsid w:val="009F5024"/>
    <w:rsid w:val="00A13663"/>
    <w:rsid w:val="00A2024C"/>
    <w:rsid w:val="00A33770"/>
    <w:rsid w:val="00A36E88"/>
    <w:rsid w:val="00A4070F"/>
    <w:rsid w:val="00A4463A"/>
    <w:rsid w:val="00A54052"/>
    <w:rsid w:val="00A547F4"/>
    <w:rsid w:val="00A55287"/>
    <w:rsid w:val="00A6061B"/>
    <w:rsid w:val="00A6755C"/>
    <w:rsid w:val="00A8580F"/>
    <w:rsid w:val="00A85E38"/>
    <w:rsid w:val="00A92308"/>
    <w:rsid w:val="00AA621E"/>
    <w:rsid w:val="00AB2A78"/>
    <w:rsid w:val="00AB377E"/>
    <w:rsid w:val="00AB41BF"/>
    <w:rsid w:val="00AB4E60"/>
    <w:rsid w:val="00AB6D19"/>
    <w:rsid w:val="00AC36C8"/>
    <w:rsid w:val="00AC43E7"/>
    <w:rsid w:val="00AC6180"/>
    <w:rsid w:val="00AD3A7B"/>
    <w:rsid w:val="00AD77C2"/>
    <w:rsid w:val="00AE0B40"/>
    <w:rsid w:val="00AE205D"/>
    <w:rsid w:val="00AE341E"/>
    <w:rsid w:val="00AE39E1"/>
    <w:rsid w:val="00AE68AE"/>
    <w:rsid w:val="00AF5AA3"/>
    <w:rsid w:val="00AF5DC2"/>
    <w:rsid w:val="00B04098"/>
    <w:rsid w:val="00B11772"/>
    <w:rsid w:val="00B1545D"/>
    <w:rsid w:val="00B22227"/>
    <w:rsid w:val="00B261DB"/>
    <w:rsid w:val="00B309D5"/>
    <w:rsid w:val="00B421CF"/>
    <w:rsid w:val="00B45D86"/>
    <w:rsid w:val="00B51BC2"/>
    <w:rsid w:val="00B57504"/>
    <w:rsid w:val="00B62AD9"/>
    <w:rsid w:val="00B62DDC"/>
    <w:rsid w:val="00B6300D"/>
    <w:rsid w:val="00B633E1"/>
    <w:rsid w:val="00B63648"/>
    <w:rsid w:val="00B6779E"/>
    <w:rsid w:val="00B71590"/>
    <w:rsid w:val="00B74970"/>
    <w:rsid w:val="00B826F9"/>
    <w:rsid w:val="00B82C5C"/>
    <w:rsid w:val="00B940C3"/>
    <w:rsid w:val="00BA21A1"/>
    <w:rsid w:val="00BA64C7"/>
    <w:rsid w:val="00BC0A94"/>
    <w:rsid w:val="00BC14F5"/>
    <w:rsid w:val="00BC2E01"/>
    <w:rsid w:val="00BD21A0"/>
    <w:rsid w:val="00BE4AF5"/>
    <w:rsid w:val="00BE567E"/>
    <w:rsid w:val="00BF11FB"/>
    <w:rsid w:val="00BF6F2A"/>
    <w:rsid w:val="00C0036D"/>
    <w:rsid w:val="00C019E4"/>
    <w:rsid w:val="00C0228C"/>
    <w:rsid w:val="00C036F0"/>
    <w:rsid w:val="00C0371E"/>
    <w:rsid w:val="00C03B24"/>
    <w:rsid w:val="00C04A8C"/>
    <w:rsid w:val="00C06497"/>
    <w:rsid w:val="00C12E79"/>
    <w:rsid w:val="00C1552A"/>
    <w:rsid w:val="00C164AC"/>
    <w:rsid w:val="00C27EDC"/>
    <w:rsid w:val="00C33820"/>
    <w:rsid w:val="00C34210"/>
    <w:rsid w:val="00C40FF3"/>
    <w:rsid w:val="00C52076"/>
    <w:rsid w:val="00C52397"/>
    <w:rsid w:val="00C544B7"/>
    <w:rsid w:val="00C54F26"/>
    <w:rsid w:val="00C63E9F"/>
    <w:rsid w:val="00C74192"/>
    <w:rsid w:val="00C75382"/>
    <w:rsid w:val="00C9324E"/>
    <w:rsid w:val="00CA081F"/>
    <w:rsid w:val="00CB6392"/>
    <w:rsid w:val="00CB7F98"/>
    <w:rsid w:val="00CC4696"/>
    <w:rsid w:val="00CC5A5F"/>
    <w:rsid w:val="00CE2A20"/>
    <w:rsid w:val="00CF7187"/>
    <w:rsid w:val="00D02082"/>
    <w:rsid w:val="00D1455A"/>
    <w:rsid w:val="00D14A17"/>
    <w:rsid w:val="00D204CC"/>
    <w:rsid w:val="00D21544"/>
    <w:rsid w:val="00D24889"/>
    <w:rsid w:val="00D259DA"/>
    <w:rsid w:val="00D460DE"/>
    <w:rsid w:val="00D51E92"/>
    <w:rsid w:val="00D572A3"/>
    <w:rsid w:val="00D617D4"/>
    <w:rsid w:val="00D714B7"/>
    <w:rsid w:val="00D7717F"/>
    <w:rsid w:val="00D77EAC"/>
    <w:rsid w:val="00D82A55"/>
    <w:rsid w:val="00D84BCA"/>
    <w:rsid w:val="00D96FA4"/>
    <w:rsid w:val="00DA16DE"/>
    <w:rsid w:val="00DA688C"/>
    <w:rsid w:val="00DB1910"/>
    <w:rsid w:val="00DB2132"/>
    <w:rsid w:val="00DB6E22"/>
    <w:rsid w:val="00DD122D"/>
    <w:rsid w:val="00DD2C76"/>
    <w:rsid w:val="00DD3BA0"/>
    <w:rsid w:val="00DE2B94"/>
    <w:rsid w:val="00DE3CE0"/>
    <w:rsid w:val="00DF0182"/>
    <w:rsid w:val="00DF509C"/>
    <w:rsid w:val="00DF6A65"/>
    <w:rsid w:val="00E01542"/>
    <w:rsid w:val="00E05DA7"/>
    <w:rsid w:val="00E249D5"/>
    <w:rsid w:val="00E350FE"/>
    <w:rsid w:val="00E42404"/>
    <w:rsid w:val="00E425CE"/>
    <w:rsid w:val="00E447AB"/>
    <w:rsid w:val="00E457DB"/>
    <w:rsid w:val="00E53165"/>
    <w:rsid w:val="00E571EE"/>
    <w:rsid w:val="00E73738"/>
    <w:rsid w:val="00E80BAA"/>
    <w:rsid w:val="00E83E56"/>
    <w:rsid w:val="00E9221C"/>
    <w:rsid w:val="00EA461D"/>
    <w:rsid w:val="00EA7E57"/>
    <w:rsid w:val="00EC30E1"/>
    <w:rsid w:val="00ED0C34"/>
    <w:rsid w:val="00ED4428"/>
    <w:rsid w:val="00EE154B"/>
    <w:rsid w:val="00EE3A67"/>
    <w:rsid w:val="00EF081E"/>
    <w:rsid w:val="00EF1646"/>
    <w:rsid w:val="00EF3103"/>
    <w:rsid w:val="00EF3183"/>
    <w:rsid w:val="00EF5296"/>
    <w:rsid w:val="00EF7F32"/>
    <w:rsid w:val="00F22433"/>
    <w:rsid w:val="00F52FBF"/>
    <w:rsid w:val="00F5791D"/>
    <w:rsid w:val="00F60985"/>
    <w:rsid w:val="00F63C6C"/>
    <w:rsid w:val="00F67064"/>
    <w:rsid w:val="00F75887"/>
    <w:rsid w:val="00F83698"/>
    <w:rsid w:val="00F863FD"/>
    <w:rsid w:val="00F9461B"/>
    <w:rsid w:val="00FA3572"/>
    <w:rsid w:val="00FA7EBF"/>
    <w:rsid w:val="00FB0423"/>
    <w:rsid w:val="00FB1598"/>
    <w:rsid w:val="00FB5518"/>
    <w:rsid w:val="00FB6EB6"/>
    <w:rsid w:val="00FC1D15"/>
    <w:rsid w:val="00FC1D6E"/>
    <w:rsid w:val="00FC28D4"/>
    <w:rsid w:val="00FD0157"/>
    <w:rsid w:val="00FE63B5"/>
    <w:rsid w:val="00FE6A2F"/>
    <w:rsid w:val="00FF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BDD065A-F966-421D-930C-F537304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autoRedefine/>
    <w:qFormat/>
    <w:rsid w:val="0019246E"/>
    <w:pPr>
      <w:keepNext/>
      <w:spacing w:before="240" w:after="60"/>
      <w:jc w:val="both"/>
      <w:outlineLvl w:val="0"/>
    </w:pPr>
    <w:rPr>
      <w:rFonts w:ascii="Arial" w:hAnsi="Arial" w:cs="Arial"/>
      <w:b/>
      <w:bCs/>
      <w:color w:val="0000FF"/>
      <w:kern w:val="32"/>
      <w:sz w:val="20"/>
      <w:szCs w:val="20"/>
    </w:rPr>
  </w:style>
  <w:style w:type="paragraph" w:styleId="Heading2">
    <w:name w:val="heading 2"/>
    <w:basedOn w:val="Normal"/>
    <w:next w:val="Normal"/>
    <w:link w:val="Heading2Char"/>
    <w:autoRedefine/>
    <w:qFormat/>
    <w:rsid w:val="00042A98"/>
    <w:pPr>
      <w:keepNext/>
      <w:spacing w:before="240" w:after="60"/>
      <w:jc w:val="both"/>
      <w:outlineLvl w:val="1"/>
    </w:pPr>
    <w:rPr>
      <w:rFonts w:ascii="Arial Narrow" w:hAnsi="Arial Narrow" w:cs="Arial Narrow"/>
      <w:b/>
      <w:bCs/>
      <w:color w:val="993300"/>
      <w:sz w:val="18"/>
      <w:szCs w:val="18"/>
    </w:rPr>
  </w:style>
  <w:style w:type="paragraph" w:styleId="Heading3">
    <w:name w:val="heading 3"/>
    <w:basedOn w:val="Normal"/>
    <w:next w:val="Normal"/>
    <w:autoRedefine/>
    <w:qFormat/>
    <w:rsid w:val="001D2B49"/>
    <w:pPr>
      <w:keepNext/>
      <w:spacing w:before="240" w:after="60"/>
      <w:jc w:val="center"/>
      <w:outlineLvl w:val="2"/>
    </w:pPr>
    <w:rPr>
      <w:rFonts w:ascii="Arial" w:hAnsi="Arial" w:cs="Arial"/>
      <w:b/>
      <w:bCs/>
      <w:color w:val="0000FF"/>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1D2B49"/>
    <w:pPr>
      <w:keepNext/>
      <w:spacing w:before="240" w:after="60"/>
      <w:jc w:val="center"/>
      <w:outlineLvl w:val="3"/>
    </w:pPr>
    <w:rPr>
      <w:b/>
      <w:bCs/>
    </w:rPr>
  </w:style>
  <w:style w:type="paragraph" w:styleId="Heading5">
    <w:name w:val="heading 5"/>
    <w:basedOn w:val="Normal"/>
    <w:next w:val="Normal"/>
    <w:autoRedefine/>
    <w:qFormat/>
    <w:rsid w:val="001D2B49"/>
    <w:pPr>
      <w:spacing w:before="60" w:after="60"/>
      <w:jc w:val="both"/>
      <w:outlineLvl w:val="4"/>
    </w:pPr>
    <w:rPr>
      <w:sz w:val="28"/>
      <w:szCs w:val="28"/>
    </w:rPr>
  </w:style>
  <w:style w:type="paragraph" w:styleId="Heading9">
    <w:name w:val="heading 9"/>
    <w:basedOn w:val="Normal"/>
    <w:next w:val="Normal"/>
    <w:autoRedefine/>
    <w:qFormat/>
    <w:rsid w:val="00B633E1"/>
    <w:pPr>
      <w:spacing w:before="240" w:after="60"/>
      <w:outlineLvl w:val="8"/>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11754"/>
    <w:pPr>
      <w:tabs>
        <w:tab w:val="center" w:pos="4320"/>
        <w:tab w:val="right" w:pos="8640"/>
      </w:tabs>
    </w:pPr>
  </w:style>
  <w:style w:type="paragraph" w:styleId="Footer">
    <w:name w:val="footer"/>
    <w:basedOn w:val="Normal"/>
    <w:link w:val="FooterChar"/>
    <w:uiPriority w:val="99"/>
    <w:rsid w:val="00211754"/>
    <w:pPr>
      <w:tabs>
        <w:tab w:val="center" w:pos="4320"/>
        <w:tab w:val="right" w:pos="8640"/>
      </w:tabs>
    </w:pPr>
  </w:style>
  <w:style w:type="character" w:styleId="PageNumber">
    <w:name w:val="page number"/>
    <w:basedOn w:val="DefaultParagraphFont"/>
    <w:rsid w:val="00FB1598"/>
  </w:style>
  <w:style w:type="paragraph" w:customStyle="1" w:styleId="StyleHeading29pt">
    <w:name w:val="Style Heading 2 + 9 pt"/>
    <w:basedOn w:val="Heading2"/>
    <w:link w:val="StyleHeading29ptChar"/>
    <w:rsid w:val="00EF1646"/>
    <w:rPr>
      <w:i/>
      <w:iCs/>
    </w:rPr>
  </w:style>
  <w:style w:type="character" w:customStyle="1" w:styleId="Heading2Char">
    <w:name w:val="Heading 2 Char"/>
    <w:link w:val="Heading2"/>
    <w:locked/>
    <w:rsid w:val="00042A98"/>
    <w:rPr>
      <w:rFonts w:ascii="Arial Narrow" w:hAnsi="Arial Narrow" w:cs="Arial Narrow"/>
      <w:b/>
      <w:bCs/>
      <w:color w:val="993300"/>
      <w:sz w:val="18"/>
      <w:szCs w:val="18"/>
      <w:lang w:val="en-US" w:eastAsia="en-US"/>
    </w:rPr>
  </w:style>
  <w:style w:type="character" w:customStyle="1" w:styleId="StyleHeading29ptChar">
    <w:name w:val="Style Heading 2 + 9 pt Char"/>
    <w:basedOn w:val="Heading2Char"/>
    <w:link w:val="StyleHeading29pt"/>
    <w:locked/>
    <w:rsid w:val="00EF1646"/>
    <w:rPr>
      <w:rFonts w:ascii="Arial Narrow" w:hAnsi="Arial Narrow" w:cs="Arial Narrow"/>
      <w:b/>
      <w:bCs/>
      <w:color w:val="993300"/>
      <w:sz w:val="18"/>
      <w:szCs w:val="18"/>
      <w:lang w:val="en-US" w:eastAsia="en-US"/>
    </w:rPr>
  </w:style>
  <w:style w:type="paragraph" w:styleId="TOC1">
    <w:name w:val="toc 1"/>
    <w:basedOn w:val="Normal"/>
    <w:next w:val="Normal"/>
    <w:autoRedefine/>
    <w:uiPriority w:val="39"/>
    <w:rsid w:val="00BA64C7"/>
    <w:pPr>
      <w:tabs>
        <w:tab w:val="right" w:leader="dot" w:pos="9356"/>
      </w:tabs>
      <w:spacing w:before="240"/>
    </w:pPr>
    <w:rPr>
      <w:b/>
      <w:bCs/>
      <w:color w:val="0000FF"/>
      <w:sz w:val="20"/>
      <w:szCs w:val="20"/>
    </w:rPr>
  </w:style>
  <w:style w:type="paragraph" w:styleId="TOC2">
    <w:name w:val="toc 2"/>
    <w:basedOn w:val="Normal"/>
    <w:next w:val="Normal"/>
    <w:autoRedefine/>
    <w:uiPriority w:val="39"/>
    <w:rsid w:val="00B6779E"/>
    <w:pPr>
      <w:tabs>
        <w:tab w:val="right" w:leader="dot" w:pos="9356"/>
      </w:tabs>
      <w:spacing w:before="120" w:after="120"/>
      <w:ind w:left="284"/>
    </w:pPr>
    <w:rPr>
      <w:noProof/>
      <w:color w:val="C0504D"/>
      <w:sz w:val="18"/>
      <w:szCs w:val="18"/>
      <w:lang w:val="vi-VN"/>
    </w:rPr>
  </w:style>
  <w:style w:type="character" w:styleId="Hyperlink">
    <w:name w:val="Hyperlink"/>
    <w:uiPriority w:val="99"/>
    <w:rsid w:val="00EF1646"/>
    <w:rPr>
      <w:color w:val="0000FF"/>
      <w:u w:val="single"/>
    </w:rPr>
  </w:style>
  <w:style w:type="paragraph" w:customStyle="1" w:styleId="Style1">
    <w:name w:val="Style1"/>
    <w:basedOn w:val="TOC2"/>
    <w:autoRedefine/>
    <w:rsid w:val="00660A99"/>
  </w:style>
  <w:style w:type="paragraph" w:customStyle="1" w:styleId="StyleStyleHeading29pt12ptNotItalic">
    <w:name w:val="Style Style Heading 2 + 9 pt + 12 pt Not Italic"/>
    <w:basedOn w:val="StyleHeading29pt"/>
    <w:link w:val="StyleStyleHeading29pt12ptNotItalicChar"/>
    <w:autoRedefine/>
    <w:rsid w:val="00C34210"/>
    <w:rPr>
      <w:rFonts w:ascii="Times New Roman" w:hAnsi="Times New Roman" w:cs="Times New Roman"/>
      <w:i w:val="0"/>
      <w:iCs w:val="0"/>
      <w:sz w:val="22"/>
      <w:szCs w:val="22"/>
    </w:rPr>
  </w:style>
  <w:style w:type="character" w:customStyle="1" w:styleId="StyleStyleHeading29pt12ptNotItalicChar">
    <w:name w:val="Style Style Heading 2 + 9 pt + 12 pt Not Italic Char"/>
    <w:link w:val="StyleStyleHeading29pt12ptNotItalic"/>
    <w:locked/>
    <w:rsid w:val="00C34210"/>
    <w:rPr>
      <w:rFonts w:ascii="Arial Narrow" w:hAnsi="Arial Narrow" w:cs="Arial Narrow"/>
      <w:b/>
      <w:bCs/>
      <w:color w:val="993300"/>
      <w:sz w:val="22"/>
      <w:szCs w:val="22"/>
      <w:lang w:val="en-US" w:eastAsia="en-US"/>
    </w:rPr>
  </w:style>
  <w:style w:type="paragraph" w:customStyle="1" w:styleId="StyleHeading2Justified">
    <w:name w:val="Style Heading 2 + Justified"/>
    <w:basedOn w:val="Heading2"/>
    <w:autoRedefine/>
    <w:rsid w:val="00846F49"/>
    <w:pPr>
      <w:spacing w:before="0" w:after="0"/>
    </w:pPr>
    <w:rPr>
      <w:rFonts w:ascii="Times New Roman" w:hAnsi="Times New Roman" w:cs="Times New Roman"/>
      <w:b w:val="0"/>
      <w:bCs w:val="0"/>
      <w:sz w:val="26"/>
      <w:szCs w:val="26"/>
    </w:rPr>
  </w:style>
  <w:style w:type="paragraph" w:customStyle="1" w:styleId="StyleHeading1TimesNewRoman13pt">
    <w:name w:val="Style Heading 1 + Times New Roman 13 pt"/>
    <w:basedOn w:val="Heading1"/>
    <w:autoRedefine/>
    <w:rsid w:val="00BA64C7"/>
    <w:rPr>
      <w:rFonts w:ascii="Times New Roman" w:hAnsi="Times New Roman" w:cs="Times New Roman"/>
      <w:sz w:val="24"/>
      <w:szCs w:val="24"/>
    </w:rPr>
  </w:style>
  <w:style w:type="paragraph" w:customStyle="1" w:styleId="StyleStyleStyleHeading29pt12ptNotItalic13ptNot">
    <w:name w:val="Style Style Style Heading 2 + 9 pt + 12 pt Not Italic + 13 pt Not ..."/>
    <w:basedOn w:val="StyleStyleHeading29pt12ptNotItalic"/>
    <w:autoRedefine/>
    <w:rsid w:val="00846F49"/>
    <w:rPr>
      <w:b w:val="0"/>
      <w:bCs w:val="0"/>
      <w:sz w:val="26"/>
      <w:szCs w:val="26"/>
    </w:rPr>
  </w:style>
  <w:style w:type="paragraph" w:customStyle="1" w:styleId="StyleStyleStyleHeading29pt12ptNotItalic13ptNot1">
    <w:name w:val="Style Style Style Heading 2 + 9 pt + 12 pt Not Italic + 13 pt Not ...1"/>
    <w:basedOn w:val="StyleStyleHeading29pt12ptNotItalic"/>
    <w:autoRedefine/>
    <w:rsid w:val="00846F49"/>
    <w:rPr>
      <w:sz w:val="20"/>
      <w:szCs w:val="20"/>
    </w:rPr>
  </w:style>
  <w:style w:type="paragraph" w:customStyle="1" w:styleId="StyleStyleStyleHeading29pt12ptNotItalic13ptNot2">
    <w:name w:val="Style Style Style Heading 2 + 9 pt + 12 pt Not Italic + 13 pt Not ...2"/>
    <w:basedOn w:val="StyleStyleHeading29pt12ptNotItalic"/>
    <w:autoRedefine/>
    <w:rsid w:val="00C34210"/>
    <w:rPr>
      <w:sz w:val="20"/>
      <w:szCs w:val="20"/>
    </w:rPr>
  </w:style>
  <w:style w:type="paragraph" w:styleId="TOC3">
    <w:name w:val="toc 3"/>
    <w:basedOn w:val="Normal"/>
    <w:next w:val="Normal"/>
    <w:autoRedefine/>
    <w:semiHidden/>
    <w:rsid w:val="00B421CF"/>
    <w:pPr>
      <w:ind w:left="480"/>
    </w:pPr>
  </w:style>
  <w:style w:type="paragraph" w:styleId="Title">
    <w:name w:val="Title"/>
    <w:basedOn w:val="Normal"/>
    <w:qFormat/>
    <w:rsid w:val="00B633E1"/>
    <w:pPr>
      <w:widowControl/>
      <w:adjustRightInd w:val="0"/>
      <w:jc w:val="center"/>
    </w:pPr>
    <w:rPr>
      <w:b/>
      <w:bCs/>
      <w:color w:val="000000"/>
      <w:sz w:val="32"/>
      <w:szCs w:val="32"/>
    </w:rPr>
  </w:style>
  <w:style w:type="paragraph" w:styleId="BodyTextIndent2">
    <w:name w:val="Body Text Indent 2"/>
    <w:basedOn w:val="Normal"/>
    <w:rsid w:val="00B633E1"/>
    <w:pPr>
      <w:widowControl/>
      <w:adjustRightInd w:val="0"/>
      <w:spacing w:beforeLines="60" w:before="144" w:afterLines="60" w:after="144" w:line="288" w:lineRule="auto"/>
      <w:ind w:firstLine="720"/>
      <w:jc w:val="both"/>
    </w:pPr>
    <w:rPr>
      <w:b/>
      <w:bCs/>
      <w:color w:val="000000"/>
    </w:rPr>
  </w:style>
  <w:style w:type="paragraph" w:styleId="FootnoteText">
    <w:name w:val="footnote text"/>
    <w:basedOn w:val="Normal"/>
    <w:semiHidden/>
    <w:rsid w:val="00C164AC"/>
    <w:rPr>
      <w:sz w:val="20"/>
      <w:szCs w:val="20"/>
    </w:rPr>
  </w:style>
  <w:style w:type="character" w:styleId="FootnoteReference">
    <w:name w:val="footnote reference"/>
    <w:semiHidden/>
    <w:rsid w:val="00C164AC"/>
    <w:rPr>
      <w:vertAlign w:val="superscript"/>
    </w:rPr>
  </w:style>
  <w:style w:type="character" w:styleId="CommentReference">
    <w:name w:val="annotation reference"/>
    <w:semiHidden/>
    <w:rsid w:val="007D592C"/>
    <w:rPr>
      <w:sz w:val="16"/>
      <w:szCs w:val="16"/>
    </w:rPr>
  </w:style>
  <w:style w:type="paragraph" w:styleId="CommentText">
    <w:name w:val="annotation text"/>
    <w:basedOn w:val="Normal"/>
    <w:semiHidden/>
    <w:rsid w:val="007D592C"/>
    <w:rPr>
      <w:sz w:val="20"/>
      <w:szCs w:val="20"/>
    </w:rPr>
  </w:style>
  <w:style w:type="paragraph" w:styleId="CommentSubject">
    <w:name w:val="annotation subject"/>
    <w:basedOn w:val="CommentText"/>
    <w:next w:val="CommentText"/>
    <w:semiHidden/>
    <w:rsid w:val="007D592C"/>
    <w:rPr>
      <w:b/>
      <w:bCs/>
    </w:rPr>
  </w:style>
  <w:style w:type="paragraph" w:styleId="BalloonText">
    <w:name w:val="Balloon Text"/>
    <w:basedOn w:val="Normal"/>
    <w:semiHidden/>
    <w:rsid w:val="007D592C"/>
    <w:rPr>
      <w:rFonts w:ascii="Tahoma" w:hAnsi="Tahoma" w:cs="Tahoma"/>
      <w:sz w:val="16"/>
      <w:szCs w:val="16"/>
    </w:rPr>
  </w:style>
  <w:style w:type="paragraph" w:styleId="BodyTextIndent">
    <w:name w:val="Body Text Indent"/>
    <w:basedOn w:val="Normal"/>
    <w:rsid w:val="00B22227"/>
    <w:pPr>
      <w:widowControl/>
      <w:adjustRightInd w:val="0"/>
      <w:spacing w:line="360" w:lineRule="auto"/>
      <w:ind w:firstLine="540"/>
      <w:jc w:val="both"/>
    </w:pPr>
    <w:rPr>
      <w:sz w:val="28"/>
      <w:szCs w:val="28"/>
    </w:rPr>
  </w:style>
  <w:style w:type="paragraph" w:customStyle="1" w:styleId="b-dieun">
    <w:name w:val="b-dieun"/>
    <w:basedOn w:val="Normal"/>
    <w:rsid w:val="00F83698"/>
    <w:pPr>
      <w:widowControl/>
      <w:autoSpaceDE/>
      <w:autoSpaceDN/>
      <w:spacing w:after="120"/>
      <w:ind w:firstLine="720"/>
      <w:jc w:val="both"/>
    </w:pPr>
    <w:rPr>
      <w:color w:val="000000"/>
      <w:sz w:val="28"/>
      <w:szCs w:val="28"/>
      <w:lang w:val="nl-NL"/>
    </w:rPr>
  </w:style>
  <w:style w:type="paragraph" w:styleId="ListParagraph">
    <w:name w:val="List Paragraph"/>
    <w:basedOn w:val="Normal"/>
    <w:qFormat/>
    <w:rsid w:val="007C1FC5"/>
    <w:pPr>
      <w:widowControl/>
      <w:autoSpaceDE/>
      <w:autoSpaceDN/>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DD122D"/>
    <w:rPr>
      <w:sz w:val="24"/>
      <w:szCs w:val="24"/>
    </w:rPr>
  </w:style>
  <w:style w:type="character" w:customStyle="1" w:styleId="Vnbnnidung">
    <w:name w:val="Văn bản nội dung_"/>
    <w:link w:val="Vnbnnidung0"/>
    <w:uiPriority w:val="99"/>
    <w:rsid w:val="00BF6F2A"/>
    <w:rPr>
      <w:sz w:val="26"/>
      <w:szCs w:val="26"/>
    </w:rPr>
  </w:style>
  <w:style w:type="paragraph" w:customStyle="1" w:styleId="Vnbnnidung0">
    <w:name w:val="Văn bản nội dung"/>
    <w:basedOn w:val="Normal"/>
    <w:link w:val="Vnbnnidung"/>
    <w:uiPriority w:val="99"/>
    <w:rsid w:val="00BF6F2A"/>
    <w:pPr>
      <w:autoSpaceDE/>
      <w:autoSpaceDN/>
      <w:spacing w:after="100" w:line="25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31508</CharactersWithSpaces>
  <SharedDoc>false</SharedDoc>
  <HLinks>
    <vt:vector size="270" baseType="variant">
      <vt:variant>
        <vt:i4>1638461</vt:i4>
      </vt:variant>
      <vt:variant>
        <vt:i4>266</vt:i4>
      </vt:variant>
      <vt:variant>
        <vt:i4>0</vt:i4>
      </vt:variant>
      <vt:variant>
        <vt:i4>5</vt:i4>
      </vt:variant>
      <vt:variant>
        <vt:lpwstr/>
      </vt:variant>
      <vt:variant>
        <vt:lpwstr>_Toc285629896</vt:lpwstr>
      </vt:variant>
      <vt:variant>
        <vt:i4>1638461</vt:i4>
      </vt:variant>
      <vt:variant>
        <vt:i4>260</vt:i4>
      </vt:variant>
      <vt:variant>
        <vt:i4>0</vt:i4>
      </vt:variant>
      <vt:variant>
        <vt:i4>5</vt:i4>
      </vt:variant>
      <vt:variant>
        <vt:lpwstr/>
      </vt:variant>
      <vt:variant>
        <vt:lpwstr>_Toc285629895</vt:lpwstr>
      </vt:variant>
      <vt:variant>
        <vt:i4>1638461</vt:i4>
      </vt:variant>
      <vt:variant>
        <vt:i4>254</vt:i4>
      </vt:variant>
      <vt:variant>
        <vt:i4>0</vt:i4>
      </vt:variant>
      <vt:variant>
        <vt:i4>5</vt:i4>
      </vt:variant>
      <vt:variant>
        <vt:lpwstr/>
      </vt:variant>
      <vt:variant>
        <vt:lpwstr>_Toc285629894</vt:lpwstr>
      </vt:variant>
      <vt:variant>
        <vt:i4>1638461</vt:i4>
      </vt:variant>
      <vt:variant>
        <vt:i4>248</vt:i4>
      </vt:variant>
      <vt:variant>
        <vt:i4>0</vt:i4>
      </vt:variant>
      <vt:variant>
        <vt:i4>5</vt:i4>
      </vt:variant>
      <vt:variant>
        <vt:lpwstr/>
      </vt:variant>
      <vt:variant>
        <vt:lpwstr>_Toc285629893</vt:lpwstr>
      </vt:variant>
      <vt:variant>
        <vt:i4>1638461</vt:i4>
      </vt:variant>
      <vt:variant>
        <vt:i4>242</vt:i4>
      </vt:variant>
      <vt:variant>
        <vt:i4>0</vt:i4>
      </vt:variant>
      <vt:variant>
        <vt:i4>5</vt:i4>
      </vt:variant>
      <vt:variant>
        <vt:lpwstr/>
      </vt:variant>
      <vt:variant>
        <vt:lpwstr>_Toc285629892</vt:lpwstr>
      </vt:variant>
      <vt:variant>
        <vt:i4>1638461</vt:i4>
      </vt:variant>
      <vt:variant>
        <vt:i4>236</vt:i4>
      </vt:variant>
      <vt:variant>
        <vt:i4>0</vt:i4>
      </vt:variant>
      <vt:variant>
        <vt:i4>5</vt:i4>
      </vt:variant>
      <vt:variant>
        <vt:lpwstr/>
      </vt:variant>
      <vt:variant>
        <vt:lpwstr>_Toc285629891</vt:lpwstr>
      </vt:variant>
      <vt:variant>
        <vt:i4>1638461</vt:i4>
      </vt:variant>
      <vt:variant>
        <vt:i4>230</vt:i4>
      </vt:variant>
      <vt:variant>
        <vt:i4>0</vt:i4>
      </vt:variant>
      <vt:variant>
        <vt:i4>5</vt:i4>
      </vt:variant>
      <vt:variant>
        <vt:lpwstr/>
      </vt:variant>
      <vt:variant>
        <vt:lpwstr>_Toc285629890</vt:lpwstr>
      </vt:variant>
      <vt:variant>
        <vt:i4>1572925</vt:i4>
      </vt:variant>
      <vt:variant>
        <vt:i4>224</vt:i4>
      </vt:variant>
      <vt:variant>
        <vt:i4>0</vt:i4>
      </vt:variant>
      <vt:variant>
        <vt:i4>5</vt:i4>
      </vt:variant>
      <vt:variant>
        <vt:lpwstr/>
      </vt:variant>
      <vt:variant>
        <vt:lpwstr>_Toc285629889</vt:lpwstr>
      </vt:variant>
      <vt:variant>
        <vt:i4>1572925</vt:i4>
      </vt:variant>
      <vt:variant>
        <vt:i4>218</vt:i4>
      </vt:variant>
      <vt:variant>
        <vt:i4>0</vt:i4>
      </vt:variant>
      <vt:variant>
        <vt:i4>5</vt:i4>
      </vt:variant>
      <vt:variant>
        <vt:lpwstr/>
      </vt:variant>
      <vt:variant>
        <vt:lpwstr>_Toc285629888</vt:lpwstr>
      </vt:variant>
      <vt:variant>
        <vt:i4>1572925</vt:i4>
      </vt:variant>
      <vt:variant>
        <vt:i4>212</vt:i4>
      </vt:variant>
      <vt:variant>
        <vt:i4>0</vt:i4>
      </vt:variant>
      <vt:variant>
        <vt:i4>5</vt:i4>
      </vt:variant>
      <vt:variant>
        <vt:lpwstr/>
      </vt:variant>
      <vt:variant>
        <vt:lpwstr>_Toc285629887</vt:lpwstr>
      </vt:variant>
      <vt:variant>
        <vt:i4>1572925</vt:i4>
      </vt:variant>
      <vt:variant>
        <vt:i4>206</vt:i4>
      </vt:variant>
      <vt:variant>
        <vt:i4>0</vt:i4>
      </vt:variant>
      <vt:variant>
        <vt:i4>5</vt:i4>
      </vt:variant>
      <vt:variant>
        <vt:lpwstr/>
      </vt:variant>
      <vt:variant>
        <vt:lpwstr>_Toc285629886</vt:lpwstr>
      </vt:variant>
      <vt:variant>
        <vt:i4>1572925</vt:i4>
      </vt:variant>
      <vt:variant>
        <vt:i4>200</vt:i4>
      </vt:variant>
      <vt:variant>
        <vt:i4>0</vt:i4>
      </vt:variant>
      <vt:variant>
        <vt:i4>5</vt:i4>
      </vt:variant>
      <vt:variant>
        <vt:lpwstr/>
      </vt:variant>
      <vt:variant>
        <vt:lpwstr>_Toc285629885</vt:lpwstr>
      </vt:variant>
      <vt:variant>
        <vt:i4>1572925</vt:i4>
      </vt:variant>
      <vt:variant>
        <vt:i4>194</vt:i4>
      </vt:variant>
      <vt:variant>
        <vt:i4>0</vt:i4>
      </vt:variant>
      <vt:variant>
        <vt:i4>5</vt:i4>
      </vt:variant>
      <vt:variant>
        <vt:lpwstr/>
      </vt:variant>
      <vt:variant>
        <vt:lpwstr>_Toc285629884</vt:lpwstr>
      </vt:variant>
      <vt:variant>
        <vt:i4>1572925</vt:i4>
      </vt:variant>
      <vt:variant>
        <vt:i4>188</vt:i4>
      </vt:variant>
      <vt:variant>
        <vt:i4>0</vt:i4>
      </vt:variant>
      <vt:variant>
        <vt:i4>5</vt:i4>
      </vt:variant>
      <vt:variant>
        <vt:lpwstr/>
      </vt:variant>
      <vt:variant>
        <vt:lpwstr>_Toc285629883</vt:lpwstr>
      </vt:variant>
      <vt:variant>
        <vt:i4>1572925</vt:i4>
      </vt:variant>
      <vt:variant>
        <vt:i4>182</vt:i4>
      </vt:variant>
      <vt:variant>
        <vt:i4>0</vt:i4>
      </vt:variant>
      <vt:variant>
        <vt:i4>5</vt:i4>
      </vt:variant>
      <vt:variant>
        <vt:lpwstr/>
      </vt:variant>
      <vt:variant>
        <vt:lpwstr>_Toc285629882</vt:lpwstr>
      </vt:variant>
      <vt:variant>
        <vt:i4>1572925</vt:i4>
      </vt:variant>
      <vt:variant>
        <vt:i4>176</vt:i4>
      </vt:variant>
      <vt:variant>
        <vt:i4>0</vt:i4>
      </vt:variant>
      <vt:variant>
        <vt:i4>5</vt:i4>
      </vt:variant>
      <vt:variant>
        <vt:lpwstr/>
      </vt:variant>
      <vt:variant>
        <vt:lpwstr>_Toc285629881</vt:lpwstr>
      </vt:variant>
      <vt:variant>
        <vt:i4>1572925</vt:i4>
      </vt:variant>
      <vt:variant>
        <vt:i4>170</vt:i4>
      </vt:variant>
      <vt:variant>
        <vt:i4>0</vt:i4>
      </vt:variant>
      <vt:variant>
        <vt:i4>5</vt:i4>
      </vt:variant>
      <vt:variant>
        <vt:lpwstr/>
      </vt:variant>
      <vt:variant>
        <vt:lpwstr>_Toc285629880</vt:lpwstr>
      </vt:variant>
      <vt:variant>
        <vt:i4>1507389</vt:i4>
      </vt:variant>
      <vt:variant>
        <vt:i4>164</vt:i4>
      </vt:variant>
      <vt:variant>
        <vt:i4>0</vt:i4>
      </vt:variant>
      <vt:variant>
        <vt:i4>5</vt:i4>
      </vt:variant>
      <vt:variant>
        <vt:lpwstr/>
      </vt:variant>
      <vt:variant>
        <vt:lpwstr>_Toc285629879</vt:lpwstr>
      </vt:variant>
      <vt:variant>
        <vt:i4>1507389</vt:i4>
      </vt:variant>
      <vt:variant>
        <vt:i4>158</vt:i4>
      </vt:variant>
      <vt:variant>
        <vt:i4>0</vt:i4>
      </vt:variant>
      <vt:variant>
        <vt:i4>5</vt:i4>
      </vt:variant>
      <vt:variant>
        <vt:lpwstr/>
      </vt:variant>
      <vt:variant>
        <vt:lpwstr>_Toc285629878</vt:lpwstr>
      </vt:variant>
      <vt:variant>
        <vt:i4>1507389</vt:i4>
      </vt:variant>
      <vt:variant>
        <vt:i4>152</vt:i4>
      </vt:variant>
      <vt:variant>
        <vt:i4>0</vt:i4>
      </vt:variant>
      <vt:variant>
        <vt:i4>5</vt:i4>
      </vt:variant>
      <vt:variant>
        <vt:lpwstr/>
      </vt:variant>
      <vt:variant>
        <vt:lpwstr>_Toc285629877</vt:lpwstr>
      </vt:variant>
      <vt:variant>
        <vt:i4>1507389</vt:i4>
      </vt:variant>
      <vt:variant>
        <vt:i4>146</vt:i4>
      </vt:variant>
      <vt:variant>
        <vt:i4>0</vt:i4>
      </vt:variant>
      <vt:variant>
        <vt:i4>5</vt:i4>
      </vt:variant>
      <vt:variant>
        <vt:lpwstr/>
      </vt:variant>
      <vt:variant>
        <vt:lpwstr>_Toc285629876</vt:lpwstr>
      </vt:variant>
      <vt:variant>
        <vt:i4>1507389</vt:i4>
      </vt:variant>
      <vt:variant>
        <vt:i4>140</vt:i4>
      </vt:variant>
      <vt:variant>
        <vt:i4>0</vt:i4>
      </vt:variant>
      <vt:variant>
        <vt:i4>5</vt:i4>
      </vt:variant>
      <vt:variant>
        <vt:lpwstr/>
      </vt:variant>
      <vt:variant>
        <vt:lpwstr>_Toc285629875</vt:lpwstr>
      </vt:variant>
      <vt:variant>
        <vt:i4>1507389</vt:i4>
      </vt:variant>
      <vt:variant>
        <vt:i4>134</vt:i4>
      </vt:variant>
      <vt:variant>
        <vt:i4>0</vt:i4>
      </vt:variant>
      <vt:variant>
        <vt:i4>5</vt:i4>
      </vt:variant>
      <vt:variant>
        <vt:lpwstr/>
      </vt:variant>
      <vt:variant>
        <vt:lpwstr>_Toc285629874</vt:lpwstr>
      </vt:variant>
      <vt:variant>
        <vt:i4>1507389</vt:i4>
      </vt:variant>
      <vt:variant>
        <vt:i4>128</vt:i4>
      </vt:variant>
      <vt:variant>
        <vt:i4>0</vt:i4>
      </vt:variant>
      <vt:variant>
        <vt:i4>5</vt:i4>
      </vt:variant>
      <vt:variant>
        <vt:lpwstr/>
      </vt:variant>
      <vt:variant>
        <vt:lpwstr>_Toc285629873</vt:lpwstr>
      </vt:variant>
      <vt:variant>
        <vt:i4>1507389</vt:i4>
      </vt:variant>
      <vt:variant>
        <vt:i4>122</vt:i4>
      </vt:variant>
      <vt:variant>
        <vt:i4>0</vt:i4>
      </vt:variant>
      <vt:variant>
        <vt:i4>5</vt:i4>
      </vt:variant>
      <vt:variant>
        <vt:lpwstr/>
      </vt:variant>
      <vt:variant>
        <vt:lpwstr>_Toc285629872</vt:lpwstr>
      </vt:variant>
      <vt:variant>
        <vt:i4>1507389</vt:i4>
      </vt:variant>
      <vt:variant>
        <vt:i4>116</vt:i4>
      </vt:variant>
      <vt:variant>
        <vt:i4>0</vt:i4>
      </vt:variant>
      <vt:variant>
        <vt:i4>5</vt:i4>
      </vt:variant>
      <vt:variant>
        <vt:lpwstr/>
      </vt:variant>
      <vt:variant>
        <vt:lpwstr>_Toc285629871</vt:lpwstr>
      </vt:variant>
      <vt:variant>
        <vt:i4>1507389</vt:i4>
      </vt:variant>
      <vt:variant>
        <vt:i4>110</vt:i4>
      </vt:variant>
      <vt:variant>
        <vt:i4>0</vt:i4>
      </vt:variant>
      <vt:variant>
        <vt:i4>5</vt:i4>
      </vt:variant>
      <vt:variant>
        <vt:lpwstr/>
      </vt:variant>
      <vt:variant>
        <vt:lpwstr>_Toc285629870</vt:lpwstr>
      </vt:variant>
      <vt:variant>
        <vt:i4>1441853</vt:i4>
      </vt:variant>
      <vt:variant>
        <vt:i4>104</vt:i4>
      </vt:variant>
      <vt:variant>
        <vt:i4>0</vt:i4>
      </vt:variant>
      <vt:variant>
        <vt:i4>5</vt:i4>
      </vt:variant>
      <vt:variant>
        <vt:lpwstr/>
      </vt:variant>
      <vt:variant>
        <vt:lpwstr>_Toc285629869</vt:lpwstr>
      </vt:variant>
      <vt:variant>
        <vt:i4>1441853</vt:i4>
      </vt:variant>
      <vt:variant>
        <vt:i4>98</vt:i4>
      </vt:variant>
      <vt:variant>
        <vt:i4>0</vt:i4>
      </vt:variant>
      <vt:variant>
        <vt:i4>5</vt:i4>
      </vt:variant>
      <vt:variant>
        <vt:lpwstr/>
      </vt:variant>
      <vt:variant>
        <vt:lpwstr>_Toc285629868</vt:lpwstr>
      </vt:variant>
      <vt:variant>
        <vt:i4>1441853</vt:i4>
      </vt:variant>
      <vt:variant>
        <vt:i4>92</vt:i4>
      </vt:variant>
      <vt:variant>
        <vt:i4>0</vt:i4>
      </vt:variant>
      <vt:variant>
        <vt:i4>5</vt:i4>
      </vt:variant>
      <vt:variant>
        <vt:lpwstr/>
      </vt:variant>
      <vt:variant>
        <vt:lpwstr>_Toc285629867</vt:lpwstr>
      </vt:variant>
      <vt:variant>
        <vt:i4>1441853</vt:i4>
      </vt:variant>
      <vt:variant>
        <vt:i4>86</vt:i4>
      </vt:variant>
      <vt:variant>
        <vt:i4>0</vt:i4>
      </vt:variant>
      <vt:variant>
        <vt:i4>5</vt:i4>
      </vt:variant>
      <vt:variant>
        <vt:lpwstr/>
      </vt:variant>
      <vt:variant>
        <vt:lpwstr>_Toc285629866</vt:lpwstr>
      </vt:variant>
      <vt:variant>
        <vt:i4>1441853</vt:i4>
      </vt:variant>
      <vt:variant>
        <vt:i4>80</vt:i4>
      </vt:variant>
      <vt:variant>
        <vt:i4>0</vt:i4>
      </vt:variant>
      <vt:variant>
        <vt:i4>5</vt:i4>
      </vt:variant>
      <vt:variant>
        <vt:lpwstr/>
      </vt:variant>
      <vt:variant>
        <vt:lpwstr>_Toc285629865</vt:lpwstr>
      </vt:variant>
      <vt:variant>
        <vt:i4>1441853</vt:i4>
      </vt:variant>
      <vt:variant>
        <vt:i4>74</vt:i4>
      </vt:variant>
      <vt:variant>
        <vt:i4>0</vt:i4>
      </vt:variant>
      <vt:variant>
        <vt:i4>5</vt:i4>
      </vt:variant>
      <vt:variant>
        <vt:lpwstr/>
      </vt:variant>
      <vt:variant>
        <vt:lpwstr>_Toc285629864</vt:lpwstr>
      </vt:variant>
      <vt:variant>
        <vt:i4>1441853</vt:i4>
      </vt:variant>
      <vt:variant>
        <vt:i4>68</vt:i4>
      </vt:variant>
      <vt:variant>
        <vt:i4>0</vt:i4>
      </vt:variant>
      <vt:variant>
        <vt:i4>5</vt:i4>
      </vt:variant>
      <vt:variant>
        <vt:lpwstr/>
      </vt:variant>
      <vt:variant>
        <vt:lpwstr>_Toc285629863</vt:lpwstr>
      </vt:variant>
      <vt:variant>
        <vt:i4>1441853</vt:i4>
      </vt:variant>
      <vt:variant>
        <vt:i4>62</vt:i4>
      </vt:variant>
      <vt:variant>
        <vt:i4>0</vt:i4>
      </vt:variant>
      <vt:variant>
        <vt:i4>5</vt:i4>
      </vt:variant>
      <vt:variant>
        <vt:lpwstr/>
      </vt:variant>
      <vt:variant>
        <vt:lpwstr>_Toc285629862</vt:lpwstr>
      </vt:variant>
      <vt:variant>
        <vt:i4>1441853</vt:i4>
      </vt:variant>
      <vt:variant>
        <vt:i4>56</vt:i4>
      </vt:variant>
      <vt:variant>
        <vt:i4>0</vt:i4>
      </vt:variant>
      <vt:variant>
        <vt:i4>5</vt:i4>
      </vt:variant>
      <vt:variant>
        <vt:lpwstr/>
      </vt:variant>
      <vt:variant>
        <vt:lpwstr>_Toc285629861</vt:lpwstr>
      </vt:variant>
      <vt:variant>
        <vt:i4>1441853</vt:i4>
      </vt:variant>
      <vt:variant>
        <vt:i4>50</vt:i4>
      </vt:variant>
      <vt:variant>
        <vt:i4>0</vt:i4>
      </vt:variant>
      <vt:variant>
        <vt:i4>5</vt:i4>
      </vt:variant>
      <vt:variant>
        <vt:lpwstr/>
      </vt:variant>
      <vt:variant>
        <vt:lpwstr>_Toc285629860</vt:lpwstr>
      </vt:variant>
      <vt:variant>
        <vt:i4>1376317</vt:i4>
      </vt:variant>
      <vt:variant>
        <vt:i4>44</vt:i4>
      </vt:variant>
      <vt:variant>
        <vt:i4>0</vt:i4>
      </vt:variant>
      <vt:variant>
        <vt:i4>5</vt:i4>
      </vt:variant>
      <vt:variant>
        <vt:lpwstr/>
      </vt:variant>
      <vt:variant>
        <vt:lpwstr>_Toc285629859</vt:lpwstr>
      </vt:variant>
      <vt:variant>
        <vt:i4>1376317</vt:i4>
      </vt:variant>
      <vt:variant>
        <vt:i4>38</vt:i4>
      </vt:variant>
      <vt:variant>
        <vt:i4>0</vt:i4>
      </vt:variant>
      <vt:variant>
        <vt:i4>5</vt:i4>
      </vt:variant>
      <vt:variant>
        <vt:lpwstr/>
      </vt:variant>
      <vt:variant>
        <vt:lpwstr>_Toc285629858</vt:lpwstr>
      </vt:variant>
      <vt:variant>
        <vt:i4>1376317</vt:i4>
      </vt:variant>
      <vt:variant>
        <vt:i4>32</vt:i4>
      </vt:variant>
      <vt:variant>
        <vt:i4>0</vt:i4>
      </vt:variant>
      <vt:variant>
        <vt:i4>5</vt:i4>
      </vt:variant>
      <vt:variant>
        <vt:lpwstr/>
      </vt:variant>
      <vt:variant>
        <vt:lpwstr>_Toc285629857</vt:lpwstr>
      </vt:variant>
      <vt:variant>
        <vt:i4>1376317</vt:i4>
      </vt:variant>
      <vt:variant>
        <vt:i4>26</vt:i4>
      </vt:variant>
      <vt:variant>
        <vt:i4>0</vt:i4>
      </vt:variant>
      <vt:variant>
        <vt:i4>5</vt:i4>
      </vt:variant>
      <vt:variant>
        <vt:lpwstr/>
      </vt:variant>
      <vt:variant>
        <vt:lpwstr>_Toc285629856</vt:lpwstr>
      </vt:variant>
      <vt:variant>
        <vt:i4>1376317</vt:i4>
      </vt:variant>
      <vt:variant>
        <vt:i4>20</vt:i4>
      </vt:variant>
      <vt:variant>
        <vt:i4>0</vt:i4>
      </vt:variant>
      <vt:variant>
        <vt:i4>5</vt:i4>
      </vt:variant>
      <vt:variant>
        <vt:lpwstr/>
      </vt:variant>
      <vt:variant>
        <vt:lpwstr>_Toc285629855</vt:lpwstr>
      </vt:variant>
      <vt:variant>
        <vt:i4>1376317</vt:i4>
      </vt:variant>
      <vt:variant>
        <vt:i4>14</vt:i4>
      </vt:variant>
      <vt:variant>
        <vt:i4>0</vt:i4>
      </vt:variant>
      <vt:variant>
        <vt:i4>5</vt:i4>
      </vt:variant>
      <vt:variant>
        <vt:lpwstr/>
      </vt:variant>
      <vt:variant>
        <vt:lpwstr>_Toc285629854</vt:lpwstr>
      </vt:variant>
      <vt:variant>
        <vt:i4>1376317</vt:i4>
      </vt:variant>
      <vt:variant>
        <vt:i4>8</vt:i4>
      </vt:variant>
      <vt:variant>
        <vt:i4>0</vt:i4>
      </vt:variant>
      <vt:variant>
        <vt:i4>5</vt:i4>
      </vt:variant>
      <vt:variant>
        <vt:lpwstr/>
      </vt:variant>
      <vt:variant>
        <vt:lpwstr>_Toc285629853</vt:lpwstr>
      </vt:variant>
      <vt:variant>
        <vt:i4>1376317</vt:i4>
      </vt:variant>
      <vt:variant>
        <vt:i4>2</vt:i4>
      </vt:variant>
      <vt:variant>
        <vt:i4>0</vt:i4>
      </vt:variant>
      <vt:variant>
        <vt:i4>5</vt:i4>
      </vt:variant>
      <vt:variant>
        <vt:lpwstr/>
      </vt:variant>
      <vt:variant>
        <vt:lpwstr>_Toc285629852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Admin</dc:creator>
  <cp:keywords> </cp:keywords>
  <dc:description/>
  <cp:lastModifiedBy>DELL</cp:lastModifiedBy>
  <cp:revision>2</cp:revision>
  <cp:lastPrinted>2010-11-11T06:40:00Z</cp:lastPrinted>
  <dcterms:created xsi:type="dcterms:W3CDTF">2025-01-22T03:06:00Z</dcterms:created>
  <dcterms:modified xsi:type="dcterms:W3CDTF">2025-01-22T03:06:00Z</dcterms:modified>
  <cp:category> </cp:category>
</cp:coreProperties>
</file>