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EF30" w14:textId="77777777" w:rsidR="0013001F" w:rsidRPr="00922A40" w:rsidRDefault="0013001F" w:rsidP="0013001F">
      <w:pPr>
        <w:pStyle w:val="t"/>
        <w:spacing w:after="120"/>
        <w:ind w:firstLine="720"/>
        <w:jc w:val="center"/>
        <w:rPr>
          <w:rFonts w:ascii="Arial" w:hAnsi="Arial" w:cs="Arial"/>
          <w:b/>
          <w:sz w:val="20"/>
        </w:rPr>
      </w:pPr>
      <w:r w:rsidRPr="00922A40">
        <w:rPr>
          <w:rFonts w:ascii="Arial" w:hAnsi="Arial" w:cs="Arial"/>
          <w:b/>
          <w:sz w:val="20"/>
        </w:rPr>
        <w:t>Phụ lục 1</w:t>
      </w:r>
    </w:p>
    <w:p w14:paraId="039CB751" w14:textId="77777777" w:rsidR="0013001F" w:rsidRPr="00922A40" w:rsidRDefault="0013001F" w:rsidP="0013001F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22A40">
        <w:rPr>
          <w:rFonts w:ascii="Arial" w:hAnsi="Arial" w:cs="Arial"/>
          <w:i/>
          <w:sz w:val="20"/>
          <w:szCs w:val="20"/>
        </w:rPr>
        <w:t xml:space="preserve">(Ban hành kèm theo Thông tư số 63/TT-BTNMT ngày 22 tháng 12 năm 2017 </w:t>
      </w:r>
    </w:p>
    <w:p w14:paraId="2E315EB7" w14:textId="77777777" w:rsidR="0013001F" w:rsidRPr="00922A40" w:rsidRDefault="0013001F" w:rsidP="0013001F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22A40">
        <w:rPr>
          <w:rFonts w:ascii="Arial" w:hAnsi="Arial" w:cs="Arial"/>
          <w:i/>
          <w:sz w:val="20"/>
          <w:szCs w:val="20"/>
        </w:rPr>
        <w:t>của Bộ trưởng Bộ Tài nguyên và Môi trường)</w:t>
      </w:r>
    </w:p>
    <w:p w14:paraId="370B667A" w14:textId="77777777" w:rsidR="0013001F" w:rsidRPr="00922A40" w:rsidRDefault="0013001F" w:rsidP="0013001F">
      <w:pPr>
        <w:pStyle w:val="t"/>
        <w:spacing w:after="120"/>
        <w:ind w:firstLine="720"/>
        <w:jc w:val="both"/>
        <w:rPr>
          <w:rFonts w:ascii="Arial" w:hAnsi="Arial" w:cs="Arial"/>
          <w:sz w:val="20"/>
        </w:rPr>
      </w:pPr>
    </w:p>
    <w:p w14:paraId="4B67218C" w14:textId="77777777" w:rsidR="0013001F" w:rsidRPr="00922A40" w:rsidRDefault="0013001F" w:rsidP="0013001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22A40">
        <w:rPr>
          <w:rFonts w:ascii="Arial" w:hAnsi="Arial" w:cs="Arial"/>
          <w:b/>
          <w:sz w:val="20"/>
          <w:szCs w:val="20"/>
        </w:rPr>
        <w:t>Ký hiệu bản đồ địa hình đáy biển tỷ lệ 1:5 000 (Bổ sung)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536"/>
        <w:gridCol w:w="5725"/>
      </w:tblGrid>
      <w:tr w:rsidR="0013001F" w:rsidRPr="00922A40" w14:paraId="190F124B" w14:textId="77777777" w:rsidTr="00E9394E">
        <w:trPr>
          <w:trHeight w:val="510"/>
          <w:tblHeader/>
          <w:jc w:val="center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DFC9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A40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962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A40">
              <w:rPr>
                <w:rFonts w:ascii="Arial" w:hAnsi="Arial" w:cs="Arial"/>
                <w:b/>
                <w:sz w:val="20"/>
                <w:szCs w:val="20"/>
              </w:rPr>
              <w:t>TÊN KÝ HIỆU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B1CDE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A40">
              <w:rPr>
                <w:rFonts w:ascii="Arial" w:hAnsi="Arial" w:cs="Arial"/>
                <w:b/>
                <w:sz w:val="20"/>
                <w:szCs w:val="20"/>
              </w:rPr>
              <w:t>KÝ HIỆU</w:t>
            </w:r>
          </w:p>
        </w:tc>
      </w:tr>
      <w:tr w:rsidR="0013001F" w:rsidRPr="00922A40" w14:paraId="4B5C8ADE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723D9013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shd w:val="clear" w:color="auto" w:fill="auto"/>
          </w:tcPr>
          <w:p w14:paraId="3ECD180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CÁC YẾU TỐ HÀNG HẢI VÀ CÁC ĐỊA VẬT KHÁC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1F600A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B452E0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DC1CC9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93AD0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217B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C8DA26" wp14:editId="1465D759">
                  <wp:extent cx="1330325" cy="33274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41B94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129F4F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6806B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033F42" wp14:editId="719E9D37">
                  <wp:extent cx="311785" cy="2635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1" r="39844" b="8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9548C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D6A3A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13E83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0249CE" wp14:editId="0BD6435F">
                  <wp:extent cx="401955" cy="235585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1" t="45468" r="39844" b="44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802C7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F684F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1544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E35DC4" wp14:editId="6E910244">
                  <wp:extent cx="428538" cy="259653"/>
                  <wp:effectExtent l="19050" t="0" r="0" b="10287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1" t="84007" r="39844" b="5167"/>
                          <a:stretch/>
                        </pic:blipFill>
                        <pic:spPr bwMode="auto">
                          <a:xfrm>
                            <a:off x="0" y="0"/>
                            <a:ext cx="427990" cy="25908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3AD666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3FE02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6C429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10D148" wp14:editId="3C398442">
                  <wp:extent cx="1475740" cy="36004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00EC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3660B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EA2F8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93AE4C" wp14:editId="0D9256AE">
                  <wp:extent cx="3498215" cy="219583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6" t="19701" r="20236" b="2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215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EB7F3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38D11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789F5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47278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4061C" wp14:editId="153B4328">
                  <wp:extent cx="1551940" cy="46418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6" t="36691" r="30045" b="3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81FBC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66DB3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B5659" w14:textId="77777777" w:rsidR="0013001F" w:rsidRPr="00922A40" w:rsidRDefault="0013001F" w:rsidP="00E9394E">
            <w:pPr>
              <w:tabs>
                <w:tab w:val="left" w:pos="1571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8C06FD" wp14:editId="1FF4C6E4">
                  <wp:extent cx="2265045" cy="58166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2" t="28438" r="4979" b="3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1F" w:rsidRPr="00922A40" w14:paraId="7CF8808F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38484E20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9F58B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7DC01E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0" w:type="dxa"/>
            <w:shd w:val="clear" w:color="auto" w:fill="auto"/>
          </w:tcPr>
          <w:p w14:paraId="3D402AF2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C5CE7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Đăng, chắn đánh bắt cá ổn định</w:t>
            </w:r>
          </w:p>
        </w:tc>
        <w:tc>
          <w:tcPr>
            <w:tcW w:w="4266" w:type="dxa"/>
            <w:vMerge/>
            <w:shd w:val="clear" w:color="auto" w:fill="auto"/>
          </w:tcPr>
          <w:p w14:paraId="124505B4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37ED0E39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6468FAAA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2A6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827FB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0" w:type="dxa"/>
            <w:shd w:val="clear" w:color="auto" w:fill="auto"/>
          </w:tcPr>
          <w:p w14:paraId="67C28001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58C91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DE6739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Cột mốc chủ quyền</w:t>
            </w:r>
          </w:p>
        </w:tc>
        <w:tc>
          <w:tcPr>
            <w:tcW w:w="4266" w:type="dxa"/>
            <w:vMerge/>
            <w:shd w:val="clear" w:color="auto" w:fill="auto"/>
          </w:tcPr>
          <w:p w14:paraId="652AD9A9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58E76BCF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1C4774C7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7C87C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34737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EBFE0B9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1CE795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D18D2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Trạm khí tượng</w:t>
            </w:r>
          </w:p>
        </w:tc>
        <w:tc>
          <w:tcPr>
            <w:tcW w:w="4266" w:type="dxa"/>
            <w:vMerge/>
            <w:shd w:val="clear" w:color="auto" w:fill="auto"/>
          </w:tcPr>
          <w:p w14:paraId="37DDF406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6791E743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411FD80A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FCA6D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5ACC9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27827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0" w:type="dxa"/>
            <w:shd w:val="clear" w:color="auto" w:fill="auto"/>
          </w:tcPr>
          <w:p w14:paraId="42F867E7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6ECF2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CEC8F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C1253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Động cơ gió</w:t>
            </w:r>
          </w:p>
        </w:tc>
        <w:tc>
          <w:tcPr>
            <w:tcW w:w="4266" w:type="dxa"/>
            <w:vMerge/>
            <w:shd w:val="clear" w:color="auto" w:fill="auto"/>
          </w:tcPr>
          <w:p w14:paraId="7F57D4F6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712F1618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6361E5F5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FC211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4260" w:type="dxa"/>
            <w:shd w:val="clear" w:color="auto" w:fill="auto"/>
          </w:tcPr>
          <w:p w14:paraId="0084ECC2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B7525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ống dẫn dầu khí</w:t>
            </w:r>
          </w:p>
          <w:p w14:paraId="4949B56E" w14:textId="77777777" w:rsidR="0013001F" w:rsidRPr="00922A40" w:rsidRDefault="0013001F" w:rsidP="0013001F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Nổi</w:t>
            </w:r>
          </w:p>
          <w:p w14:paraId="2BC209A6" w14:textId="77777777" w:rsidR="0013001F" w:rsidRPr="00922A40" w:rsidRDefault="0013001F" w:rsidP="0013001F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Ngầm</w:t>
            </w:r>
          </w:p>
          <w:p w14:paraId="4DF8E0DF" w14:textId="77777777" w:rsidR="0013001F" w:rsidRPr="00922A40" w:rsidRDefault="0013001F" w:rsidP="00E9394E">
            <w:pPr>
              <w:pStyle w:val="ListParagraph"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shd w:val="clear" w:color="auto" w:fill="auto"/>
          </w:tcPr>
          <w:p w14:paraId="5FD7B45C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65EBC49B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366F8D68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shd w:val="clear" w:color="auto" w:fill="auto"/>
          </w:tcPr>
          <w:p w14:paraId="70909DD4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ĐỊA HÌNH ĐÁY BIỂN</w:t>
            </w:r>
          </w:p>
        </w:tc>
        <w:tc>
          <w:tcPr>
            <w:tcW w:w="4266" w:type="dxa"/>
            <w:vMerge/>
            <w:shd w:val="clear" w:color="auto" w:fill="auto"/>
          </w:tcPr>
          <w:p w14:paraId="7703C00E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17E3C67D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20E26153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0" w:type="dxa"/>
            <w:shd w:val="clear" w:color="auto" w:fill="auto"/>
          </w:tcPr>
          <w:p w14:paraId="27BC8006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</w:t>
            </w:r>
          </w:p>
          <w:p w14:paraId="05883BFA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 cơ bản</w:t>
            </w:r>
          </w:p>
          <w:p w14:paraId="56719879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 cái</w:t>
            </w:r>
          </w:p>
          <w:p w14:paraId="5EF32BB4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 nửa khoảng sâu đều</w:t>
            </w:r>
          </w:p>
          <w:p w14:paraId="31E078C0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 phụ</w:t>
            </w:r>
          </w:p>
          <w:p w14:paraId="0B8527DC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Đường đẳng sâu nháp</w:t>
            </w:r>
          </w:p>
          <w:p w14:paraId="0E56C8B0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Nét chỉ dốc</w:t>
            </w:r>
          </w:p>
          <w:p w14:paraId="325DD065" w14:textId="77777777" w:rsidR="0013001F" w:rsidRPr="00922A40" w:rsidRDefault="0013001F" w:rsidP="0013001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Ghi chú đường đẳng sâu</w:t>
            </w:r>
          </w:p>
        </w:tc>
        <w:tc>
          <w:tcPr>
            <w:tcW w:w="4266" w:type="dxa"/>
            <w:vMerge/>
            <w:shd w:val="clear" w:color="auto" w:fill="auto"/>
          </w:tcPr>
          <w:p w14:paraId="54107EF8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6B142108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18426D73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D858E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0" w:type="dxa"/>
            <w:shd w:val="clear" w:color="auto" w:fill="auto"/>
          </w:tcPr>
          <w:p w14:paraId="4FA97BF1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4A0D9" w14:textId="77777777" w:rsidR="0013001F" w:rsidRPr="00922A40" w:rsidRDefault="0013001F" w:rsidP="00E9394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Điểm độ sâu</w:t>
            </w:r>
          </w:p>
          <w:p w14:paraId="309B6592" w14:textId="77777777" w:rsidR="0013001F" w:rsidRPr="00922A40" w:rsidRDefault="0013001F" w:rsidP="0013001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Độ sâu lớn nhất (độ sâu khống chế)</w:t>
            </w:r>
          </w:p>
          <w:p w14:paraId="5494697B" w14:textId="77777777" w:rsidR="0013001F" w:rsidRPr="00922A40" w:rsidRDefault="0013001F" w:rsidP="0013001F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Độ sâu thường và độ sâu đỉnh núi ngầm, đá ngầm</w:t>
            </w:r>
          </w:p>
        </w:tc>
        <w:tc>
          <w:tcPr>
            <w:tcW w:w="4266" w:type="dxa"/>
            <w:vMerge/>
            <w:shd w:val="clear" w:color="auto" w:fill="auto"/>
          </w:tcPr>
          <w:p w14:paraId="5C9F6C8C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7B483C25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7E441881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0" w:type="dxa"/>
            <w:shd w:val="clear" w:color="auto" w:fill="auto"/>
          </w:tcPr>
          <w:p w14:paraId="156CFC96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22A40">
              <w:rPr>
                <w:rFonts w:ascii="Arial" w:hAnsi="Arial" w:cs="Arial"/>
                <w:sz w:val="20"/>
                <w:szCs w:val="20"/>
              </w:rPr>
              <w:t>Sườn đất ngầm dốc đứng</w:t>
            </w:r>
          </w:p>
        </w:tc>
        <w:tc>
          <w:tcPr>
            <w:tcW w:w="4266" w:type="dxa"/>
            <w:vMerge/>
            <w:shd w:val="clear" w:color="auto" w:fill="auto"/>
          </w:tcPr>
          <w:p w14:paraId="1122B361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01F" w:rsidRPr="00922A40" w14:paraId="0152F414" w14:textId="77777777" w:rsidTr="00E9394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1D384237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10BAE" w14:textId="77777777" w:rsidR="0013001F" w:rsidRPr="00922A40" w:rsidRDefault="0013001F" w:rsidP="00E9394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shd w:val="clear" w:color="auto" w:fill="auto"/>
          </w:tcPr>
          <w:p w14:paraId="4A39C191" w14:textId="77777777" w:rsidR="0013001F" w:rsidRPr="00922A40" w:rsidRDefault="0013001F" w:rsidP="00E9394E">
            <w:pPr>
              <w:pStyle w:val="ListParagraph"/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6" w:type="dxa"/>
            <w:vMerge/>
            <w:shd w:val="clear" w:color="auto" w:fill="auto"/>
          </w:tcPr>
          <w:p w14:paraId="24C3A9B9" w14:textId="77777777" w:rsidR="0013001F" w:rsidRPr="00922A40" w:rsidRDefault="0013001F" w:rsidP="00E9394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A5CE2" w14:textId="77777777" w:rsidR="0013001F" w:rsidRPr="00922A40" w:rsidRDefault="0013001F" w:rsidP="0013001F">
      <w:pPr>
        <w:pStyle w:val="t"/>
        <w:spacing w:after="120"/>
        <w:ind w:firstLine="720"/>
        <w:jc w:val="both"/>
        <w:rPr>
          <w:rFonts w:ascii="Arial" w:hAnsi="Arial" w:cs="Arial"/>
          <w:sz w:val="20"/>
        </w:rPr>
      </w:pPr>
    </w:p>
    <w:p w14:paraId="197A3E18" w14:textId="77777777" w:rsidR="0013001F" w:rsidRPr="00922A40" w:rsidRDefault="0013001F" w:rsidP="0013001F">
      <w:pPr>
        <w:pStyle w:val="t"/>
        <w:spacing w:after="120"/>
        <w:ind w:firstLine="720"/>
        <w:jc w:val="both"/>
        <w:rPr>
          <w:rFonts w:ascii="Arial" w:hAnsi="Arial" w:cs="Arial"/>
          <w:sz w:val="20"/>
        </w:rPr>
      </w:pPr>
    </w:p>
    <w:p w14:paraId="01ACE48E" w14:textId="77777777" w:rsidR="0013001F" w:rsidRPr="00922A40" w:rsidRDefault="0013001F" w:rsidP="0013001F">
      <w:pPr>
        <w:pStyle w:val="t"/>
        <w:spacing w:after="120"/>
        <w:ind w:firstLine="720"/>
        <w:jc w:val="right"/>
        <w:rPr>
          <w:rFonts w:ascii="Arial" w:hAnsi="Arial" w:cs="Arial"/>
          <w:sz w:val="20"/>
        </w:rPr>
      </w:pPr>
    </w:p>
    <w:p w14:paraId="68BAB177" w14:textId="77777777" w:rsidR="0013001F" w:rsidRDefault="0013001F"/>
    <w:sectPr w:rsidR="00130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AD6"/>
    <w:multiLevelType w:val="hybridMultilevel"/>
    <w:tmpl w:val="A830D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014A"/>
    <w:multiLevelType w:val="hybridMultilevel"/>
    <w:tmpl w:val="BDC48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5DCB"/>
    <w:multiLevelType w:val="hybridMultilevel"/>
    <w:tmpl w:val="FC222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1F"/>
    <w:rsid w:val="0013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2E09F"/>
  <w15:chartTrackingRefBased/>
  <w15:docId w15:val="{CA769563-365C-4D53-8F1C-8D06AF3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1F"/>
    <w:pPr>
      <w:spacing w:after="0" w:line="312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1F"/>
    <w:pPr>
      <w:ind w:left="720"/>
      <w:contextualSpacing/>
    </w:pPr>
  </w:style>
  <w:style w:type="paragraph" w:customStyle="1" w:styleId="t">
    <w:name w:val="t"/>
    <w:basedOn w:val="Normal"/>
    <w:rsid w:val="0013001F"/>
    <w:pPr>
      <w:spacing w:line="240" w:lineRule="auto"/>
    </w:pPr>
    <w:rPr>
      <w:rFonts w:ascii=".VnTime" w:eastAsia="Times New Roman" w:hAnsi=".VnTim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2025-09-03T04:20:00Z</dcterms:created>
  <dcterms:modified xsi:type="dcterms:W3CDTF">2025-09-03T04:21:00Z</dcterms:modified>
</cp:coreProperties>
</file>