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tbl>
      <w:tblPr>
        <w:tblStyle w:val="Table1"/>
        <w:tblW w:w="9354.330708661419"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806.162622529327"/>
        <w:gridCol w:w="5548.168086132091"/>
        <w:tblGridChange w:id="0">
          <w:tblGrid>
            <w:gridCol w:w="3806.162622529327"/>
            <w:gridCol w:w="5548.168086132091"/>
          </w:tblGrid>
        </w:tblGridChange>
      </w:tblGrid>
      <w:tr>
        <w:trPr>
          <w:cantSplit w:val="0"/>
          <w:trHeight w:val="1500" w:hRule="atLeast"/>
          <w:tblHeader w:val="0"/>
        </w:trPr>
        <w:tc>
          <w:tcPr>
            <w:tcMar>
              <w:top w:w="0.0" w:type="dxa"/>
              <w:left w:w="100.0" w:type="dxa"/>
              <w:bottom w:w="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TÊN CÔNG TY THỰC HIỆN</w:t>
              <w:br w:type="textWrapping"/>
              <w:t xml:space="preserve">QUẢN LÝ QUỸ ĐẦU TƯ</w:t>
              <w:br w:type="textWrapping"/>
              <w:t xml:space="preserve">KHỞI NGHIỆP SÁNG TẠO</w:t>
              <w:br w:type="textWrapping"/>
              <w:t xml:space="preserve">-------</w:t>
            </w:r>
          </w:p>
        </w:tc>
        <w:tc>
          <w:tcPr>
            <w:tcMar>
              <w:top w:w="0.0" w:type="dxa"/>
              <w:left w:w="100.0" w:type="dxa"/>
              <w:bottom w:w="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CỘNG HÒA XÃ HỘI CHỦ NGHĨA VIỆT NAM</w:t>
              <w:br w:type="textWrapping"/>
              <w:t xml:space="preserve">Độc lập - Tự do - Hạnh phúc</w:t>
              <w:br w:type="textWrapping"/>
              <w:t xml:space="preserve">---------------</w:t>
            </w:r>
          </w:p>
        </w:tc>
      </w:tr>
      <w:tr>
        <w:trPr>
          <w:cantSplit w:val="0"/>
          <w:trHeight w:val="600" w:hRule="atLeast"/>
          <w:tblHeader w:val="0"/>
        </w:trPr>
        <w:tc>
          <w:tcPr>
            <w:tcMar>
              <w:top w:w="0.0" w:type="dxa"/>
              <w:left w:w="100.0" w:type="dxa"/>
              <w:bottom w:w="0.0" w:type="dxa"/>
              <w:right w:w="10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jc w:val="cente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Số: ………………</w:t>
            </w:r>
          </w:p>
        </w:tc>
        <w:tc>
          <w:tcPr>
            <w:tcMar>
              <w:top w:w="0.0" w:type="dxa"/>
              <w:left w:w="100.0" w:type="dxa"/>
              <w:bottom w:w="0.0" w:type="dxa"/>
              <w:right w:w="10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jc w:val="right"/>
              <w:rPr>
                <w:rFonts w:ascii="Times New Roman" w:cs="Times New Roman" w:eastAsia="Times New Roman" w:hAnsi="Times New Roman"/>
                <w:i w:val="1"/>
                <w:color w:val="222222"/>
              </w:rPr>
            </w:pPr>
            <w:r w:rsidDel="00000000" w:rsidR="00000000" w:rsidRPr="00000000">
              <w:rPr>
                <w:rFonts w:ascii="Times New Roman" w:cs="Times New Roman" w:eastAsia="Times New Roman" w:hAnsi="Times New Roman"/>
                <w:i w:val="1"/>
                <w:color w:val="222222"/>
                <w:rtl w:val="0"/>
              </w:rPr>
              <w:t xml:space="preserve">............, ngày ….. tháng ….. năm …..</w:t>
            </w:r>
          </w:p>
        </w:tc>
      </w:tr>
    </w:tbl>
    <w:p w:rsidR="00000000" w:rsidDel="00000000" w:rsidP="00000000" w:rsidRDefault="00000000" w:rsidRPr="00000000" w14:paraId="00000006">
      <w:pPr>
        <w:spacing w:line="384.00000000000006"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THÔNG BÁO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Về việc gia hạn thời gian hoạt động của quỹ đầu tư khởi nghiệp sáng tạo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Kính gửi: Phòng Đăng ký kinh doanh tỉnh, thành phố………………………..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Tên doanh nghiệp (ghi tên bằng chữ in hoa): .....................................................................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Mã số doanh nghiệp/Mã số thuế: ........................................................................................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Số Giấy chứng nhận đăng ký kinh doanh (chỉ kê khai nếu không có mã số doanh nghiệp/mã số thuế):    </w:t>
        <w:br w:type="textWrapping"/>
        <w:t xml:space="preserve">là công ty thực hiện quản lý quỹ đầu tư khởi nghiệp sáng tạo (ghi tên bằng chữ in hoa):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………………………thành lập theo Thông báo số ………………ngày ................................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Thông báo về việc gia hạn thời gian hoạt động của quỹ như sau:</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Thời điểm bắt đầu hoạt động: ...........................................................................................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Thời hạn hoạt động trước khi gia hạn: ..............................................................................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Gia hạn thời gian hoạt động đến: ………../ ………./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Lý do gia hạn: ....................................................................................................................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20" w:line="384.00000000000006" w:lineRule="auto"/>
        <w:ind w:firstLine="2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Công ty ……………… (tên công ty thực hiện quản lý quỹ) cam kết chịu trách nhiệm hoàn toàn trước pháp luật về tính hợp pháp, chính xác, trung thực của nội dung Thông báo này và các tài liệu kèm theo.</w:t>
      </w:r>
    </w:p>
    <w:tbl>
      <w:tblPr>
        <w:tblStyle w:val="Table2"/>
        <w:tblW w:w="9354.330708661419"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44.7935079543636"/>
        <w:gridCol w:w="5309.5372007070555"/>
        <w:tblGridChange w:id="0">
          <w:tblGrid>
            <w:gridCol w:w="4044.7935079543636"/>
            <w:gridCol w:w="5309.5372007070555"/>
          </w:tblGrid>
        </w:tblGridChange>
      </w:tblGrid>
      <w:tr>
        <w:trPr>
          <w:cantSplit w:val="0"/>
          <w:trHeight w:val="1560" w:hRule="atLeast"/>
          <w:tblHeader w:val="0"/>
        </w:trPr>
        <w:tc>
          <w:tcPr>
            <w:tcMar>
              <w:top w:w="0.0" w:type="dxa"/>
              <w:left w:w="100.0" w:type="dxa"/>
              <w:bottom w:w="0.0" w:type="dxa"/>
              <w:right w:w="10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Các giấy tờ gửi kèm:</w:t>
              <w:br w:type="textWrapping"/>
              <w:t xml:space="preserve">-………………</w:t>
              <w:br w:type="textWrapping"/>
              <w:t xml:space="preserve">-………………</w:t>
              <w:br w:type="textWrapping"/>
              <w:t xml:space="preserve">-………………</w:t>
            </w:r>
          </w:p>
        </w:tc>
        <w:tc>
          <w:tcPr>
            <w:tcMar>
              <w:top w:w="0.0" w:type="dxa"/>
              <w:left w:w="100.0" w:type="dxa"/>
              <w:bottom w:w="0.0" w:type="dxa"/>
              <w:right w:w="10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color w:val="222222"/>
              </w:rPr>
            </w:pPr>
            <w:r w:rsidDel="00000000" w:rsidR="00000000" w:rsidRPr="00000000">
              <w:rPr>
                <w:rFonts w:ascii="Times New Roman" w:cs="Times New Roman" w:eastAsia="Times New Roman" w:hAnsi="Times New Roman"/>
                <w:b w:val="1"/>
                <w:color w:val="222222"/>
                <w:rtl w:val="0"/>
              </w:rPr>
              <w:t xml:space="preserve">ĐẠI DIỆN THEO PHÁP LUẬT</w:t>
              <w:br w:type="textWrapping"/>
              <w:t xml:space="preserve">CỦA DOANH NGHIỆP</w:t>
              <w:br w:type="textWrapping"/>
            </w:r>
            <w:r w:rsidDel="00000000" w:rsidR="00000000" w:rsidRPr="00000000">
              <w:rPr>
                <w:rFonts w:ascii="Times New Roman" w:cs="Times New Roman" w:eastAsia="Times New Roman" w:hAnsi="Times New Roman"/>
                <w:i w:val="1"/>
                <w:color w:val="222222"/>
                <w:rtl w:val="0"/>
              </w:rPr>
              <w:t xml:space="preserve">(Ký, và ghi họ tên)</w:t>
            </w:r>
          </w:p>
        </w:tc>
      </w:tr>
    </w:tbl>
    <w:p w:rsidR="00000000" w:rsidDel="00000000" w:rsidP="00000000" w:rsidRDefault="00000000" w:rsidRPr="00000000" w14:paraId="00000016">
      <w:pPr>
        <w:spacing w:line="384.00000000000006" w:lineRule="auto"/>
        <w:rPr>
          <w:rFonts w:ascii="Times New Roman" w:cs="Times New Roman" w:eastAsia="Times New Roman" w:hAnsi="Times New Roman"/>
          <w:color w:val="2e2e2e"/>
        </w:rPr>
      </w:pPr>
      <w:r w:rsidDel="00000000" w:rsidR="00000000" w:rsidRPr="00000000">
        <w:rPr>
          <w:rFonts w:ascii="Times New Roman" w:cs="Times New Roman" w:eastAsia="Times New Roman" w:hAnsi="Times New Roman"/>
          <w:color w:val="2e2e2e"/>
          <w:rtl w:val="0"/>
        </w:rPr>
        <w:t xml:space="preserve"> </w:t>
      </w:r>
    </w:p>
    <w:p w:rsidR="00000000" w:rsidDel="00000000" w:rsidP="00000000" w:rsidRDefault="00000000" w:rsidRPr="00000000" w14:paraId="00000017">
      <w:pPr>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