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56" w:type="dxa"/>
        <w:tblLook w:val="04A0" w:firstRow="1" w:lastRow="0" w:firstColumn="1" w:lastColumn="0" w:noHBand="0" w:noVBand="1"/>
      </w:tblPr>
      <w:tblGrid>
        <w:gridCol w:w="5292"/>
        <w:gridCol w:w="8664"/>
      </w:tblGrid>
      <w:tr w:rsidR="00EF1DF2" w:rsidRPr="008A65C7" w:rsidTr="005C7E72">
        <w:trPr>
          <w:trHeight w:val="749"/>
        </w:trPr>
        <w:tc>
          <w:tcPr>
            <w:tcW w:w="5292" w:type="dxa"/>
          </w:tcPr>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t>ỦY BAN NHÂN DÂN</w:t>
            </w:r>
          </w:p>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t>THÀNH PHỐ HỒ CHÍ MINH</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w:t>
            </w:r>
          </w:p>
        </w:tc>
        <w:tc>
          <w:tcPr>
            <w:tcW w:w="8664" w:type="dxa"/>
          </w:tcPr>
          <w:p w:rsidR="00EF1DF2" w:rsidRPr="008A65C7" w:rsidRDefault="00EF1DF2" w:rsidP="005C7E72">
            <w:pPr>
              <w:pStyle w:val="Bodytext20"/>
              <w:jc w:val="center"/>
              <w:rPr>
                <w:rFonts w:ascii="Arial" w:hAnsi="Arial" w:cs="Arial"/>
                <w:b/>
                <w:bCs/>
                <w:sz w:val="20"/>
                <w:szCs w:val="20"/>
              </w:rPr>
            </w:pPr>
            <w:r w:rsidRPr="008A65C7">
              <w:rPr>
                <w:rFonts w:ascii="Arial" w:hAnsi="Arial" w:cs="Arial"/>
                <w:b/>
                <w:bCs/>
                <w:sz w:val="20"/>
                <w:szCs w:val="20"/>
              </w:rPr>
              <w:t>CỘNG HÒA XÃ HỘI CHỦ NGHĨA VIỆT NAM</w:t>
            </w:r>
            <w:r w:rsidRPr="008A65C7">
              <w:rPr>
                <w:rFonts w:ascii="Arial" w:hAnsi="Arial" w:cs="Arial"/>
                <w:b/>
                <w:bCs/>
                <w:sz w:val="20"/>
                <w:szCs w:val="20"/>
              </w:rPr>
              <w:br/>
              <w:t>Độc lập - Tự do - Hạnh phúc</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________________________</w:t>
            </w:r>
          </w:p>
        </w:tc>
      </w:tr>
    </w:tbl>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PHỤ LỤC 1</w:t>
      </w: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ĐIỀU CHỈNH TĂNG SỐ LƯỢNG NGƯỜI LÀM VIỆC HƯỞNG LƯƠNG TỪ NGÂN SÁCH NHÀ NƯỚC, SỐ LƯỢNG NGƯỜI LÀM VIỆC HƯỞNG LƯƠNG TỪ NGUỒN THU SỰ NGHIỆP TRONG CÁC ĐƠN VỊ SỰ NGHIỆP THUỘC SỞ Y TẾ</w:t>
      </w:r>
    </w:p>
    <w:p w:rsidR="00EF1DF2" w:rsidRPr="008A65C7" w:rsidRDefault="00EF1DF2" w:rsidP="00EF1DF2">
      <w:pPr>
        <w:pStyle w:val="Bodytext20"/>
        <w:tabs>
          <w:tab w:val="left" w:pos="255"/>
          <w:tab w:val="left" w:pos="3146"/>
        </w:tabs>
        <w:jc w:val="center"/>
        <w:rPr>
          <w:rFonts w:ascii="Arial" w:hAnsi="Arial" w:cs="Arial"/>
          <w:b/>
          <w:i/>
          <w:sz w:val="20"/>
          <w:szCs w:val="20"/>
        </w:rPr>
      </w:pPr>
      <w:r w:rsidRPr="008A65C7">
        <w:rPr>
          <w:rFonts w:ascii="Arial" w:hAnsi="Arial" w:cs="Arial"/>
          <w:i/>
          <w:sz w:val="20"/>
          <w:szCs w:val="20"/>
        </w:rPr>
        <w:t>(Kèm Quyết định số 3644/QĐ-UBND ngày 31 tháng 12 năm 2025 của Ủy ban nhân dân Thành phố)</w:t>
      </w:r>
    </w:p>
    <w:p w:rsidR="00EF1DF2" w:rsidRPr="008A65C7" w:rsidRDefault="00EF1DF2" w:rsidP="00EF1DF2">
      <w:pPr>
        <w:pStyle w:val="Bodytext20"/>
        <w:tabs>
          <w:tab w:val="left" w:pos="255"/>
          <w:tab w:val="left" w:pos="3146"/>
        </w:tabs>
        <w:rPr>
          <w:rFonts w:ascii="Arial" w:hAnsi="Arial" w:cs="Arial"/>
          <w:sz w:val="20"/>
          <w:szCs w:val="20"/>
        </w:rPr>
      </w:pPr>
    </w:p>
    <w:tbl>
      <w:tblPr>
        <w:tblStyle w:val="LiBang"/>
        <w:tblW w:w="13966" w:type="dxa"/>
        <w:tblLook w:val="04A0" w:firstRow="1" w:lastRow="0" w:firstColumn="1" w:lastColumn="0" w:noHBand="0" w:noVBand="1"/>
      </w:tblPr>
      <w:tblGrid>
        <w:gridCol w:w="920"/>
        <w:gridCol w:w="1862"/>
        <w:gridCol w:w="3873"/>
        <w:gridCol w:w="4538"/>
        <w:gridCol w:w="2773"/>
      </w:tblGrid>
      <w:tr w:rsidR="00EF1DF2" w:rsidRPr="008A65C7" w:rsidTr="005C7E72">
        <w:trPr>
          <w:trHeight w:val="20"/>
        </w:trPr>
        <w:tc>
          <w:tcPr>
            <w:tcW w:w="920" w:type="dxa"/>
            <w:vAlign w:val="center"/>
          </w:tcPr>
          <w:p w:rsidR="00EF1DF2" w:rsidRPr="008A65C7" w:rsidRDefault="00EF1DF2" w:rsidP="005C7E7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STT</w:t>
            </w:r>
          </w:p>
        </w:tc>
        <w:tc>
          <w:tcPr>
            <w:tcW w:w="1862" w:type="dxa"/>
            <w:vAlign w:val="center"/>
          </w:tcPr>
          <w:p w:rsidR="00EF1DF2" w:rsidRPr="008A65C7" w:rsidRDefault="00EF1DF2" w:rsidP="005C7E7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Đơn vị</w:t>
            </w:r>
          </w:p>
        </w:tc>
        <w:tc>
          <w:tcPr>
            <w:tcW w:w="3873" w:type="dxa"/>
            <w:vAlign w:val="center"/>
          </w:tcPr>
          <w:p w:rsidR="00EF1DF2" w:rsidRPr="008A65C7" w:rsidRDefault="00EF1DF2" w:rsidP="005C7E7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Số lượng người làm việc hưởng lương từ ngân sách nhà nước điều chỉnh tăng</w:t>
            </w:r>
          </w:p>
        </w:tc>
        <w:tc>
          <w:tcPr>
            <w:tcW w:w="4538" w:type="dxa"/>
            <w:vAlign w:val="center"/>
          </w:tcPr>
          <w:p w:rsidR="00EF1DF2" w:rsidRPr="008A65C7" w:rsidRDefault="00EF1DF2" w:rsidP="005C7E7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Số lượng người làm việc hưởng lương từ nguồn thu sự nghiệp điều chỉnh tăng</w:t>
            </w:r>
          </w:p>
        </w:tc>
        <w:tc>
          <w:tcPr>
            <w:tcW w:w="2773" w:type="dxa"/>
            <w:vAlign w:val="center"/>
          </w:tcPr>
          <w:p w:rsidR="00EF1DF2" w:rsidRPr="008A65C7" w:rsidRDefault="00EF1DF2" w:rsidP="005C7E7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Ghi chú</w:t>
            </w:r>
          </w:p>
        </w:tc>
      </w:tr>
      <w:tr w:rsidR="00EF1DF2" w:rsidRPr="008A65C7" w:rsidTr="005C7E72">
        <w:trPr>
          <w:trHeight w:val="20"/>
        </w:trPr>
        <w:tc>
          <w:tcPr>
            <w:tcW w:w="920" w:type="dxa"/>
            <w:vAlign w:val="center"/>
          </w:tcPr>
          <w:p w:rsidR="00EF1DF2" w:rsidRPr="008A65C7" w:rsidRDefault="00EF1DF2" w:rsidP="005C7E72">
            <w:pPr>
              <w:pStyle w:val="Bodytext20"/>
              <w:tabs>
                <w:tab w:val="left" w:pos="255"/>
                <w:tab w:val="left" w:pos="3146"/>
              </w:tabs>
              <w:jc w:val="center"/>
              <w:rPr>
                <w:rFonts w:ascii="Arial" w:hAnsi="Arial" w:cs="Arial"/>
                <w:sz w:val="20"/>
                <w:szCs w:val="20"/>
              </w:rPr>
            </w:pPr>
            <w:r w:rsidRPr="008A65C7">
              <w:rPr>
                <w:rFonts w:ascii="Arial" w:hAnsi="Arial" w:cs="Arial"/>
                <w:sz w:val="20"/>
                <w:szCs w:val="20"/>
              </w:rPr>
              <w:t>1</w:t>
            </w:r>
          </w:p>
        </w:tc>
        <w:tc>
          <w:tcPr>
            <w:tcW w:w="1862" w:type="dxa"/>
            <w:vAlign w:val="center"/>
          </w:tcPr>
          <w:p w:rsidR="00EF1DF2" w:rsidRPr="008A65C7" w:rsidRDefault="00EF1DF2" w:rsidP="005C7E72">
            <w:pPr>
              <w:pStyle w:val="Bodytext20"/>
              <w:tabs>
                <w:tab w:val="left" w:pos="255"/>
                <w:tab w:val="left" w:pos="3146"/>
              </w:tabs>
              <w:jc w:val="center"/>
              <w:rPr>
                <w:rFonts w:ascii="Arial" w:hAnsi="Arial" w:cs="Arial"/>
                <w:sz w:val="20"/>
                <w:szCs w:val="20"/>
              </w:rPr>
            </w:pPr>
            <w:r w:rsidRPr="008A65C7">
              <w:rPr>
                <w:rFonts w:ascii="Arial" w:hAnsi="Arial" w:cs="Arial"/>
                <w:sz w:val="20"/>
                <w:szCs w:val="20"/>
              </w:rPr>
              <w:t>Sở Y tế</w:t>
            </w:r>
          </w:p>
        </w:tc>
        <w:tc>
          <w:tcPr>
            <w:tcW w:w="3873" w:type="dxa"/>
            <w:vAlign w:val="center"/>
          </w:tcPr>
          <w:p w:rsidR="00EF1DF2" w:rsidRPr="008A65C7" w:rsidRDefault="00EF1DF2" w:rsidP="005C7E72">
            <w:pPr>
              <w:pStyle w:val="Bodytext20"/>
              <w:tabs>
                <w:tab w:val="left" w:pos="255"/>
                <w:tab w:val="left" w:pos="3146"/>
              </w:tabs>
              <w:jc w:val="center"/>
              <w:rPr>
                <w:rFonts w:ascii="Arial" w:hAnsi="Arial" w:cs="Arial"/>
                <w:sz w:val="20"/>
                <w:szCs w:val="20"/>
              </w:rPr>
            </w:pPr>
            <w:r w:rsidRPr="008A65C7">
              <w:rPr>
                <w:rFonts w:ascii="Arial" w:hAnsi="Arial" w:cs="Arial"/>
                <w:sz w:val="20"/>
                <w:szCs w:val="20"/>
              </w:rPr>
              <w:t>60</w:t>
            </w:r>
          </w:p>
        </w:tc>
        <w:tc>
          <w:tcPr>
            <w:tcW w:w="4538" w:type="dxa"/>
            <w:vAlign w:val="center"/>
          </w:tcPr>
          <w:p w:rsidR="00EF1DF2" w:rsidRPr="008A65C7" w:rsidRDefault="00EF1DF2" w:rsidP="005C7E72">
            <w:pPr>
              <w:pStyle w:val="Bodytext20"/>
              <w:tabs>
                <w:tab w:val="left" w:pos="255"/>
                <w:tab w:val="left" w:pos="3146"/>
              </w:tabs>
              <w:jc w:val="center"/>
              <w:rPr>
                <w:rFonts w:ascii="Arial" w:hAnsi="Arial" w:cs="Arial"/>
                <w:sz w:val="20"/>
                <w:szCs w:val="20"/>
              </w:rPr>
            </w:pPr>
            <w:r w:rsidRPr="008A65C7">
              <w:rPr>
                <w:rFonts w:ascii="Arial" w:hAnsi="Arial" w:cs="Arial"/>
                <w:sz w:val="20"/>
                <w:szCs w:val="20"/>
              </w:rPr>
              <w:t>626</w:t>
            </w:r>
          </w:p>
        </w:tc>
        <w:tc>
          <w:tcPr>
            <w:tcW w:w="2773" w:type="dxa"/>
            <w:vAlign w:val="center"/>
          </w:tcPr>
          <w:p w:rsidR="00EF1DF2" w:rsidRPr="008A65C7" w:rsidRDefault="00EF1DF2" w:rsidP="005C7E72">
            <w:pPr>
              <w:pStyle w:val="Bodytext20"/>
              <w:tabs>
                <w:tab w:val="left" w:pos="255"/>
                <w:tab w:val="left" w:pos="3146"/>
              </w:tabs>
              <w:jc w:val="center"/>
              <w:rPr>
                <w:rFonts w:ascii="Arial" w:hAnsi="Arial" w:cs="Arial"/>
                <w:sz w:val="20"/>
                <w:szCs w:val="20"/>
              </w:rPr>
            </w:pPr>
            <w:r w:rsidRPr="008A65C7">
              <w:rPr>
                <w:rFonts w:ascii="Arial" w:hAnsi="Arial" w:cs="Arial"/>
                <w:sz w:val="20"/>
                <w:szCs w:val="20"/>
              </w:rPr>
              <w:t>Từ ngày 01/01/2025</w:t>
            </w:r>
          </w:p>
        </w:tc>
      </w:tr>
    </w:tbl>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tbl>
      <w:tblPr>
        <w:tblW w:w="13956" w:type="dxa"/>
        <w:tblLook w:val="04A0" w:firstRow="1" w:lastRow="0" w:firstColumn="1" w:lastColumn="0" w:noHBand="0" w:noVBand="1"/>
      </w:tblPr>
      <w:tblGrid>
        <w:gridCol w:w="5292"/>
        <w:gridCol w:w="8664"/>
      </w:tblGrid>
      <w:tr w:rsidR="00EF1DF2" w:rsidRPr="008A65C7" w:rsidTr="005C7E72">
        <w:trPr>
          <w:trHeight w:val="749"/>
        </w:trPr>
        <w:tc>
          <w:tcPr>
            <w:tcW w:w="5292" w:type="dxa"/>
          </w:tcPr>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lastRenderedPageBreak/>
              <w:t>ỦY BAN NHÂN DÂN</w:t>
            </w:r>
          </w:p>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t>THÀNH PHỐ HỒ CHÍ MINH</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w:t>
            </w:r>
          </w:p>
        </w:tc>
        <w:tc>
          <w:tcPr>
            <w:tcW w:w="8664" w:type="dxa"/>
          </w:tcPr>
          <w:p w:rsidR="00EF1DF2" w:rsidRPr="008A65C7" w:rsidRDefault="00EF1DF2" w:rsidP="005C7E72">
            <w:pPr>
              <w:pStyle w:val="Bodytext20"/>
              <w:jc w:val="center"/>
              <w:rPr>
                <w:rFonts w:ascii="Arial" w:hAnsi="Arial" w:cs="Arial"/>
                <w:b/>
                <w:bCs/>
                <w:sz w:val="20"/>
                <w:szCs w:val="20"/>
              </w:rPr>
            </w:pPr>
            <w:r w:rsidRPr="008A65C7">
              <w:rPr>
                <w:rFonts w:ascii="Arial" w:hAnsi="Arial" w:cs="Arial"/>
                <w:b/>
                <w:bCs/>
                <w:sz w:val="20"/>
                <w:szCs w:val="20"/>
              </w:rPr>
              <w:t>CỘNG HÒA XÃ HỘI CHỦ NGHĨA VIỆT NAM</w:t>
            </w:r>
            <w:r w:rsidRPr="008A65C7">
              <w:rPr>
                <w:rFonts w:ascii="Arial" w:hAnsi="Arial" w:cs="Arial"/>
                <w:b/>
                <w:bCs/>
                <w:sz w:val="20"/>
                <w:szCs w:val="20"/>
              </w:rPr>
              <w:br/>
              <w:t>Độc lập - Tự do - Hạnh phúc</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________________________</w:t>
            </w:r>
          </w:p>
        </w:tc>
      </w:tr>
    </w:tbl>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PHỤ LỤC 2</w:t>
      </w: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 xml:space="preserve">TẠM GIAO SỐ LƯỢNG NGƯỜI LÀM VIỆC HƯỞNG LƯƠNG TỪ NGÂN SÁCH NHÀ NƯỚC TRONG CÁC ĐƠN VỊ SỰ NGHIỆP CÔNG LẬP THUỘC ỦY BAN NHÂN DÂN CẤP XÃ </w:t>
      </w:r>
    </w:p>
    <w:p w:rsidR="00EF1DF2" w:rsidRPr="008A65C7" w:rsidRDefault="00EF1DF2" w:rsidP="00EF1DF2">
      <w:pPr>
        <w:pStyle w:val="Bodytext20"/>
        <w:tabs>
          <w:tab w:val="left" w:pos="255"/>
          <w:tab w:val="left" w:pos="3146"/>
        </w:tabs>
        <w:jc w:val="center"/>
        <w:rPr>
          <w:rFonts w:ascii="Arial" w:hAnsi="Arial" w:cs="Arial"/>
          <w:i/>
          <w:sz w:val="20"/>
          <w:szCs w:val="20"/>
        </w:rPr>
      </w:pPr>
      <w:r w:rsidRPr="008A65C7">
        <w:rPr>
          <w:rFonts w:ascii="Arial" w:hAnsi="Arial" w:cs="Arial"/>
          <w:i/>
          <w:sz w:val="20"/>
          <w:szCs w:val="20"/>
        </w:rPr>
        <w:t xml:space="preserve">(SAU KHI THỰC HIỆN MÔ HÌNH CHÍNH QUYỀN ĐỊA PHƯƠNG 02 CẤP) </w:t>
      </w:r>
    </w:p>
    <w:p w:rsidR="00EF1DF2" w:rsidRPr="008A65C7" w:rsidRDefault="00EF1DF2" w:rsidP="00EF1DF2">
      <w:pPr>
        <w:pStyle w:val="Bodytext20"/>
        <w:tabs>
          <w:tab w:val="left" w:pos="255"/>
          <w:tab w:val="left" w:pos="3146"/>
        </w:tabs>
        <w:jc w:val="center"/>
        <w:rPr>
          <w:rFonts w:ascii="Arial" w:hAnsi="Arial" w:cs="Arial"/>
          <w:b/>
          <w:i/>
          <w:sz w:val="20"/>
          <w:szCs w:val="20"/>
        </w:rPr>
      </w:pPr>
      <w:r w:rsidRPr="008A65C7">
        <w:rPr>
          <w:rFonts w:ascii="Arial" w:hAnsi="Arial" w:cs="Arial"/>
          <w:i/>
          <w:sz w:val="20"/>
          <w:szCs w:val="20"/>
        </w:rPr>
        <w:t>(Kèm Quyết định số 3644/QĐ-UBND ngày 31 tháng 12 năm 2025 của Ủy ban nhân dân Thành phố)</w:t>
      </w: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tbl>
      <w:tblPr>
        <w:tblOverlap w:val="never"/>
        <w:tblW w:w="13945" w:type="dxa"/>
        <w:jc w:val="center"/>
        <w:tblLayout w:type="fixed"/>
        <w:tblCellMar>
          <w:left w:w="10" w:type="dxa"/>
          <w:right w:w="10" w:type="dxa"/>
        </w:tblCellMar>
        <w:tblLook w:val="04A0" w:firstRow="1" w:lastRow="0" w:firstColumn="1" w:lastColumn="0" w:noHBand="0" w:noVBand="1"/>
      </w:tblPr>
      <w:tblGrid>
        <w:gridCol w:w="445"/>
        <w:gridCol w:w="1898"/>
        <w:gridCol w:w="830"/>
        <w:gridCol w:w="1322"/>
        <w:gridCol w:w="630"/>
        <w:gridCol w:w="900"/>
        <w:gridCol w:w="810"/>
        <w:gridCol w:w="630"/>
        <w:gridCol w:w="665"/>
        <w:gridCol w:w="859"/>
        <w:gridCol w:w="878"/>
        <w:gridCol w:w="854"/>
        <w:gridCol w:w="859"/>
        <w:gridCol w:w="806"/>
        <w:gridCol w:w="1559"/>
      </w:tblGrid>
      <w:tr w:rsidR="00EF1DF2" w:rsidRPr="008A65C7" w:rsidTr="005C7E72">
        <w:trPr>
          <w:trHeight w:val="20"/>
          <w:jc w:val="center"/>
        </w:trPr>
        <w:tc>
          <w:tcPr>
            <w:tcW w:w="445"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STT</w:t>
            </w:r>
          </w:p>
        </w:tc>
        <w:tc>
          <w:tcPr>
            <w:tcW w:w="1898"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ĐƠN VỊ</w:t>
            </w:r>
          </w:p>
        </w:tc>
        <w:tc>
          <w:tcPr>
            <w:tcW w:w="3682"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SỐ LƯỢNG NGƯỜI LÀM VIỆC HƯ</w:t>
            </w:r>
            <w:r>
              <w:rPr>
                <w:rFonts w:ascii="Arial" w:hAnsi="Arial" w:cs="Arial"/>
                <w:b/>
                <w:bCs/>
                <w:sz w:val="20"/>
                <w:szCs w:val="20"/>
              </w:rPr>
              <w:t>Ở</w:t>
            </w:r>
            <w:r w:rsidRPr="008A65C7">
              <w:rPr>
                <w:rFonts w:ascii="Arial" w:hAnsi="Arial" w:cs="Arial"/>
                <w:b/>
                <w:bCs/>
                <w:sz w:val="20"/>
                <w:szCs w:val="20"/>
              </w:rPr>
              <w:t xml:space="preserve">NG LƯƠNG TỪ NGÂN SÁCH NHÀ NƯỚC ĐƯỢC GIAO TẠI THỜI </w:t>
            </w:r>
            <w:r>
              <w:rPr>
                <w:rFonts w:ascii="Arial" w:hAnsi="Arial" w:cs="Arial"/>
                <w:b/>
                <w:bCs/>
                <w:sz w:val="20"/>
                <w:szCs w:val="20"/>
              </w:rPr>
              <w:t>ĐIỂM</w:t>
            </w:r>
            <w:r w:rsidRPr="008A65C7">
              <w:rPr>
                <w:rFonts w:ascii="Arial" w:hAnsi="Arial" w:cs="Arial"/>
                <w:b/>
                <w:bCs/>
                <w:sz w:val="20"/>
                <w:szCs w:val="20"/>
              </w:rPr>
              <w:t xml:space="preserve"> 01/7/2025</w:t>
            </w:r>
          </w:p>
        </w:tc>
        <w:tc>
          <w:tcPr>
            <w:tcW w:w="2964"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BIÊN CHẾ ĐIỀU CHỈNH TĂNG/GIẢM</w:t>
            </w:r>
          </w:p>
        </w:tc>
        <w:tc>
          <w:tcPr>
            <w:tcW w:w="3397"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BIÊN CHẾ NĂM 2025 SAU KHI ĐIỀU CHỈNH</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Ghi chú</w:t>
            </w:r>
          </w:p>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(Lý do đề xuất tăng, giảm)</w:t>
            </w:r>
          </w:p>
        </w:tc>
      </w:tr>
      <w:tr w:rsidR="00EF1DF2" w:rsidRPr="008A65C7" w:rsidTr="005C7E72">
        <w:trPr>
          <w:trHeight w:val="20"/>
          <w:jc w:val="center"/>
        </w:trPr>
        <w:tc>
          <w:tcPr>
            <w:tcW w:w="445"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1898"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30"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TỔNG SỐ</w:t>
            </w:r>
          </w:p>
        </w:tc>
        <w:tc>
          <w:tcPr>
            <w:tcW w:w="2852"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Trong đó</w:t>
            </w:r>
          </w:p>
        </w:tc>
        <w:tc>
          <w:tcPr>
            <w:tcW w:w="810"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TỔNG SỐ</w:t>
            </w:r>
          </w:p>
        </w:tc>
        <w:tc>
          <w:tcPr>
            <w:tcW w:w="2154"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Trong đó</w:t>
            </w:r>
          </w:p>
        </w:tc>
        <w:tc>
          <w:tcPr>
            <w:tcW w:w="878"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TỔNG SỐ</w:t>
            </w:r>
          </w:p>
        </w:tc>
        <w:tc>
          <w:tcPr>
            <w:tcW w:w="2519"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Trong đó</w:t>
            </w:r>
          </w:p>
        </w:tc>
        <w:tc>
          <w:tcPr>
            <w:tcW w:w="1559" w:type="dxa"/>
            <w:vMerge/>
            <w:tcBorders>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1898"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30"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GDĐT</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VH-TT</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 xml:space="preserve">KHÁC (bao gồm TT </w:t>
            </w:r>
            <w:r w:rsidRPr="008A65C7">
              <w:rPr>
                <w:rFonts w:ascii="Arial" w:hAnsi="Arial" w:cs="Arial"/>
                <w:b/>
                <w:bCs/>
                <w:sz w:val="20"/>
                <w:szCs w:val="20"/>
                <w:lang w:bidi="en-US"/>
              </w:rPr>
              <w:t>PVHC)</w:t>
            </w:r>
          </w:p>
        </w:tc>
        <w:tc>
          <w:tcPr>
            <w:tcW w:w="810"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GDĐT</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VH-TT</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 xml:space="preserve">KHÁC (bao gồm TT </w:t>
            </w:r>
            <w:r w:rsidRPr="008A65C7">
              <w:rPr>
                <w:rFonts w:ascii="Arial" w:hAnsi="Arial" w:cs="Arial"/>
                <w:b/>
                <w:bCs/>
                <w:sz w:val="20"/>
                <w:szCs w:val="20"/>
                <w:lang w:bidi="en-US"/>
              </w:rPr>
              <w:t>PVHC)</w:t>
            </w:r>
          </w:p>
        </w:tc>
        <w:tc>
          <w:tcPr>
            <w:tcW w:w="878"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GDĐT</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VH-TT</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 xml:space="preserve">KHÁC (bao gồm TT </w:t>
            </w:r>
            <w:r w:rsidRPr="008A65C7">
              <w:rPr>
                <w:rFonts w:ascii="Arial" w:hAnsi="Arial" w:cs="Arial"/>
                <w:b/>
                <w:bCs/>
                <w:sz w:val="20"/>
                <w:szCs w:val="20"/>
                <w:lang w:bidi="en-US"/>
              </w:rPr>
              <w:t>PVHC)</w:t>
            </w:r>
          </w:p>
        </w:tc>
        <w:tc>
          <w:tcPr>
            <w:tcW w:w="1559" w:type="dxa"/>
            <w:vMerge/>
            <w:tcBorders>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2</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7</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9</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12</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14</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15</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16</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17</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18</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19</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lang w:val="en-US"/>
              </w:rPr>
            </w:pP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b/>
                <w:bCs/>
                <w:sz w:val="20"/>
                <w:szCs w:val="20"/>
              </w:rPr>
              <w:t>TỔNG CỘNG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93.092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91.173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1.389</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1.595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1.555</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94.687</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92.728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1.429</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530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I</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b/>
                <w:bCs/>
                <w:sz w:val="20"/>
                <w:szCs w:val="20"/>
              </w:rPr>
              <w:t>Tp. Hồ Chí Minh (cũ)</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61650</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60777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843</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761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721</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62411</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61498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883</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Hiệp Bình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905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905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915</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915</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Thủ Đức</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762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762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762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762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Tam Bình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932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932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932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932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Linh Xuân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866</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866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866</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866</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Tăng Nhơn Phú</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1014</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1014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1029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1029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01 trường Mầ</w:t>
            </w:r>
            <w:r>
              <w:rPr>
                <w:rFonts w:ascii="Arial" w:hAnsi="Arial" w:cs="Arial"/>
                <w:sz w:val="20"/>
                <w:szCs w:val="20"/>
              </w:rPr>
              <w:t>m</w:t>
            </w:r>
            <w:r w:rsidRPr="008A65C7">
              <w:rPr>
                <w:rFonts w:ascii="Arial" w:hAnsi="Arial" w:cs="Arial"/>
                <w:sz w:val="20"/>
                <w:szCs w:val="20"/>
              </w:rPr>
              <w:t xml:space="preserve"> non</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Bình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505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505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531</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531</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Phước</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316</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316</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Trường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258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270</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Trưng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778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693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85</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778</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693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85</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lastRenderedPageBreak/>
              <w:t>10</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Cát Lái</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499</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499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509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509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Phước Long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640</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640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649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649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Khánh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395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395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409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Sài Gòn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318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288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318</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288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Định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444</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444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444</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444</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Bến Thành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572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572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572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572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Pr>
                <w:rFonts w:ascii="Arial" w:hAnsi="Arial" w:cs="Arial"/>
                <w:sz w:val="20"/>
                <w:szCs w:val="20"/>
              </w:rPr>
              <w:t>Phường Cầu Ô</w:t>
            </w:r>
            <w:r w:rsidRPr="008A65C7">
              <w:rPr>
                <w:rFonts w:ascii="Arial" w:hAnsi="Arial" w:cs="Arial"/>
                <w:sz w:val="20"/>
                <w:szCs w:val="20"/>
              </w:rPr>
              <w:t>ng Lãnh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529</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529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Bàn Cờ</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582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582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Xuân Hòa</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767</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767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767</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767</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Nhiêu Lộc</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593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593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593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593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Xóm Chiếu</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554</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554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559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21</w:t>
            </w:r>
          </w:p>
        </w:tc>
        <w:tc>
          <w:tcPr>
            <w:tcW w:w="189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Khánh Hội</w:t>
            </w:r>
          </w:p>
        </w:tc>
        <w:tc>
          <w:tcPr>
            <w:tcW w:w="8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296</w:t>
            </w:r>
          </w:p>
        </w:tc>
        <w:tc>
          <w:tcPr>
            <w:tcW w:w="132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6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304</w:t>
            </w:r>
          </w:p>
        </w:tc>
        <w:tc>
          <w:tcPr>
            <w:tcW w:w="854"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278</w:t>
            </w:r>
          </w:p>
        </w:tc>
        <w:tc>
          <w:tcPr>
            <w:tcW w:w="85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806"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Vĩnh Hội</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366</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366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366</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366</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Chợ Quán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389</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389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24</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Đông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92</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461</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92</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25</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Chợ Lớn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862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862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862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862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26</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Tây</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575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575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592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592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27</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Tiên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565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565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573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573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28</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Phú</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661</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661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670</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670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29</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Lâm</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430</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431</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385</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30</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Thuận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621</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629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Thuận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258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258</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Mỹ</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478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478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498</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498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Hưng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736</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736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736</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736</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34</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Chánh Hưng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903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868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912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877</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35</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Định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718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718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724</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724</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 xml:space="preserve">tăng lớp, tăng </w:t>
            </w:r>
            <w:r w:rsidRPr="008A65C7">
              <w:rPr>
                <w:rFonts w:ascii="Arial" w:hAnsi="Arial" w:cs="Arial"/>
                <w:sz w:val="20"/>
                <w:szCs w:val="20"/>
              </w:rPr>
              <w:lastRenderedPageBreak/>
              <w:t>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lastRenderedPageBreak/>
              <w:t>36</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Đông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697</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697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47</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744</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744</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37</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Diên Hồng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514</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514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514</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514</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38</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Vườn Lài</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428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428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428</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428</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39</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Hòa Hưng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593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593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593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593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40</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Minh Phụng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581</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581</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581</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Thới</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556</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524</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556</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524</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Hòa Bình</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303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Thọ</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452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452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452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452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44</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Đông Hưng Thuận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941</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941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952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952</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45</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Trung Mỹ Tây</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523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523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46</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Thới Hiệp</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912</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879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33</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932</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899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33</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47</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Thới An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643</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643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665</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665</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48</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Phú Đông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517</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517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530</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530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49</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Tân</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1000</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1000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1035</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1035</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50</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Hưng Hòa</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999</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999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1037</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1037</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51</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Trị Đông</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668</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668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25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693</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693</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02 trường THCS</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52</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Lạc</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1005</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970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40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1045</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1010</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r w:rsidR="00EF1DF2" w:rsidRPr="008A65C7" w:rsidTr="005C7E72">
        <w:trPr>
          <w:trHeight w:val="20"/>
          <w:jc w:val="center"/>
        </w:trPr>
        <w:tc>
          <w:tcPr>
            <w:tcW w:w="44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53</w:t>
            </w:r>
          </w:p>
        </w:tc>
        <w:tc>
          <w:tcPr>
            <w:tcW w:w="1898"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Tạo</w:t>
            </w:r>
          </w:p>
        </w:tc>
        <w:tc>
          <w:tcPr>
            <w:tcW w:w="8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529</w:t>
            </w:r>
          </w:p>
        </w:tc>
        <w:tc>
          <w:tcPr>
            <w:tcW w:w="132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529</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10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66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539</w:t>
            </w:r>
          </w:p>
        </w:tc>
        <w:tc>
          <w:tcPr>
            <w:tcW w:w="854"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539</w:t>
            </w:r>
          </w:p>
        </w:tc>
        <w:tc>
          <w:tcPr>
            <w:tcW w:w="85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Pr>
                <w:rFonts w:ascii="Arial" w:hAnsi="Arial" w:cs="Arial"/>
                <w:sz w:val="20"/>
                <w:szCs w:val="20"/>
              </w:rPr>
              <w:t>tăng 01 trường Mầm</w:t>
            </w:r>
            <w:r w:rsidRPr="008A65C7">
              <w:rPr>
                <w:rFonts w:ascii="Arial" w:hAnsi="Arial" w:cs="Arial"/>
                <w:sz w:val="20"/>
                <w:szCs w:val="20"/>
              </w:rPr>
              <w:t xml:space="preserve"> non</w:t>
            </w:r>
          </w:p>
        </w:tc>
      </w:tr>
      <w:tr w:rsidR="00EF1DF2" w:rsidRPr="008A65C7" w:rsidTr="005C7E72">
        <w:trPr>
          <w:trHeight w:val="20"/>
          <w:jc w:val="center"/>
        </w:trPr>
        <w:tc>
          <w:tcPr>
            <w:tcW w:w="44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54</w:t>
            </w:r>
          </w:p>
        </w:tc>
        <w:tc>
          <w:tcPr>
            <w:tcW w:w="189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Gia Định</w:t>
            </w:r>
          </w:p>
        </w:tc>
        <w:tc>
          <w:tcPr>
            <w:tcW w:w="8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842</w:t>
            </w:r>
          </w:p>
        </w:tc>
        <w:tc>
          <w:tcPr>
            <w:tcW w:w="132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842</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3</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6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5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b/>
                <w:bCs/>
                <w:sz w:val="20"/>
                <w:szCs w:val="20"/>
              </w:rPr>
              <w:t>845</w:t>
            </w:r>
          </w:p>
        </w:tc>
        <w:tc>
          <w:tcPr>
            <w:tcW w:w="854"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845</w:t>
            </w:r>
          </w:p>
        </w:tc>
        <w:tc>
          <w:tcPr>
            <w:tcW w:w="85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806"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tăng lớp, tăng học sinh</w:t>
            </w:r>
          </w:p>
        </w:tc>
      </w:tr>
    </w:tbl>
    <w:p w:rsidR="00EF1DF2" w:rsidRPr="008A65C7" w:rsidRDefault="00EF1DF2" w:rsidP="00EF1DF2">
      <w:pPr>
        <w:pStyle w:val="Bodytext20"/>
        <w:tabs>
          <w:tab w:val="left" w:pos="255"/>
          <w:tab w:val="left" w:pos="3146"/>
        </w:tabs>
        <w:rPr>
          <w:rFonts w:ascii="Arial" w:hAnsi="Arial" w:cs="Arial"/>
          <w:sz w:val="20"/>
          <w:szCs w:val="20"/>
        </w:rPr>
        <w:sectPr w:rsidR="00EF1DF2" w:rsidRPr="008A65C7" w:rsidSect="00EF1DF2">
          <w:pgSz w:w="16840" w:h="11900" w:orient="landscape" w:code="9"/>
          <w:pgMar w:top="1440" w:right="1440" w:bottom="1440" w:left="1440" w:header="0" w:footer="0" w:gutter="0"/>
          <w:cols w:space="720"/>
          <w:noEndnote/>
          <w:docGrid w:linePitch="360"/>
        </w:sectPr>
      </w:pPr>
    </w:p>
    <w:tbl>
      <w:tblPr>
        <w:tblW w:w="13956" w:type="dxa"/>
        <w:tblLook w:val="04A0" w:firstRow="1" w:lastRow="0" w:firstColumn="1" w:lastColumn="0" w:noHBand="0" w:noVBand="1"/>
      </w:tblPr>
      <w:tblGrid>
        <w:gridCol w:w="5292"/>
        <w:gridCol w:w="8664"/>
      </w:tblGrid>
      <w:tr w:rsidR="00EF1DF2" w:rsidRPr="008A65C7" w:rsidTr="005C7E72">
        <w:trPr>
          <w:trHeight w:val="749"/>
        </w:trPr>
        <w:tc>
          <w:tcPr>
            <w:tcW w:w="5292" w:type="dxa"/>
          </w:tcPr>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lastRenderedPageBreak/>
              <w:t>ỦY BAN NHÂN DÂN</w:t>
            </w:r>
          </w:p>
          <w:p w:rsidR="00EF1DF2" w:rsidRPr="008A65C7" w:rsidRDefault="00EF1DF2" w:rsidP="005C7E72">
            <w:pPr>
              <w:pStyle w:val="Bodytext20"/>
              <w:jc w:val="center"/>
              <w:rPr>
                <w:rFonts w:ascii="Arial" w:hAnsi="Arial" w:cs="Arial"/>
                <w:b/>
                <w:sz w:val="20"/>
                <w:szCs w:val="20"/>
              </w:rPr>
            </w:pPr>
            <w:r w:rsidRPr="008A65C7">
              <w:rPr>
                <w:rFonts w:ascii="Arial" w:hAnsi="Arial" w:cs="Arial"/>
                <w:b/>
                <w:sz w:val="20"/>
                <w:szCs w:val="20"/>
              </w:rPr>
              <w:t>THÀNH PHỐ HỒ CHÍ MINH</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w:t>
            </w:r>
          </w:p>
        </w:tc>
        <w:tc>
          <w:tcPr>
            <w:tcW w:w="8664" w:type="dxa"/>
          </w:tcPr>
          <w:p w:rsidR="00EF1DF2" w:rsidRPr="008A65C7" w:rsidRDefault="00EF1DF2" w:rsidP="005C7E72">
            <w:pPr>
              <w:pStyle w:val="Bodytext20"/>
              <w:jc w:val="center"/>
              <w:rPr>
                <w:rFonts w:ascii="Arial" w:hAnsi="Arial" w:cs="Arial"/>
                <w:b/>
                <w:bCs/>
                <w:sz w:val="20"/>
                <w:szCs w:val="20"/>
              </w:rPr>
            </w:pPr>
            <w:r w:rsidRPr="008A65C7">
              <w:rPr>
                <w:rFonts w:ascii="Arial" w:hAnsi="Arial" w:cs="Arial"/>
                <w:b/>
                <w:bCs/>
                <w:sz w:val="20"/>
                <w:szCs w:val="20"/>
              </w:rPr>
              <w:t>CỘNG HÒA XÃ HỘI CHỦ NGHĨA VIỆT NAM</w:t>
            </w:r>
            <w:r w:rsidRPr="008A65C7">
              <w:rPr>
                <w:rFonts w:ascii="Arial" w:hAnsi="Arial" w:cs="Arial"/>
                <w:b/>
                <w:bCs/>
                <w:sz w:val="20"/>
                <w:szCs w:val="20"/>
              </w:rPr>
              <w:br/>
              <w:t>Độc lập - Tự do - Hạnh phúc</w:t>
            </w:r>
          </w:p>
          <w:p w:rsidR="00EF1DF2" w:rsidRPr="008A65C7" w:rsidRDefault="00EF1DF2" w:rsidP="005C7E72">
            <w:pPr>
              <w:pStyle w:val="Bodytext20"/>
              <w:jc w:val="center"/>
              <w:rPr>
                <w:rFonts w:ascii="Arial" w:hAnsi="Arial" w:cs="Arial"/>
                <w:sz w:val="20"/>
                <w:szCs w:val="20"/>
                <w:vertAlign w:val="superscript"/>
              </w:rPr>
            </w:pPr>
            <w:r w:rsidRPr="008A65C7">
              <w:rPr>
                <w:rFonts w:ascii="Arial" w:hAnsi="Arial" w:cs="Arial"/>
                <w:sz w:val="20"/>
                <w:szCs w:val="20"/>
                <w:vertAlign w:val="superscript"/>
              </w:rPr>
              <w:t>________________________</w:t>
            </w:r>
          </w:p>
        </w:tc>
      </w:tr>
    </w:tbl>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rPr>
          <w:rFonts w:ascii="Arial" w:hAnsi="Arial" w:cs="Arial"/>
          <w:sz w:val="20"/>
          <w:szCs w:val="20"/>
        </w:rPr>
      </w:pP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PHỤ LỤC 3</w:t>
      </w:r>
    </w:p>
    <w:p w:rsidR="00EF1DF2" w:rsidRPr="008A65C7" w:rsidRDefault="00EF1DF2" w:rsidP="00EF1DF2">
      <w:pPr>
        <w:pStyle w:val="Bodytext20"/>
        <w:tabs>
          <w:tab w:val="left" w:pos="255"/>
          <w:tab w:val="left" w:pos="3146"/>
        </w:tabs>
        <w:jc w:val="center"/>
        <w:rPr>
          <w:rFonts w:ascii="Arial" w:hAnsi="Arial" w:cs="Arial"/>
          <w:b/>
          <w:sz w:val="20"/>
          <w:szCs w:val="20"/>
        </w:rPr>
      </w:pPr>
      <w:r w:rsidRPr="008A65C7">
        <w:rPr>
          <w:rFonts w:ascii="Arial" w:hAnsi="Arial" w:cs="Arial"/>
          <w:b/>
          <w:sz w:val="20"/>
          <w:szCs w:val="20"/>
        </w:rPr>
        <w:t>TẠM GIAO SỐ LƯỢNG NGƯỜI LÀM VIỆC HƯỞNG LƯƠNG TỪ NGUỒN THU SỰ NGHIỆP TRONG CÁC ĐƠN VỊ SỰ NGHIỆP CÔNG LẬP THUỘC ỦY BAN NHÂN DÂN CẤP XÃ</w:t>
      </w:r>
    </w:p>
    <w:p w:rsidR="00EF1DF2" w:rsidRPr="008A65C7" w:rsidRDefault="00EF1DF2" w:rsidP="00EF1DF2">
      <w:pPr>
        <w:pStyle w:val="Bodytext20"/>
        <w:tabs>
          <w:tab w:val="left" w:pos="255"/>
          <w:tab w:val="left" w:pos="3146"/>
        </w:tabs>
        <w:jc w:val="center"/>
        <w:rPr>
          <w:rFonts w:ascii="Arial" w:hAnsi="Arial" w:cs="Arial"/>
          <w:i/>
          <w:sz w:val="20"/>
          <w:szCs w:val="20"/>
        </w:rPr>
      </w:pPr>
      <w:r w:rsidRPr="008A65C7">
        <w:rPr>
          <w:rFonts w:ascii="Arial" w:hAnsi="Arial" w:cs="Arial"/>
          <w:i/>
          <w:sz w:val="20"/>
          <w:szCs w:val="20"/>
        </w:rPr>
        <w:t xml:space="preserve">(SAU KHI THỰC HIỆN MÔ HÌNH CHÍNH QUYỀN ĐỊA PHƯƠNG 02 CẤP) </w:t>
      </w:r>
    </w:p>
    <w:p w:rsidR="00EF1DF2" w:rsidRPr="008A65C7" w:rsidRDefault="00EF1DF2" w:rsidP="00EF1DF2">
      <w:pPr>
        <w:pStyle w:val="Bodytext20"/>
        <w:tabs>
          <w:tab w:val="left" w:pos="255"/>
          <w:tab w:val="left" w:pos="3146"/>
        </w:tabs>
        <w:jc w:val="center"/>
        <w:rPr>
          <w:rFonts w:ascii="Arial" w:hAnsi="Arial" w:cs="Arial"/>
          <w:b/>
          <w:i/>
          <w:sz w:val="20"/>
          <w:szCs w:val="20"/>
        </w:rPr>
      </w:pPr>
      <w:r w:rsidRPr="008A65C7">
        <w:rPr>
          <w:rFonts w:ascii="Arial" w:hAnsi="Arial" w:cs="Arial"/>
          <w:i/>
          <w:sz w:val="20"/>
          <w:szCs w:val="20"/>
        </w:rPr>
        <w:t>(Kèm Quyết định số 3644/QĐ-UBND ngày 31 tháng 12 năm 2025 của Ủy ban nhân dân Thành phố)</w:t>
      </w:r>
    </w:p>
    <w:p w:rsidR="00EF1DF2" w:rsidRPr="008A65C7" w:rsidRDefault="00EF1DF2" w:rsidP="00EF1DF2">
      <w:pPr>
        <w:pStyle w:val="Bodytext20"/>
        <w:tabs>
          <w:tab w:val="left" w:pos="255"/>
          <w:tab w:val="left" w:pos="3146"/>
        </w:tabs>
        <w:rPr>
          <w:rFonts w:ascii="Arial" w:hAnsi="Arial" w:cs="Arial"/>
          <w:sz w:val="20"/>
          <w:szCs w:val="20"/>
        </w:rPr>
      </w:pPr>
    </w:p>
    <w:tbl>
      <w:tblPr>
        <w:tblOverlap w:val="never"/>
        <w:tblW w:w="13945" w:type="dxa"/>
        <w:jc w:val="center"/>
        <w:tblLayout w:type="fixed"/>
        <w:tblCellMar>
          <w:left w:w="10" w:type="dxa"/>
          <w:right w:w="10" w:type="dxa"/>
        </w:tblCellMar>
        <w:tblLook w:val="04A0" w:firstRow="1" w:lastRow="0" w:firstColumn="1" w:lastColumn="0" w:noHBand="0" w:noVBand="1"/>
      </w:tblPr>
      <w:tblGrid>
        <w:gridCol w:w="625"/>
        <w:gridCol w:w="2160"/>
        <w:gridCol w:w="900"/>
        <w:gridCol w:w="810"/>
        <w:gridCol w:w="720"/>
        <w:gridCol w:w="685"/>
        <w:gridCol w:w="739"/>
        <w:gridCol w:w="763"/>
        <w:gridCol w:w="878"/>
        <w:gridCol w:w="902"/>
        <w:gridCol w:w="533"/>
        <w:gridCol w:w="720"/>
        <w:gridCol w:w="720"/>
        <w:gridCol w:w="630"/>
        <w:gridCol w:w="2160"/>
      </w:tblGrid>
      <w:tr w:rsidR="00EF1DF2" w:rsidRPr="008A65C7" w:rsidTr="005C7E72">
        <w:trPr>
          <w:trHeight w:val="20"/>
          <w:jc w:val="center"/>
        </w:trPr>
        <w:tc>
          <w:tcPr>
            <w:tcW w:w="625"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STT</w:t>
            </w:r>
          </w:p>
        </w:tc>
        <w:tc>
          <w:tcPr>
            <w:tcW w:w="2160"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ĐƠN VỊ</w:t>
            </w:r>
          </w:p>
        </w:tc>
        <w:tc>
          <w:tcPr>
            <w:tcW w:w="3115"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SỐ LƯỢNG NGƯỜI LÀM VIỆC HƯ</w:t>
            </w:r>
            <w:r>
              <w:rPr>
                <w:rFonts w:ascii="Arial" w:hAnsi="Arial" w:cs="Arial"/>
                <w:b/>
                <w:sz w:val="20"/>
                <w:szCs w:val="20"/>
              </w:rPr>
              <w:t>Ở</w:t>
            </w:r>
            <w:r w:rsidRPr="008A65C7">
              <w:rPr>
                <w:rFonts w:ascii="Arial" w:hAnsi="Arial" w:cs="Arial"/>
                <w:b/>
                <w:sz w:val="20"/>
                <w:szCs w:val="20"/>
              </w:rPr>
              <w:t xml:space="preserve">NG LƯƠNG TỪ NGÂN SÁCH NHÀ NƯỚC ĐƯỢC GIAO TẠI THỜI </w:t>
            </w:r>
            <w:r>
              <w:rPr>
                <w:rFonts w:ascii="Arial" w:hAnsi="Arial" w:cs="Arial"/>
                <w:b/>
                <w:sz w:val="20"/>
                <w:szCs w:val="20"/>
              </w:rPr>
              <w:t>ĐIỂM</w:t>
            </w:r>
            <w:r w:rsidRPr="008A65C7">
              <w:rPr>
                <w:rFonts w:ascii="Arial" w:hAnsi="Arial" w:cs="Arial"/>
                <w:b/>
                <w:sz w:val="20"/>
                <w:szCs w:val="20"/>
              </w:rPr>
              <w:t xml:space="preserve"> 01/7/2025</w:t>
            </w:r>
          </w:p>
        </w:tc>
        <w:tc>
          <w:tcPr>
            <w:tcW w:w="3282"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BIÊN CHẾ ĐIỀU CHỈNH TĂNG/GIẢM</w:t>
            </w:r>
          </w:p>
        </w:tc>
        <w:tc>
          <w:tcPr>
            <w:tcW w:w="2603" w:type="dxa"/>
            <w:gridSpan w:val="4"/>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BIÊN CHẾ NĂM 2025 SAU KHI ĐIỀU CHỈNH</w:t>
            </w:r>
          </w:p>
        </w:tc>
        <w:tc>
          <w:tcPr>
            <w:tcW w:w="2160" w:type="dxa"/>
            <w:vMerge w:val="restart"/>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Ghi chú</w:t>
            </w:r>
          </w:p>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(Lý do đề xuất tăng, giảm)</w:t>
            </w:r>
          </w:p>
        </w:tc>
      </w:tr>
      <w:tr w:rsidR="00EF1DF2" w:rsidRPr="008A65C7" w:rsidTr="005C7E72">
        <w:trPr>
          <w:trHeight w:val="20"/>
          <w:jc w:val="center"/>
        </w:trPr>
        <w:tc>
          <w:tcPr>
            <w:tcW w:w="625"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2160"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TỔNG SỐ</w:t>
            </w:r>
          </w:p>
        </w:tc>
        <w:tc>
          <w:tcPr>
            <w:tcW w:w="2215"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Trong đó</w:t>
            </w:r>
          </w:p>
        </w:tc>
        <w:tc>
          <w:tcPr>
            <w:tcW w:w="739"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TỔNG SỐ</w:t>
            </w:r>
          </w:p>
        </w:tc>
        <w:tc>
          <w:tcPr>
            <w:tcW w:w="2543"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Trong đó</w:t>
            </w:r>
          </w:p>
        </w:tc>
        <w:tc>
          <w:tcPr>
            <w:tcW w:w="533" w:type="dxa"/>
            <w:vMerge w:val="restart"/>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TỔNG SỐ</w:t>
            </w:r>
          </w:p>
        </w:tc>
        <w:tc>
          <w:tcPr>
            <w:tcW w:w="2070" w:type="dxa"/>
            <w:gridSpan w:val="3"/>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Trong đó</w:t>
            </w:r>
          </w:p>
        </w:tc>
        <w:tc>
          <w:tcPr>
            <w:tcW w:w="2160" w:type="dxa"/>
            <w:vMerge/>
            <w:tcBorders>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2160"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0"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GDĐT</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VH-TT</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KHÁC</w:t>
            </w:r>
          </w:p>
        </w:tc>
        <w:tc>
          <w:tcPr>
            <w:tcW w:w="739"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GDĐT</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VH-TT</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KHÁC</w:t>
            </w:r>
          </w:p>
        </w:tc>
        <w:tc>
          <w:tcPr>
            <w:tcW w:w="533" w:type="dxa"/>
            <w:vMerge/>
            <w:tcBorders>
              <w:lef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GDĐT</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VH-TT</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KHÁC</w:t>
            </w:r>
          </w:p>
        </w:tc>
        <w:tc>
          <w:tcPr>
            <w:tcW w:w="2160" w:type="dxa"/>
            <w:vMerge/>
            <w:tcBorders>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2</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9</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10</w:t>
            </w: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11</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12</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13</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14</w:t>
            </w: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17</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18</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19</w:t>
            </w:r>
          </w:p>
        </w:tc>
      </w:tr>
      <w:tr w:rsidR="00EF1DF2" w:rsidRPr="008A65C7" w:rsidTr="005C7E72">
        <w:trPr>
          <w:trHeight w:val="341"/>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b/>
                <w:sz w:val="20"/>
                <w:szCs w:val="20"/>
              </w:rPr>
            </w:pPr>
            <w:r w:rsidRPr="008A65C7">
              <w:rPr>
                <w:rFonts w:ascii="Arial" w:hAnsi="Arial" w:cs="Arial"/>
                <w:b/>
                <w:sz w:val="20"/>
                <w:szCs w:val="20"/>
              </w:rPr>
              <w:t>TỔNG CỘNG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2.047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1.913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134</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-152</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-69</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-83</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1.895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1.844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51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I</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b/>
                <w:sz w:val="20"/>
                <w:szCs w:val="20"/>
              </w:rPr>
            </w:pPr>
            <w:r w:rsidRPr="008A65C7">
              <w:rPr>
                <w:rFonts w:ascii="Arial" w:hAnsi="Arial" w:cs="Arial"/>
                <w:b/>
                <w:sz w:val="20"/>
                <w:szCs w:val="20"/>
              </w:rPr>
              <w:t>Tp. Hồ Chí Minh (cũ)</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2047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1913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134</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-152</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-69</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-83</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1895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1844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51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Hiệp Bình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Thủ Đức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Tam Bình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Linh Xuân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Tăng Nhơn Phú</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48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Bình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Phước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Trường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Trưng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Cát Lái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Phước Long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Khánh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Sài Gòn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Định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9</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w:t>
            </w:r>
            <w:r>
              <w:rPr>
                <w:rFonts w:ascii="Arial" w:hAnsi="Arial" w:cs="Arial"/>
                <w:sz w:val="20"/>
                <w:szCs w:val="20"/>
              </w:rPr>
              <w:t>ế</w:t>
            </w:r>
            <w:r w:rsidRPr="008A65C7">
              <w:rPr>
                <w:rFonts w:ascii="Arial" w:hAnsi="Arial" w:cs="Arial"/>
                <w:sz w:val="20"/>
                <w:szCs w:val="20"/>
              </w:rPr>
              <w:t>n Thành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 xml:space="preserve">Phường Cầu </w:t>
            </w:r>
            <w:r>
              <w:rPr>
                <w:rFonts w:ascii="Arial" w:hAnsi="Arial" w:cs="Arial"/>
                <w:sz w:val="20"/>
                <w:szCs w:val="20"/>
              </w:rPr>
              <w:t>Ô</w:t>
            </w:r>
            <w:r w:rsidRPr="008A65C7">
              <w:rPr>
                <w:rFonts w:ascii="Arial" w:hAnsi="Arial" w:cs="Arial"/>
                <w:sz w:val="20"/>
                <w:szCs w:val="20"/>
              </w:rPr>
              <w:t>ng Lãnh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Bàn Cờ</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lastRenderedPageBreak/>
              <w:t>18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Xuân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Nhiêu Lộc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Xóm Chiếu</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Khánh Hội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Vĩnh Hội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Chợ Quán</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17</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 xml:space="preserve">Phường </w:t>
            </w:r>
            <w:r w:rsidRPr="008A65C7">
              <w:rPr>
                <w:rFonts w:ascii="Arial" w:hAnsi="Arial" w:cs="Arial"/>
                <w:sz w:val="20"/>
                <w:szCs w:val="20"/>
                <w:lang w:bidi="en-US"/>
              </w:rPr>
              <w:t xml:space="preserve">An </w:t>
            </w:r>
            <w:r w:rsidRPr="008A65C7">
              <w:rPr>
                <w:rFonts w:ascii="Arial" w:hAnsi="Arial" w:cs="Arial"/>
                <w:sz w:val="20"/>
                <w:szCs w:val="20"/>
              </w:rPr>
              <w:t>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Chợ Lớn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Tây</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Tiên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Phú</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29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Lâm</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Thuận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Thuận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Mỹ</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Hưng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Chánh Hưng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Định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Diên Hồng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Vườn Lài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39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Hòa Hưng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Minh Phụng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19</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Thới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Hòa Bình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Thọ</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Đông Hưng Thuận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Trung Mỹ Tây</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Thới Hiệp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Thới 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Phú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49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Tân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Hưng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31</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Trị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Lạc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Tạo</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Gia Định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lastRenderedPageBreak/>
              <w:t>55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Thạnh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71</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56</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-40</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Chuyển 40 biên chế sang NSNN do thay đổi mức độ tự chủ</w:t>
            </w: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Lợi Trung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57</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Thạnh Mỹ Tây</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12</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Quới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59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Hạnh Thông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Nhơn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Gò vấp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Thông Tây Hội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Hội Tây</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Hội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Sơn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Sơn Nhất</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64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43</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-43</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-43</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Trung tâm VHTT phường Tân S</w:t>
            </w:r>
            <w:r>
              <w:rPr>
                <w:rFonts w:ascii="Arial" w:hAnsi="Arial" w:cs="Arial"/>
                <w:sz w:val="20"/>
                <w:szCs w:val="20"/>
              </w:rPr>
              <w:t>ơ</w:t>
            </w:r>
            <w:r w:rsidRPr="008A65C7">
              <w:rPr>
                <w:rFonts w:ascii="Arial" w:hAnsi="Arial" w:cs="Arial"/>
                <w:sz w:val="20"/>
                <w:szCs w:val="20"/>
              </w:rPr>
              <w:t>n Nhất tự chủ nhóm 2, UBND Thành phố không giao số lượng người làm việc</w:t>
            </w: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Bảy Hiền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47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69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Bình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11</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Sơn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Tây Thạnh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Sơn Nhì</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Thọ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Phú</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Thạnh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Đức Nhuận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Cầu Kiệu</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Nhuận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19</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79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Vĩnh Lộc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Tân Vĩnh Lộc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Lợi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Tân Nhựt</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Chánh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Hưng Long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19</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85</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Hưng</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29</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29</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29</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29</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Khánh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lastRenderedPageBreak/>
              <w:t>87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Cần Giờ</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i/>
                <w:iCs/>
                <w:sz w:val="20"/>
                <w:szCs w:val="20"/>
              </w:rPr>
              <w:t>6</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11</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6</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An Thới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89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Thạnh 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Củ Chi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Tân An Hội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Thái Mỹ</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An Nhơn Tây</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12</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12</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Nhuận Đức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Phú Hòa Đông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18</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18</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323"/>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Mỹ</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14</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Đông Thạnh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39</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39</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-39</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color w:val="43546C"/>
                <w:sz w:val="20"/>
                <w:szCs w:val="20"/>
              </w:rPr>
              <w:t>-39</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Pr>
                <w:rFonts w:ascii="Arial" w:hAnsi="Arial" w:cs="Arial"/>
                <w:sz w:val="20"/>
                <w:szCs w:val="20"/>
              </w:rPr>
              <w:t>Thu hồi do đơ</w:t>
            </w:r>
            <w:r w:rsidRPr="008A65C7">
              <w:rPr>
                <w:rFonts w:ascii="Arial" w:hAnsi="Arial" w:cs="Arial"/>
                <w:sz w:val="20"/>
                <w:szCs w:val="20"/>
              </w:rPr>
              <w:t xml:space="preserve">n </w:t>
            </w:r>
            <w:r>
              <w:rPr>
                <w:rFonts w:ascii="Arial" w:hAnsi="Arial" w:cs="Arial"/>
                <w:sz w:val="20"/>
                <w:szCs w:val="20"/>
              </w:rPr>
              <w:t>vị do ngân sách bảo đảm chi thườ</w:t>
            </w:r>
            <w:r w:rsidRPr="008A65C7">
              <w:rPr>
                <w:rFonts w:ascii="Arial" w:hAnsi="Arial" w:cs="Arial"/>
                <w:sz w:val="20"/>
                <w:szCs w:val="20"/>
              </w:rPr>
              <w:t>n</w:t>
            </w:r>
            <w:r>
              <w:rPr>
                <w:rFonts w:ascii="Arial" w:hAnsi="Arial" w:cs="Arial"/>
                <w:sz w:val="20"/>
                <w:szCs w:val="20"/>
              </w:rPr>
              <w:t>g xuyên, không giao nguồn thu s</w:t>
            </w:r>
            <w:r w:rsidRPr="008A65C7">
              <w:rPr>
                <w:rFonts w:ascii="Arial" w:hAnsi="Arial" w:cs="Arial"/>
                <w:sz w:val="20"/>
                <w:szCs w:val="20"/>
              </w:rPr>
              <w:t>ự nghiệp</w:t>
            </w: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Hóc Môn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27</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27</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24</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99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Xuân Thới Sơn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30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-30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color w:val="43546C"/>
                <w:sz w:val="20"/>
                <w:szCs w:val="20"/>
              </w:rPr>
              <w:t>-30</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 xml:space="preserve">Thu hồi do đơn vị do ngân sách bảo đảm chi </w:t>
            </w:r>
            <w:r>
              <w:rPr>
                <w:rFonts w:ascii="Arial" w:hAnsi="Arial" w:cs="Arial"/>
                <w:sz w:val="20"/>
                <w:szCs w:val="20"/>
              </w:rPr>
              <w:t>thườ</w:t>
            </w:r>
            <w:r w:rsidRPr="008A65C7">
              <w:rPr>
                <w:rFonts w:ascii="Arial" w:hAnsi="Arial" w:cs="Arial"/>
                <w:sz w:val="20"/>
                <w:szCs w:val="20"/>
              </w:rPr>
              <w:t>n</w:t>
            </w:r>
            <w:r>
              <w:rPr>
                <w:rFonts w:ascii="Arial" w:hAnsi="Arial" w:cs="Arial"/>
                <w:sz w:val="20"/>
                <w:szCs w:val="20"/>
              </w:rPr>
              <w:t>g xuyên, không giao nguồn thu sự</w:t>
            </w:r>
            <w:r w:rsidRPr="008A65C7">
              <w:rPr>
                <w:rFonts w:ascii="Arial" w:hAnsi="Arial" w:cs="Arial"/>
                <w:sz w:val="20"/>
                <w:szCs w:val="20"/>
              </w:rPr>
              <w:t xml:space="preserve"> nghiệp</w:t>
            </w: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Bà Đi</w:t>
            </w:r>
            <w:r>
              <w:rPr>
                <w:rFonts w:ascii="Arial" w:hAnsi="Arial" w:cs="Arial"/>
                <w:sz w:val="20"/>
                <w:szCs w:val="20"/>
              </w:rPr>
              <w:t>ể</w:t>
            </w:r>
            <w:r w:rsidRPr="008A65C7">
              <w:rPr>
                <w:rFonts w:ascii="Arial" w:hAnsi="Arial" w:cs="Arial"/>
                <w:sz w:val="20"/>
                <w:szCs w:val="20"/>
              </w:rPr>
              <w:t>m</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46</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46</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Nhà Bè</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25</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25</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Hiệp Phước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13</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13</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lang w:bidi="en-US"/>
              </w:rPr>
              <w:t>II</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b/>
                <w:sz w:val="20"/>
                <w:szCs w:val="20"/>
              </w:rPr>
            </w:pPr>
            <w:r w:rsidRPr="008A65C7">
              <w:rPr>
                <w:rFonts w:ascii="Arial" w:hAnsi="Arial" w:cs="Arial"/>
                <w:b/>
                <w:sz w:val="20"/>
                <w:szCs w:val="20"/>
              </w:rPr>
              <w:t>Tỉnh Bình Dương (cũ)</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Dương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Chánh Hiệp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Lợi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Thủ Dầu Một</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Thuận 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109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Lái Thiêu</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Thuận Giao</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111</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An Phú</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 xml:space="preserve">Phường Dĩ </w:t>
            </w:r>
            <w:r w:rsidRPr="008A65C7">
              <w:rPr>
                <w:rFonts w:ascii="Arial" w:hAnsi="Arial" w:cs="Arial"/>
                <w:sz w:val="20"/>
                <w:szCs w:val="20"/>
                <w:lang w:bidi="en-US"/>
              </w:rPr>
              <w:t>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Đông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Đông Hiệp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Uyên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lastRenderedPageBreak/>
              <w:t>116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Hiệp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Bình Cơ</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Vĩnh Tân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119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Khánh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Bến Cát</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Hòa Lợi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Nguyên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Tây Nam</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Thới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Chánh Phú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Phú Giáo</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Phước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129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Phước Thành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An Long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Dầu Tiếng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Thanh An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Long Hòa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Minh Thạnh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Bắc Tân Uyên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Thường Tân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Trừ Văn Thố</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Bàu Bàng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lang w:bidi="en-US"/>
              </w:rPr>
              <w:t>III</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b/>
                <w:sz w:val="20"/>
                <w:szCs w:val="20"/>
              </w:rPr>
            </w:pPr>
            <w:r w:rsidRPr="008A65C7">
              <w:rPr>
                <w:rFonts w:ascii="Arial" w:hAnsi="Arial" w:cs="Arial"/>
                <w:b/>
                <w:sz w:val="20"/>
                <w:szCs w:val="20"/>
              </w:rPr>
              <w:t>BRVT (cũ)</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b/>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139</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Vũng Tàu</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 xml:space="preserve">phường </w:t>
            </w:r>
            <w:r w:rsidRPr="008A65C7">
              <w:rPr>
                <w:rFonts w:ascii="Arial" w:hAnsi="Arial" w:cs="Arial"/>
                <w:sz w:val="20"/>
                <w:szCs w:val="20"/>
                <w:lang w:bidi="en-US"/>
              </w:rPr>
              <w:t>Tam Thang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Rạch Dừa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Phước Thắng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Long Sơn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Bà Rịa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Long Hương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Tam Long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Phú Mỹ</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Thành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149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Phước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phường Tân Hải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Châu Pha</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Ngãi Giao</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lastRenderedPageBreak/>
              <w:t>153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Giã</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Kim Long</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Châu Đức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Xuân Sơn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Nghĩa Thành</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158</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Hồ Tràm</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159</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Xuyên Mộc</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160</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Hòa Hội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161</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Bàu Lâm</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162</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Hòa Hiệp</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163</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Bình Châu</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164</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Đất Đỏ</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165</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Long Hải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166</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Long Điền</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167</w:t>
            </w:r>
          </w:p>
        </w:tc>
        <w:tc>
          <w:tcPr>
            <w:tcW w:w="2160" w:type="dxa"/>
            <w:tcBorders>
              <w:top w:val="single" w:sz="4" w:space="0" w:color="auto"/>
              <w:left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xã Phước Hải</w:t>
            </w:r>
          </w:p>
        </w:tc>
        <w:tc>
          <w:tcPr>
            <w:tcW w:w="90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r w:rsidR="00EF1DF2" w:rsidRPr="008A65C7" w:rsidTr="005C7E72">
        <w:trPr>
          <w:trHeight w:val="20"/>
          <w:jc w:val="center"/>
        </w:trPr>
        <w:tc>
          <w:tcPr>
            <w:tcW w:w="62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lang w:bidi="en-US"/>
              </w:rPr>
              <w:t>168</w:t>
            </w:r>
          </w:p>
        </w:tc>
        <w:tc>
          <w:tcPr>
            <w:tcW w:w="216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rPr>
                <w:rFonts w:ascii="Arial" w:hAnsi="Arial" w:cs="Arial"/>
                <w:sz w:val="20"/>
                <w:szCs w:val="20"/>
              </w:rPr>
            </w:pPr>
            <w:r w:rsidRPr="008A65C7">
              <w:rPr>
                <w:rFonts w:ascii="Arial" w:hAnsi="Arial" w:cs="Arial"/>
                <w:sz w:val="20"/>
                <w:szCs w:val="20"/>
              </w:rPr>
              <w:t>Đặc khu Côn Đảo</w:t>
            </w:r>
          </w:p>
        </w:tc>
        <w:tc>
          <w:tcPr>
            <w:tcW w:w="90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b/>
                <w:sz w:val="20"/>
                <w:szCs w:val="20"/>
              </w:rPr>
            </w:pPr>
            <w:r w:rsidRPr="008A65C7">
              <w:rPr>
                <w:rFonts w:ascii="Arial" w:hAnsi="Arial" w:cs="Arial"/>
                <w:b/>
                <w:sz w:val="20"/>
                <w:szCs w:val="20"/>
              </w:rPr>
              <w:t>0</w:t>
            </w:r>
          </w:p>
        </w:tc>
        <w:tc>
          <w:tcPr>
            <w:tcW w:w="81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685"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739"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6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878"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902"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c>
          <w:tcPr>
            <w:tcW w:w="533"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72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630" w:type="dxa"/>
            <w:tcBorders>
              <w:top w:val="single" w:sz="4" w:space="0" w:color="auto"/>
              <w:left w:val="single" w:sz="4" w:space="0" w:color="auto"/>
              <w:bottom w:val="single" w:sz="4" w:space="0" w:color="auto"/>
            </w:tcBorders>
            <w:shd w:val="clear" w:color="auto" w:fill="auto"/>
            <w:vAlign w:val="center"/>
          </w:tcPr>
          <w:p w:rsidR="00EF1DF2" w:rsidRPr="008A65C7" w:rsidRDefault="00EF1DF2" w:rsidP="005C7E72">
            <w:pPr>
              <w:pStyle w:val="Other0"/>
              <w:jc w:val="center"/>
              <w:rPr>
                <w:rFonts w:ascii="Arial" w:hAnsi="Arial" w:cs="Arial"/>
                <w:sz w:val="20"/>
                <w:szCs w:val="20"/>
              </w:rPr>
            </w:pPr>
            <w:r w:rsidRPr="008A65C7">
              <w:rPr>
                <w:rFonts w:ascii="Arial" w:hAnsi="Arial" w:cs="Arial"/>
                <w:sz w:val="20"/>
                <w:szCs w:val="20"/>
              </w:rPr>
              <w:t>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EF1DF2" w:rsidRPr="008A65C7" w:rsidRDefault="00EF1DF2" w:rsidP="005C7E72">
            <w:pPr>
              <w:jc w:val="center"/>
              <w:rPr>
                <w:rFonts w:ascii="Arial" w:hAnsi="Arial" w:cs="Arial"/>
                <w:sz w:val="20"/>
                <w:szCs w:val="20"/>
              </w:rPr>
            </w:pPr>
          </w:p>
        </w:tc>
      </w:tr>
    </w:tbl>
    <w:p w:rsidR="00A85DD1" w:rsidRDefault="00A85DD1">
      <w:bookmarkStart w:id="0" w:name="_GoBack"/>
      <w:bookmarkEnd w:id="0"/>
    </w:p>
    <w:sectPr w:rsidR="00A85DD1" w:rsidSect="00EF1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245D"/>
    <w:multiLevelType w:val="multilevel"/>
    <w:tmpl w:val="6054C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D825F7"/>
    <w:multiLevelType w:val="multilevel"/>
    <w:tmpl w:val="81424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EA5F87"/>
    <w:multiLevelType w:val="multilevel"/>
    <w:tmpl w:val="2EBA0F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BA5781"/>
    <w:multiLevelType w:val="multilevel"/>
    <w:tmpl w:val="877AC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F2"/>
    <w:rsid w:val="00A85DD1"/>
    <w:rsid w:val="00E9585D"/>
    <w:rsid w:val="00E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3027C-B7C1-4253-A8AB-63EA8978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rsid w:val="00EF1DF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ThnVnbanChar">
    <w:name w:val="Thân Văn bản Char"/>
    <w:basedOn w:val="Phngmcinhcuaoanvn"/>
    <w:link w:val="ThnVnban"/>
    <w:rsid w:val="00EF1DF2"/>
    <w:rPr>
      <w:rFonts w:ascii="Times New Roman" w:eastAsia="Times New Roman" w:hAnsi="Times New Roman" w:cs="Times New Roman"/>
      <w:sz w:val="28"/>
      <w:szCs w:val="28"/>
    </w:rPr>
  </w:style>
  <w:style w:type="character" w:customStyle="1" w:styleId="Headerorfooter2">
    <w:name w:val="Header or footer (2)_"/>
    <w:basedOn w:val="Phngmcinhcuaoanvn"/>
    <w:link w:val="Headerorfooter20"/>
    <w:rsid w:val="00EF1DF2"/>
    <w:rPr>
      <w:rFonts w:ascii="Times New Roman" w:eastAsia="Times New Roman" w:hAnsi="Times New Roman" w:cs="Times New Roman"/>
      <w:sz w:val="20"/>
      <w:szCs w:val="20"/>
      <w:lang w:bidi="en-US"/>
    </w:rPr>
  </w:style>
  <w:style w:type="character" w:customStyle="1" w:styleId="Bodytext2">
    <w:name w:val="Body text (2)_"/>
    <w:basedOn w:val="Phngmcinhcuaoanvn"/>
    <w:link w:val="Bodytext20"/>
    <w:rsid w:val="00EF1DF2"/>
    <w:rPr>
      <w:rFonts w:ascii="Times New Roman" w:eastAsia="Times New Roman" w:hAnsi="Times New Roman" w:cs="Times New Roman"/>
    </w:rPr>
  </w:style>
  <w:style w:type="character" w:customStyle="1" w:styleId="Tablecaption">
    <w:name w:val="Table caption_"/>
    <w:basedOn w:val="Phngmcinhcuaoanvn"/>
    <w:link w:val="Tablecaption0"/>
    <w:rsid w:val="00EF1DF2"/>
    <w:rPr>
      <w:rFonts w:ascii="Times New Roman" w:eastAsia="Times New Roman" w:hAnsi="Times New Roman" w:cs="Times New Roman"/>
      <w:b/>
      <w:bCs/>
      <w:sz w:val="28"/>
      <w:szCs w:val="28"/>
    </w:rPr>
  </w:style>
  <w:style w:type="character" w:customStyle="1" w:styleId="Other">
    <w:name w:val="Other_"/>
    <w:basedOn w:val="Phngmcinhcuaoanvn"/>
    <w:link w:val="Other0"/>
    <w:rsid w:val="00EF1DF2"/>
    <w:rPr>
      <w:rFonts w:ascii="Times New Roman" w:eastAsia="Times New Roman" w:hAnsi="Times New Roman" w:cs="Times New Roman"/>
      <w:sz w:val="28"/>
      <w:szCs w:val="28"/>
    </w:rPr>
  </w:style>
  <w:style w:type="paragraph" w:styleId="ThnVnban">
    <w:name w:val="Body Text"/>
    <w:basedOn w:val="Binhthng"/>
    <w:link w:val="ThnVnbanChar"/>
    <w:qFormat/>
    <w:rsid w:val="00EF1DF2"/>
    <w:pPr>
      <w:spacing w:after="120" w:line="276" w:lineRule="auto"/>
      <w:ind w:firstLine="400"/>
    </w:pPr>
    <w:rPr>
      <w:rFonts w:ascii="Times New Roman" w:eastAsia="Times New Roman" w:hAnsi="Times New Roman" w:cs="Times New Roman"/>
      <w:color w:val="auto"/>
      <w:sz w:val="28"/>
      <w:szCs w:val="28"/>
      <w:lang w:val="en-US" w:eastAsia="en-US" w:bidi="ar-SA"/>
    </w:rPr>
  </w:style>
  <w:style w:type="character" w:customStyle="1" w:styleId="ThnVnbanChar1">
    <w:name w:val="Thân Văn bản Char1"/>
    <w:basedOn w:val="Phngmcinhcuaoanvn"/>
    <w:uiPriority w:val="99"/>
    <w:semiHidden/>
    <w:rsid w:val="00EF1DF2"/>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Binhthng"/>
    <w:link w:val="Headerorfooter2"/>
    <w:rsid w:val="00EF1DF2"/>
    <w:rPr>
      <w:rFonts w:ascii="Times New Roman" w:eastAsia="Times New Roman" w:hAnsi="Times New Roman" w:cs="Times New Roman"/>
      <w:color w:val="auto"/>
      <w:sz w:val="20"/>
      <w:szCs w:val="20"/>
      <w:lang w:val="en-US" w:eastAsia="en-US" w:bidi="en-US"/>
    </w:rPr>
  </w:style>
  <w:style w:type="paragraph" w:customStyle="1" w:styleId="Bodytext20">
    <w:name w:val="Body text (2)"/>
    <w:basedOn w:val="Binhthng"/>
    <w:link w:val="Bodytext2"/>
    <w:rsid w:val="00EF1DF2"/>
    <w:rPr>
      <w:rFonts w:ascii="Times New Roman" w:eastAsia="Times New Roman" w:hAnsi="Times New Roman" w:cs="Times New Roman"/>
      <w:color w:val="auto"/>
      <w:sz w:val="22"/>
      <w:szCs w:val="22"/>
      <w:lang w:val="en-US" w:eastAsia="en-US" w:bidi="ar-SA"/>
    </w:rPr>
  </w:style>
  <w:style w:type="paragraph" w:customStyle="1" w:styleId="Tablecaption0">
    <w:name w:val="Table caption"/>
    <w:basedOn w:val="Binhthng"/>
    <w:link w:val="Tablecaption"/>
    <w:rsid w:val="00EF1DF2"/>
    <w:pPr>
      <w:jc w:val="center"/>
    </w:pPr>
    <w:rPr>
      <w:rFonts w:ascii="Times New Roman" w:eastAsia="Times New Roman" w:hAnsi="Times New Roman" w:cs="Times New Roman"/>
      <w:b/>
      <w:bCs/>
      <w:color w:val="auto"/>
      <w:sz w:val="28"/>
      <w:szCs w:val="28"/>
      <w:lang w:val="en-US" w:eastAsia="en-US" w:bidi="ar-SA"/>
    </w:rPr>
  </w:style>
  <w:style w:type="paragraph" w:customStyle="1" w:styleId="Other0">
    <w:name w:val="Other"/>
    <w:basedOn w:val="Binhthng"/>
    <w:link w:val="Other"/>
    <w:rsid w:val="00EF1DF2"/>
    <w:rPr>
      <w:rFonts w:ascii="Times New Roman" w:eastAsia="Times New Roman" w:hAnsi="Times New Roman" w:cs="Times New Roman"/>
      <w:color w:val="auto"/>
      <w:sz w:val="28"/>
      <w:szCs w:val="28"/>
      <w:lang w:val="en-US" w:eastAsia="en-US" w:bidi="ar-SA"/>
    </w:rPr>
  </w:style>
  <w:style w:type="paragraph" w:styleId="utrang">
    <w:name w:val="header"/>
    <w:basedOn w:val="Binhthng"/>
    <w:link w:val="utrangChar"/>
    <w:uiPriority w:val="99"/>
    <w:unhideWhenUsed/>
    <w:rsid w:val="00EF1DF2"/>
    <w:pPr>
      <w:tabs>
        <w:tab w:val="center" w:pos="4680"/>
        <w:tab w:val="right" w:pos="9360"/>
      </w:tabs>
    </w:pPr>
  </w:style>
  <w:style w:type="character" w:customStyle="1" w:styleId="utrangChar">
    <w:name w:val="Đầu trang Char"/>
    <w:basedOn w:val="Phngmcinhcuaoanvn"/>
    <w:link w:val="utrang"/>
    <w:uiPriority w:val="99"/>
    <w:rsid w:val="00EF1DF2"/>
    <w:rPr>
      <w:rFonts w:ascii="Courier New" w:eastAsia="Courier New" w:hAnsi="Courier New" w:cs="Courier New"/>
      <w:color w:val="000000"/>
      <w:sz w:val="24"/>
      <w:szCs w:val="24"/>
      <w:lang w:val="vi-VN" w:eastAsia="vi-VN" w:bidi="vi-VN"/>
    </w:rPr>
  </w:style>
  <w:style w:type="paragraph" w:styleId="Chntrang">
    <w:name w:val="footer"/>
    <w:basedOn w:val="Binhthng"/>
    <w:link w:val="ChntrangChar"/>
    <w:uiPriority w:val="99"/>
    <w:unhideWhenUsed/>
    <w:rsid w:val="00EF1DF2"/>
    <w:pPr>
      <w:tabs>
        <w:tab w:val="center" w:pos="4680"/>
        <w:tab w:val="right" w:pos="9360"/>
      </w:tabs>
    </w:pPr>
  </w:style>
  <w:style w:type="character" w:customStyle="1" w:styleId="ChntrangChar">
    <w:name w:val="Chân trang Char"/>
    <w:basedOn w:val="Phngmcinhcuaoanvn"/>
    <w:link w:val="Chntrang"/>
    <w:uiPriority w:val="99"/>
    <w:rsid w:val="00EF1DF2"/>
    <w:rPr>
      <w:rFonts w:ascii="Courier New" w:eastAsia="Courier New" w:hAnsi="Courier New" w:cs="Courier New"/>
      <w:color w:val="000000"/>
      <w:sz w:val="24"/>
      <w:szCs w:val="24"/>
      <w:lang w:val="vi-VN" w:eastAsia="vi-VN" w:bidi="vi-VN"/>
    </w:rPr>
  </w:style>
  <w:style w:type="character" w:styleId="Siuktni">
    <w:name w:val="Hyperlink"/>
    <w:basedOn w:val="Phngmcinhcuaoanvn"/>
    <w:uiPriority w:val="99"/>
    <w:unhideWhenUsed/>
    <w:rsid w:val="00EF1DF2"/>
    <w:rPr>
      <w:color w:val="0563C1" w:themeColor="hyperlink"/>
      <w:u w:val="single"/>
    </w:rPr>
  </w:style>
  <w:style w:type="table" w:styleId="LiBang">
    <w:name w:val="Table Grid"/>
    <w:basedOn w:val="BangThngthng"/>
    <w:uiPriority w:val="39"/>
    <w:rsid w:val="00EF1DF2"/>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Phngmcinhcuaoanvn"/>
    <w:link w:val="Heading10"/>
    <w:rsid w:val="00EF1DF2"/>
    <w:rPr>
      <w:rFonts w:ascii="Times New Roman" w:eastAsia="Times New Roman" w:hAnsi="Times New Roman" w:cs="Times New Roman"/>
      <w:smallCaps/>
      <w:sz w:val="26"/>
      <w:szCs w:val="26"/>
    </w:rPr>
  </w:style>
  <w:style w:type="character" w:customStyle="1" w:styleId="Heading2">
    <w:name w:val="Heading #2_"/>
    <w:basedOn w:val="Phngmcinhcuaoanvn"/>
    <w:link w:val="Heading20"/>
    <w:rsid w:val="00EF1DF2"/>
    <w:rPr>
      <w:rFonts w:ascii="Times New Roman" w:eastAsia="Times New Roman" w:hAnsi="Times New Roman" w:cs="Times New Roman"/>
      <w:b/>
      <w:bCs/>
      <w:sz w:val="20"/>
      <w:szCs w:val="20"/>
    </w:rPr>
  </w:style>
  <w:style w:type="character" w:customStyle="1" w:styleId="Heading4">
    <w:name w:val="Heading #4_"/>
    <w:basedOn w:val="Phngmcinhcuaoanvn"/>
    <w:link w:val="Heading40"/>
    <w:rsid w:val="00EF1DF2"/>
    <w:rPr>
      <w:rFonts w:ascii="Times New Roman" w:eastAsia="Times New Roman" w:hAnsi="Times New Roman" w:cs="Times New Roman"/>
      <w:b/>
      <w:bCs/>
      <w:sz w:val="18"/>
      <w:szCs w:val="18"/>
    </w:rPr>
  </w:style>
  <w:style w:type="character" w:customStyle="1" w:styleId="Heading3">
    <w:name w:val="Heading #3_"/>
    <w:basedOn w:val="Phngmcinhcuaoanvn"/>
    <w:link w:val="Heading30"/>
    <w:rsid w:val="00EF1DF2"/>
    <w:rPr>
      <w:rFonts w:ascii="Times New Roman" w:eastAsia="Times New Roman" w:hAnsi="Times New Roman" w:cs="Times New Roman"/>
      <w:i/>
      <w:iCs/>
      <w:sz w:val="19"/>
      <w:szCs w:val="19"/>
    </w:rPr>
  </w:style>
  <w:style w:type="paragraph" w:customStyle="1" w:styleId="Heading10">
    <w:name w:val="Heading #1"/>
    <w:basedOn w:val="Binhthng"/>
    <w:link w:val="Heading1"/>
    <w:rsid w:val="00EF1DF2"/>
    <w:pPr>
      <w:outlineLvl w:val="0"/>
    </w:pPr>
    <w:rPr>
      <w:rFonts w:ascii="Times New Roman" w:eastAsia="Times New Roman" w:hAnsi="Times New Roman" w:cs="Times New Roman"/>
      <w:smallCaps/>
      <w:color w:val="auto"/>
      <w:sz w:val="26"/>
      <w:szCs w:val="26"/>
      <w:lang w:val="en-US" w:eastAsia="en-US" w:bidi="ar-SA"/>
    </w:rPr>
  </w:style>
  <w:style w:type="paragraph" w:customStyle="1" w:styleId="Heading20">
    <w:name w:val="Heading #2"/>
    <w:basedOn w:val="Binhthng"/>
    <w:link w:val="Heading2"/>
    <w:rsid w:val="00EF1DF2"/>
    <w:pPr>
      <w:spacing w:after="360"/>
      <w:jc w:val="center"/>
      <w:outlineLvl w:val="1"/>
    </w:pPr>
    <w:rPr>
      <w:rFonts w:ascii="Times New Roman" w:eastAsia="Times New Roman" w:hAnsi="Times New Roman" w:cs="Times New Roman"/>
      <w:b/>
      <w:bCs/>
      <w:color w:val="auto"/>
      <w:sz w:val="20"/>
      <w:szCs w:val="20"/>
      <w:lang w:val="en-US" w:eastAsia="en-US" w:bidi="ar-SA"/>
    </w:rPr>
  </w:style>
  <w:style w:type="paragraph" w:customStyle="1" w:styleId="Heading40">
    <w:name w:val="Heading #4"/>
    <w:basedOn w:val="Binhthng"/>
    <w:link w:val="Heading4"/>
    <w:rsid w:val="00EF1DF2"/>
    <w:pPr>
      <w:outlineLvl w:val="3"/>
    </w:pPr>
    <w:rPr>
      <w:rFonts w:ascii="Times New Roman" w:eastAsia="Times New Roman" w:hAnsi="Times New Roman" w:cs="Times New Roman"/>
      <w:b/>
      <w:bCs/>
      <w:color w:val="auto"/>
      <w:sz w:val="18"/>
      <w:szCs w:val="18"/>
      <w:lang w:val="en-US" w:eastAsia="en-US" w:bidi="ar-SA"/>
    </w:rPr>
  </w:style>
  <w:style w:type="paragraph" w:customStyle="1" w:styleId="Heading30">
    <w:name w:val="Heading #3"/>
    <w:basedOn w:val="Binhthng"/>
    <w:link w:val="Heading3"/>
    <w:rsid w:val="00EF1DF2"/>
    <w:pPr>
      <w:spacing w:after="260"/>
      <w:jc w:val="center"/>
      <w:outlineLvl w:val="2"/>
    </w:pPr>
    <w:rPr>
      <w:rFonts w:ascii="Times New Roman" w:eastAsia="Times New Roman" w:hAnsi="Times New Roman" w:cs="Times New Roman"/>
      <w:i/>
      <w:iCs/>
      <w:color w:val="auto"/>
      <w:sz w:val="19"/>
      <w:szCs w:val="19"/>
      <w:lang w:val="en-US" w:eastAsia="en-US" w:bidi="ar-SA"/>
    </w:rPr>
  </w:style>
  <w:style w:type="character" w:customStyle="1" w:styleId="Heading5">
    <w:name w:val="Heading #5_"/>
    <w:basedOn w:val="Phngmcinhcuaoanvn"/>
    <w:link w:val="Heading50"/>
    <w:rsid w:val="00EF1DF2"/>
    <w:rPr>
      <w:rFonts w:ascii="Times New Roman" w:eastAsia="Times New Roman" w:hAnsi="Times New Roman" w:cs="Times New Roman"/>
      <w:i/>
      <w:iCs/>
      <w:sz w:val="16"/>
      <w:szCs w:val="16"/>
    </w:rPr>
  </w:style>
  <w:style w:type="paragraph" w:customStyle="1" w:styleId="Heading50">
    <w:name w:val="Heading #5"/>
    <w:basedOn w:val="Binhthng"/>
    <w:link w:val="Heading5"/>
    <w:rsid w:val="00EF1DF2"/>
    <w:pPr>
      <w:spacing w:after="280"/>
      <w:jc w:val="center"/>
      <w:outlineLvl w:val="4"/>
    </w:pPr>
    <w:rPr>
      <w:rFonts w:ascii="Times New Roman" w:eastAsia="Times New Roman" w:hAnsi="Times New Roman" w:cs="Times New Roman"/>
      <w:i/>
      <w:iCs/>
      <w:color w:val="auto"/>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1998</Words>
  <Characters>11390</Characters>
  <Application>Microsoft Office Word</Application>
  <DocSecurity>0</DocSecurity>
  <Lines>94</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2026-01-05T01:33:00Z</dcterms:created>
  <dcterms:modified xsi:type="dcterms:W3CDTF">2026-01-05T01:33:00Z</dcterms:modified>
</cp:coreProperties>
</file>