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tbl>
      <w:tblPr>
        <w:tblStyle w:val="Table1"/>
        <w:tblW w:w="952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5070"/>
        <w:gridCol w:w="1980"/>
        <w:gridCol w:w="1950"/>
        <w:tblGridChange w:id="0">
          <w:tblGrid>
            <w:gridCol w:w="525"/>
            <w:gridCol w:w="5070"/>
            <w:gridCol w:w="1980"/>
            <w:gridCol w:w="1950"/>
          </w:tblGrid>
        </w:tblGridChange>
      </w:tblGrid>
      <w:tr>
        <w:trPr>
          <w:cantSplit w:val="0"/>
          <w:trHeight w:val="41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STT</w:t>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văn bản</w:t>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ban hành</w:t>
            </w:r>
          </w:p>
        </w:tc>
        <w:tc>
          <w:tcPr>
            <w:tcBorders>
              <w:top w:color="000000" w:space="0" w:sz="4" w:val="single"/>
              <w:bottom w:color="000000" w:space="0" w:sz="4" w:val="single"/>
              <w:right w:color="000000" w:space="0" w:sz="4" w:val="single"/>
            </w:tcBorders>
            <w:shd w:fill="ffffff" w:val="clear"/>
            <w:tcMar>
              <w:top w:w="20.0" w:type="dxa"/>
              <w:left w:w="20.0" w:type="dxa"/>
              <w:bottom w:w="100.0" w:type="dxa"/>
              <w:right w:w="20.0" w:type="dxa"/>
            </w:tcMar>
            <w:vAlign w:val="bottom"/>
          </w:tcPr>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Ngày có hiệu lực</w:t>
            </w:r>
          </w:p>
        </w:tc>
      </w:tr>
      <w:tr>
        <w:trPr>
          <w:cantSplit w:val="0"/>
          <w:trHeight w:val="16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7">
            <w:pPr>
              <w:spacing w:line="240" w:lineRule="auto"/>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Nghị định 167/2025/NĐ-CP </w:t>
              </w:r>
            </w:hyperlink>
            <w:r w:rsidDel="00000000" w:rsidR="00000000" w:rsidRPr="00000000">
              <w:rPr>
                <w:rFonts w:ascii="Times New Roman" w:cs="Times New Roman" w:eastAsia="Times New Roman" w:hAnsi="Times New Roman"/>
                <w:rtl w:val="0"/>
              </w:rPr>
              <w:t xml:space="preserve">của Chính phủ sửa đổi, bổ sung một số điều của Nghị định 08/2015/NĐ-CP ngày 21/01/2015 của Chính phủ quy định chi tiết và biện pháp thi hành Luật Hải quan về thủ tục hải quan, kiểm tra, giám sát, kiểm soát hải quan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30/06/2025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6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B">
            <w:pPr>
              <w:spacing w:line="240" w:lineRule="auto"/>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Nghị định 102/2021/NĐ-CP </w:t>
              </w:r>
            </w:hyperlink>
            <w:r w:rsidDel="00000000" w:rsidR="00000000" w:rsidRPr="00000000">
              <w:rPr>
                <w:rFonts w:ascii="Times New Roman" w:cs="Times New Roman" w:eastAsia="Times New Roman" w:hAnsi="Times New Roman"/>
                <w:rtl w:val="0"/>
              </w:rPr>
              <w:t xml:space="preserve">của Chính phủ về việc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16/11/2021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6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0F">
            <w:pPr>
              <w:spacing w:line="24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Nghị định 02/2021/NĐ-CP</w:t>
              </w:r>
            </w:hyperlink>
            <w:r w:rsidDel="00000000" w:rsidR="00000000" w:rsidRPr="00000000">
              <w:rPr>
                <w:rFonts w:ascii="Times New Roman" w:cs="Times New Roman" w:eastAsia="Times New Roman" w:hAnsi="Times New Roman"/>
                <w:rtl w:val="0"/>
              </w:rPr>
              <w:t xml:space="preserve"> của Chính phủ quy định về cờ truyền thống, cờ hiệu, biểu tượng, hải quan hiệu, phù hiệu, biển tên, cấp hiệu, trang phục, chứng minh hải quan và dấu hiệu đặc trưng phương tiện tuần tra, kiểm soát, giám sát hải quan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07/01/2021</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82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3">
            <w:pPr>
              <w:spacing w:line="240" w:lineRule="auto"/>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Nghị định 128/2020/NĐ-CP </w:t>
              </w:r>
            </w:hyperlink>
            <w:r w:rsidDel="00000000" w:rsidR="00000000" w:rsidRPr="00000000">
              <w:rPr>
                <w:rFonts w:ascii="Times New Roman" w:cs="Times New Roman" w:eastAsia="Times New Roman" w:hAnsi="Times New Roman"/>
                <w:rtl w:val="0"/>
              </w:rPr>
              <w:t xml:space="preserve">của Chính phủ về việc quy định xử phạt vi phạm hành chính trong lĩnh vực hải quan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19/10/2020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57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7">
            <w:pPr>
              <w:spacing w:line="240" w:lineRule="auto"/>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Nghị định 100/2020/NĐ-CP </w:t>
              </w:r>
            </w:hyperlink>
            <w:r w:rsidDel="00000000" w:rsidR="00000000" w:rsidRPr="00000000">
              <w:rPr>
                <w:rFonts w:ascii="Times New Roman" w:cs="Times New Roman" w:eastAsia="Times New Roman" w:hAnsi="Times New Roman"/>
                <w:rtl w:val="0"/>
              </w:rPr>
              <w:t xml:space="preserve">của Chính phủ về việc kinh doanh hàng miễn thuế</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28/08/2020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6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B">
            <w:pPr>
              <w:spacing w:line="240" w:lineRule="auto"/>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Nghị định 67/2020/NĐ-CP </w:t>
              </w:r>
            </w:hyperlink>
            <w:r w:rsidDel="00000000" w:rsidR="00000000" w:rsidRPr="00000000">
              <w:rPr>
                <w:rFonts w:ascii="Times New Roman" w:cs="Times New Roman" w:eastAsia="Times New Roman" w:hAnsi="Times New Roman"/>
                <w:rtl w:val="0"/>
              </w:rPr>
              <w:t xml:space="preserve">của Chính phủ về việc sửa đổi, bổ sung một số điều của Nghị định 68/2016/NĐ-CP ngày 01/7/2016 của Chính phủ quy định về điều kiện kinh doanh hàng miễn thuế, kho bãi, địa điểm làm thủ tục hải quan, tập kết, kiểm tra, giám sát hải quan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15/06/2020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6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1F">
            <w:pPr>
              <w:spacing w:line="240" w:lineRule="auto"/>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Nghị định 01/2015/NĐ-CP </w:t>
              </w:r>
            </w:hyperlink>
            <w:r w:rsidDel="00000000" w:rsidR="00000000" w:rsidRPr="00000000">
              <w:rPr>
                <w:rFonts w:ascii="Times New Roman" w:cs="Times New Roman" w:eastAsia="Times New Roman" w:hAnsi="Times New Roman"/>
                <w:rtl w:val="0"/>
              </w:rPr>
              <w:t xml:space="preserve">của Chính phủ về việc quy định chi tiết phạm vi địa bàn hoạt động hải quan; trách nhiệm phối hợp trong phòng, chống buôn lậu, vận chuyển trái phép hàng hóa qua biên giới</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02/01/2015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6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3">
            <w:pPr>
              <w:spacing w:line="240" w:lineRule="auto"/>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Nghị định 36/2015/NĐ-CP</w:t>
              </w:r>
            </w:hyperlink>
            <w:r w:rsidDel="00000000" w:rsidR="00000000" w:rsidRPr="00000000">
              <w:rPr>
                <w:rFonts w:ascii="Times New Roman" w:cs="Times New Roman" w:eastAsia="Times New Roman" w:hAnsi="Times New Roman"/>
                <w:rtl w:val="0"/>
              </w:rPr>
              <w:t xml:space="preserve"> của Chính phủ về việc quy định tiêu chí thành lập Cục Hải quan tỉnh, liên tỉnh, thành phố trực thuộc Trung ương; tổ chức, nhiệm vụ và hoạt động của Hải quan các cấp</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17/04/2015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6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7">
            <w:pPr>
              <w:spacing w:line="240" w:lineRule="auto"/>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Nghị định 167/2016/NĐ-CP </w:t>
              </w:r>
            </w:hyperlink>
            <w:r w:rsidDel="00000000" w:rsidR="00000000" w:rsidRPr="00000000">
              <w:rPr>
                <w:rFonts w:ascii="Times New Roman" w:cs="Times New Roman" w:eastAsia="Times New Roman" w:hAnsi="Times New Roman"/>
                <w:rtl w:val="0"/>
              </w:rPr>
              <w:t xml:space="preserve">của Chính phủ về kinh doanh hàng miễn thuế</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27/12/2016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6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B">
            <w:pPr>
              <w:spacing w:line="240" w:lineRule="auto"/>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1155cc"/>
                  <w:u w:val="single"/>
                  <w:rtl w:val="0"/>
                </w:rPr>
                <w:t xml:space="preserve">Nghị định 59/2018/NĐ-CP </w:t>
              </w:r>
            </w:hyperlink>
            <w:r w:rsidDel="00000000" w:rsidR="00000000" w:rsidRPr="00000000">
              <w:rPr>
                <w:rFonts w:ascii="Times New Roman" w:cs="Times New Roman" w:eastAsia="Times New Roman" w:hAnsi="Times New Roman"/>
                <w:rtl w:val="0"/>
              </w:rPr>
              <w:t xml:space="preserve">của Chính phủ về việc sửa đổi, bổ sung một số điều của Nghị định 08/2015/NĐ-CP ngày 21/01/2015 của Chính phủ quy định chi tiết và biện pháp thi hành Luật Hải quan về thủ tục hải quan, kiểm tra, giám sát, kiểm soát hải quan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20/04/2018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6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2F">
            <w:pPr>
              <w:spacing w:line="240" w:lineRule="auto"/>
              <w:rPr>
                <w:rFonts w:ascii="Times New Roman" w:cs="Times New Roman" w:eastAsia="Times New Roman" w:hAnsi="Times New Roman"/>
              </w:rPr>
            </w:pPr>
            <w:hyperlink r:id="rId16">
              <w:r w:rsidDel="00000000" w:rsidR="00000000" w:rsidRPr="00000000">
                <w:rPr>
                  <w:rFonts w:ascii="Times New Roman" w:cs="Times New Roman" w:eastAsia="Times New Roman" w:hAnsi="Times New Roman"/>
                  <w:color w:val="1155cc"/>
                  <w:u w:val="single"/>
                  <w:rtl w:val="0"/>
                </w:rPr>
                <w:t xml:space="preserve">Nghị định 68/2016/NĐ-CP </w:t>
              </w:r>
            </w:hyperlink>
            <w:r w:rsidDel="00000000" w:rsidR="00000000" w:rsidRPr="00000000">
              <w:rPr>
                <w:rFonts w:ascii="Times New Roman" w:cs="Times New Roman" w:eastAsia="Times New Roman" w:hAnsi="Times New Roman"/>
                <w:rtl w:val="0"/>
              </w:rPr>
              <w:t xml:space="preserve">của Chính phủ quy định về điều kiện kinh doanh hàng miễn thuế, kho bãi, địa điểm làm thủ tục hải quan, tập kết, kiểm tra, giám sát hải quan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01/07/2016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6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3">
            <w:pPr>
              <w:spacing w:line="240" w:lineRule="auto"/>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1155cc"/>
                  <w:u w:val="single"/>
                  <w:rtl w:val="0"/>
                </w:rPr>
                <w:t xml:space="preserve">Nghị định 45/2016/NĐ-CP</w:t>
              </w:r>
            </w:hyperlink>
            <w:r w:rsidDel="00000000" w:rsidR="00000000" w:rsidRPr="00000000">
              <w:rPr>
                <w:rFonts w:ascii="Times New Roman" w:cs="Times New Roman" w:eastAsia="Times New Roman" w:hAnsi="Times New Roman"/>
                <w:rtl w:val="0"/>
              </w:rPr>
              <w:t xml:space="preserve"> của Chính phủ về việc sửa đổi, bổ sung một số điều của Nghị định 127/2013/NĐ-CP ngày 15/10/2013 của Chính phủ quy định xử phạt vi phạm hành chính và cưỡng chế thi hành quyết định hành chính trong lĩnh vực hải quan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26/05/2016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60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7">
            <w:pPr>
              <w:spacing w:line="240" w:lineRule="auto"/>
              <w:rPr>
                <w:rFonts w:ascii="Times New Roman" w:cs="Times New Roman" w:eastAsia="Times New Roman" w:hAnsi="Times New Roman"/>
              </w:rPr>
            </w:pPr>
            <w:hyperlink r:id="rId18">
              <w:r w:rsidDel="00000000" w:rsidR="00000000" w:rsidRPr="00000000">
                <w:rPr>
                  <w:rFonts w:ascii="Times New Roman" w:cs="Times New Roman" w:eastAsia="Times New Roman" w:hAnsi="Times New Roman"/>
                  <w:color w:val="1155cc"/>
                  <w:u w:val="single"/>
                  <w:rtl w:val="0"/>
                </w:rPr>
                <w:t xml:space="preserve">Nghị định 12/2018/NĐ-CP </w:t>
              </w:r>
            </w:hyperlink>
            <w:r w:rsidDel="00000000" w:rsidR="00000000" w:rsidRPr="00000000">
              <w:rPr>
                <w:rFonts w:ascii="Times New Roman" w:cs="Times New Roman" w:eastAsia="Times New Roman" w:hAnsi="Times New Roman"/>
                <w:rtl w:val="0"/>
              </w:rPr>
              <w:t xml:space="preserve">của Chính phủ về việc sửa đổi, bổ sung một số điều của Nghị định 01/2015/NĐ-CP ngày 02/01/2015 của Chính phủ quy định chi tiết phạm vi địa bàn hoạt động hải quan; trách nhiệm phối hợp trong phòng, chống buôn lậu, vận chuyển trái phép hàng hóa qua biên giới</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23/01/2018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2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B">
            <w:pPr>
              <w:spacing w:line="240" w:lineRule="auto"/>
              <w:rPr>
                <w:rFonts w:ascii="Times New Roman" w:cs="Times New Roman" w:eastAsia="Times New Roman" w:hAnsi="Times New Roman"/>
              </w:rPr>
            </w:pPr>
            <w:hyperlink r:id="rId19">
              <w:r w:rsidDel="00000000" w:rsidR="00000000" w:rsidRPr="00000000">
                <w:rPr>
                  <w:rFonts w:ascii="Times New Roman" w:cs="Times New Roman" w:eastAsia="Times New Roman" w:hAnsi="Times New Roman"/>
                  <w:color w:val="1155cc"/>
                  <w:u w:val="single"/>
                  <w:rtl w:val="0"/>
                </w:rPr>
                <w:t xml:space="preserve">Thông tư 06/2024/TT-BTC </w:t>
              </w:r>
            </w:hyperlink>
            <w:r w:rsidDel="00000000" w:rsidR="00000000" w:rsidRPr="00000000">
              <w:rPr>
                <w:rFonts w:ascii="Times New Roman" w:cs="Times New Roman" w:eastAsia="Times New Roman" w:hAnsi="Times New Roman"/>
                <w:rtl w:val="0"/>
              </w:rPr>
              <w:t xml:space="preserve">của Bộ Tài chính sửa đổi, bổ sung một số điều của Thông tư 81/2019/TT-BTC ngày 15/11/2019 của Bộ trưởng Bộ Tài chính quy định quản lý rủi ro trong hoạt động nghiệp vụ hải quan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29/01/2024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3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8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3F">
            <w:pPr>
              <w:spacing w:line="240" w:lineRule="auto"/>
              <w:rPr>
                <w:rFonts w:ascii="Times New Roman" w:cs="Times New Roman" w:eastAsia="Times New Roman" w:hAnsi="Times New Roman"/>
              </w:rPr>
            </w:pPr>
            <w:hyperlink r:id="rId20">
              <w:r w:rsidDel="00000000" w:rsidR="00000000" w:rsidRPr="00000000">
                <w:rPr>
                  <w:rFonts w:ascii="Times New Roman" w:cs="Times New Roman" w:eastAsia="Times New Roman" w:hAnsi="Times New Roman"/>
                  <w:color w:val="1155cc"/>
                  <w:u w:val="single"/>
                  <w:rtl w:val="0"/>
                </w:rPr>
                <w:t xml:space="preserve">Thông tư 33/2023/TT-BTC</w:t>
              </w:r>
            </w:hyperlink>
            <w:r w:rsidDel="00000000" w:rsidR="00000000" w:rsidRPr="00000000">
              <w:rPr>
                <w:rFonts w:ascii="Times New Roman" w:cs="Times New Roman" w:eastAsia="Times New Roman" w:hAnsi="Times New Roman"/>
                <w:rtl w:val="0"/>
              </w:rPr>
              <w:t xml:space="preserve"> của Bộ Tài chính quy định về xác định xuất xứ hàng hóa xuất khẩu, nhập khẩu</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31/05/2023</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94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3">
            <w:pPr>
              <w:spacing w:line="240" w:lineRule="auto"/>
              <w:rPr>
                <w:rFonts w:ascii="Times New Roman" w:cs="Times New Roman" w:eastAsia="Times New Roman" w:hAnsi="Times New Roman"/>
              </w:rPr>
            </w:pPr>
            <w:hyperlink r:id="rId21">
              <w:r w:rsidDel="00000000" w:rsidR="00000000" w:rsidRPr="00000000">
                <w:rPr>
                  <w:rFonts w:ascii="Times New Roman" w:cs="Times New Roman" w:eastAsia="Times New Roman" w:hAnsi="Times New Roman"/>
                  <w:color w:val="1155cc"/>
                  <w:u w:val="single"/>
                  <w:rtl w:val="0"/>
                </w:rPr>
                <w:t xml:space="preserve">Thông tư 31/2022/TT-BTC </w:t>
              </w:r>
            </w:hyperlink>
            <w:r w:rsidDel="00000000" w:rsidR="00000000" w:rsidRPr="00000000">
              <w:rPr>
                <w:rFonts w:ascii="Times New Roman" w:cs="Times New Roman" w:eastAsia="Times New Roman" w:hAnsi="Times New Roman"/>
                <w:rtl w:val="0"/>
              </w:rPr>
              <w:t xml:space="preserve">của Bộ Tài chính về việc ban hành Danh mục hàng hóa xuất khẩu, nhập khẩu Việt Nam</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08/06/2022</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0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7">
            <w:pPr>
              <w:spacing w:line="240" w:lineRule="auto"/>
              <w:rPr>
                <w:rFonts w:ascii="Times New Roman" w:cs="Times New Roman" w:eastAsia="Times New Roman" w:hAnsi="Times New Roman"/>
              </w:rPr>
            </w:pPr>
            <w:hyperlink r:id="rId22">
              <w:r w:rsidDel="00000000" w:rsidR="00000000" w:rsidRPr="00000000">
                <w:rPr>
                  <w:rFonts w:ascii="Times New Roman" w:cs="Times New Roman" w:eastAsia="Times New Roman" w:hAnsi="Times New Roman"/>
                  <w:color w:val="1155cc"/>
                  <w:u w:val="single"/>
                  <w:rtl w:val="0"/>
                </w:rPr>
                <w:t xml:space="preserve">Thông tư 52/2020/TT-BTC </w:t>
              </w:r>
            </w:hyperlink>
            <w:r w:rsidDel="00000000" w:rsidR="00000000" w:rsidRPr="00000000">
              <w:rPr>
                <w:rFonts w:ascii="Times New Roman" w:cs="Times New Roman" w:eastAsia="Times New Roman" w:hAnsi="Times New Roman"/>
                <w:rtl w:val="0"/>
              </w:rPr>
              <w:t xml:space="preserve">của Bộ Tài chính về việc hướng dẫn một số biện pháp thực hiện Thống kê Nhà nước về hải quan đối với hàng hóa xuất khẩu, nhập khẩu</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10/06/2020</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87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B">
            <w:pPr>
              <w:spacing w:line="240" w:lineRule="auto"/>
              <w:rPr>
                <w:rFonts w:ascii="Times New Roman" w:cs="Times New Roman" w:eastAsia="Times New Roman" w:hAnsi="Times New Roman"/>
              </w:rPr>
            </w:pPr>
            <w:hyperlink r:id="rId23">
              <w:r w:rsidDel="00000000" w:rsidR="00000000" w:rsidRPr="00000000">
                <w:rPr>
                  <w:rFonts w:ascii="Times New Roman" w:cs="Times New Roman" w:eastAsia="Times New Roman" w:hAnsi="Times New Roman"/>
                  <w:color w:val="1155cc"/>
                  <w:u w:val="single"/>
                  <w:rtl w:val="0"/>
                </w:rPr>
                <w:t xml:space="preserve">Thông tư 81/2019/TT-BTC </w:t>
              </w:r>
            </w:hyperlink>
            <w:r w:rsidDel="00000000" w:rsidR="00000000" w:rsidRPr="00000000">
              <w:rPr>
                <w:rFonts w:ascii="Times New Roman" w:cs="Times New Roman" w:eastAsia="Times New Roman" w:hAnsi="Times New Roman"/>
                <w:rtl w:val="0"/>
              </w:rPr>
              <w:t xml:space="preserve">của Bộ Tài chính về việc quy định quản lý rủi ro trong hoạt động nghiệp vụ hải quan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15/11/2019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4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3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4F">
            <w:pPr>
              <w:spacing w:line="240" w:lineRule="auto"/>
              <w:rPr>
                <w:rFonts w:ascii="Times New Roman" w:cs="Times New Roman" w:eastAsia="Times New Roman" w:hAnsi="Times New Roman"/>
              </w:rPr>
            </w:pPr>
            <w:hyperlink r:id="rId24">
              <w:r w:rsidDel="00000000" w:rsidR="00000000" w:rsidRPr="00000000">
                <w:rPr>
                  <w:rFonts w:ascii="Times New Roman" w:cs="Times New Roman" w:eastAsia="Times New Roman" w:hAnsi="Times New Roman"/>
                  <w:color w:val="1155cc"/>
                  <w:u w:val="single"/>
                  <w:rtl w:val="0"/>
                </w:rPr>
                <w:t xml:space="preserve">Thông tư 62/2019/TT-BTC </w:t>
              </w:r>
            </w:hyperlink>
            <w:r w:rsidDel="00000000" w:rsidR="00000000" w:rsidRPr="00000000">
              <w:rPr>
                <w:rFonts w:ascii="Times New Roman" w:cs="Times New Roman" w:eastAsia="Times New Roman" w:hAnsi="Times New Roman"/>
                <w:rtl w:val="0"/>
              </w:rPr>
              <w:t xml:space="preserve">của Bộ Tài chính về việc sửa đổi, bổ sung một số điều của Thông tư 38/2018/TT-BTC ngày 20/4/2018 của Bộ trưởng Bộ Tài chính quy định về xác định xuất xứ hàng hóa xuất khẩu, nhập khẩu</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05/09/2019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0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3">
            <w:pPr>
              <w:spacing w:line="240" w:lineRule="auto"/>
              <w:rPr>
                <w:rFonts w:ascii="Times New Roman" w:cs="Times New Roman" w:eastAsia="Times New Roman" w:hAnsi="Times New Roman"/>
              </w:rPr>
            </w:pPr>
            <w:hyperlink r:id="rId25">
              <w:r w:rsidDel="00000000" w:rsidR="00000000" w:rsidRPr="00000000">
                <w:rPr>
                  <w:rFonts w:ascii="Times New Roman" w:cs="Times New Roman" w:eastAsia="Times New Roman" w:hAnsi="Times New Roman"/>
                  <w:color w:val="1155cc"/>
                  <w:u w:val="single"/>
                  <w:rtl w:val="0"/>
                </w:rPr>
                <w:t xml:space="preserve">Thông tư liên tịch 80/2016/TTLT-BTC-BTTTT </w:t>
              </w:r>
            </w:hyperlink>
            <w:r w:rsidDel="00000000" w:rsidR="00000000" w:rsidRPr="00000000">
              <w:rPr>
                <w:rFonts w:ascii="Times New Roman" w:cs="Times New Roman" w:eastAsia="Times New Roman" w:hAnsi="Times New Roman"/>
                <w:rtl w:val="0"/>
              </w:rPr>
              <w:t xml:space="preserve">của Bộ Tài chính, Bộ Thông tin và Truyền thông về việc hướng dẫn thực hiện cơ chế một cửa quốc gia trong lĩnh vực thông tin và truyền thông</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13/06/2016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4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7">
            <w:pPr>
              <w:spacing w:line="240" w:lineRule="auto"/>
              <w:rPr>
                <w:rFonts w:ascii="Times New Roman" w:cs="Times New Roman" w:eastAsia="Times New Roman" w:hAnsi="Times New Roman"/>
              </w:rPr>
            </w:pPr>
            <w:hyperlink r:id="rId26">
              <w:r w:rsidDel="00000000" w:rsidR="00000000" w:rsidRPr="00000000">
                <w:rPr>
                  <w:rFonts w:ascii="Times New Roman" w:cs="Times New Roman" w:eastAsia="Times New Roman" w:hAnsi="Times New Roman"/>
                  <w:color w:val="1155cc"/>
                  <w:u w:val="single"/>
                  <w:rtl w:val="0"/>
                </w:rPr>
                <w:t xml:space="preserve">Thông tư 60/2019/TT-BTC</w:t>
              </w:r>
            </w:hyperlink>
            <w:r w:rsidDel="00000000" w:rsidR="00000000" w:rsidRPr="00000000">
              <w:rPr>
                <w:rFonts w:ascii="Times New Roman" w:cs="Times New Roman" w:eastAsia="Times New Roman" w:hAnsi="Times New Roman"/>
                <w:rtl w:val="0"/>
              </w:rPr>
              <w:t xml:space="preserve"> của Bộ Tài chính về việc sửa đổi, bổ sung một số điều của Thông tư 39/2015/TT-BTC ngày 25/3/2015 của Bộ trưởng Bộ tài chính quy định về trị giá hải quan đối với hàng hóa xuất khẩu, nhập khẩu</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30/08/2019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9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B">
            <w:pPr>
              <w:spacing w:line="240" w:lineRule="auto"/>
              <w:rPr>
                <w:rFonts w:ascii="Times New Roman" w:cs="Times New Roman" w:eastAsia="Times New Roman" w:hAnsi="Times New Roman"/>
              </w:rPr>
            </w:pPr>
            <w:hyperlink r:id="rId27">
              <w:r w:rsidDel="00000000" w:rsidR="00000000" w:rsidRPr="00000000">
                <w:rPr>
                  <w:rFonts w:ascii="Times New Roman" w:cs="Times New Roman" w:eastAsia="Times New Roman" w:hAnsi="Times New Roman"/>
                  <w:color w:val="1155cc"/>
                  <w:u w:val="single"/>
                  <w:rtl w:val="0"/>
                </w:rPr>
                <w:t xml:space="preserve">Thông tư 22/2019/TT-BTC </w:t>
              </w:r>
            </w:hyperlink>
            <w:r w:rsidDel="00000000" w:rsidR="00000000" w:rsidRPr="00000000">
              <w:rPr>
                <w:rFonts w:ascii="Times New Roman" w:cs="Times New Roman" w:eastAsia="Times New Roman" w:hAnsi="Times New Roman"/>
                <w:rtl w:val="0"/>
              </w:rPr>
              <w:t xml:space="preserve">của Bộ Tài chính về việc sửa đổi, bổ sung một số điều của Thông tư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16/04/2019</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5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90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5F">
            <w:pPr>
              <w:spacing w:line="240" w:lineRule="auto"/>
              <w:rPr>
                <w:rFonts w:ascii="Times New Roman" w:cs="Times New Roman" w:eastAsia="Times New Roman" w:hAnsi="Times New Roman"/>
              </w:rPr>
            </w:pPr>
            <w:hyperlink r:id="rId28">
              <w:r w:rsidDel="00000000" w:rsidR="00000000" w:rsidRPr="00000000">
                <w:rPr>
                  <w:rFonts w:ascii="Times New Roman" w:cs="Times New Roman" w:eastAsia="Times New Roman" w:hAnsi="Times New Roman"/>
                  <w:color w:val="1155cc"/>
                  <w:u w:val="single"/>
                  <w:rtl w:val="0"/>
                </w:rPr>
                <w:t xml:space="preserve">Công văn 778/TCHQ-GSQL </w:t>
              </w:r>
            </w:hyperlink>
            <w:r w:rsidDel="00000000" w:rsidR="00000000" w:rsidRPr="00000000">
              <w:rPr>
                <w:rFonts w:ascii="Times New Roman" w:cs="Times New Roman" w:eastAsia="Times New Roman" w:hAnsi="Times New Roman"/>
                <w:rtl w:val="0"/>
              </w:rPr>
              <w:t xml:space="preserve">của Tổng cục Hải quan về việc xử lý vướng mắc thực hiện Điều 41 Luật Hải quan năm 2014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13/02/2017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8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3">
            <w:pPr>
              <w:spacing w:line="240" w:lineRule="auto"/>
              <w:rPr>
                <w:rFonts w:ascii="Times New Roman" w:cs="Times New Roman" w:eastAsia="Times New Roman" w:hAnsi="Times New Roman"/>
              </w:rPr>
            </w:pPr>
            <w:hyperlink r:id="rId29">
              <w:r w:rsidDel="00000000" w:rsidR="00000000" w:rsidRPr="00000000">
                <w:rPr>
                  <w:rFonts w:ascii="Times New Roman" w:cs="Times New Roman" w:eastAsia="Times New Roman" w:hAnsi="Times New Roman"/>
                  <w:color w:val="1155cc"/>
                  <w:u w:val="single"/>
                  <w:rtl w:val="0"/>
                </w:rPr>
                <w:t xml:space="preserve">Quyết định 2135/QĐ-TCHQ </w:t>
              </w:r>
            </w:hyperlink>
            <w:r w:rsidDel="00000000" w:rsidR="00000000" w:rsidRPr="00000000">
              <w:rPr>
                <w:rFonts w:ascii="Times New Roman" w:cs="Times New Roman" w:eastAsia="Times New Roman" w:hAnsi="Times New Roman"/>
                <w:rtl w:val="0"/>
              </w:rPr>
              <w:t xml:space="preserve">của Tổng cục Hải quan về việc ban hành quy trình xác định trước mã số đối với hàng hóa xuất khẩu, nhập khẩu</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31/07/2015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8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7">
            <w:pPr>
              <w:spacing w:line="240" w:lineRule="auto"/>
              <w:rPr>
                <w:rFonts w:ascii="Times New Roman" w:cs="Times New Roman" w:eastAsia="Times New Roman" w:hAnsi="Times New Roman"/>
              </w:rPr>
            </w:pPr>
            <w:hyperlink r:id="rId30">
              <w:r w:rsidDel="00000000" w:rsidR="00000000" w:rsidRPr="00000000">
                <w:rPr>
                  <w:rFonts w:ascii="Times New Roman" w:cs="Times New Roman" w:eastAsia="Times New Roman" w:hAnsi="Times New Roman"/>
                  <w:color w:val="1155cc"/>
                  <w:u w:val="single"/>
                  <w:rtl w:val="0"/>
                </w:rPr>
                <w:t xml:space="preserve">Thông tư 203/2014/TT-BTC </w:t>
              </w:r>
            </w:hyperlink>
            <w:r w:rsidDel="00000000" w:rsidR="00000000" w:rsidRPr="00000000">
              <w:rPr>
                <w:rFonts w:ascii="Times New Roman" w:cs="Times New Roman" w:eastAsia="Times New Roman" w:hAnsi="Times New Roman"/>
                <w:rtl w:val="0"/>
              </w:rPr>
              <w:t xml:space="preserve">của Bộ Tài chính về việc hướng dẫn xử lý hàng hóa tồn đọng thuộc địa bàn hoạt động hải quan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22/12/2014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90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B">
            <w:pPr>
              <w:spacing w:line="240" w:lineRule="auto"/>
              <w:rPr>
                <w:rFonts w:ascii="Times New Roman" w:cs="Times New Roman" w:eastAsia="Times New Roman" w:hAnsi="Times New Roman"/>
              </w:rPr>
            </w:pPr>
            <w:hyperlink r:id="rId31">
              <w:r w:rsidDel="00000000" w:rsidR="00000000" w:rsidRPr="00000000">
                <w:rPr>
                  <w:rFonts w:ascii="Times New Roman" w:cs="Times New Roman" w:eastAsia="Times New Roman" w:hAnsi="Times New Roman"/>
                  <w:color w:val="1155cc"/>
                  <w:u w:val="single"/>
                  <w:rtl w:val="0"/>
                </w:rPr>
                <w:t xml:space="preserve">Thông tư 38/2018/TT-BTC</w:t>
              </w:r>
            </w:hyperlink>
            <w:r w:rsidDel="00000000" w:rsidR="00000000" w:rsidRPr="00000000">
              <w:rPr>
                <w:rFonts w:ascii="Times New Roman" w:cs="Times New Roman" w:eastAsia="Times New Roman" w:hAnsi="Times New Roman"/>
                <w:rtl w:val="0"/>
              </w:rPr>
              <w:t xml:space="preserve"> của Bộ Tài chính quy định về xác định xuất xứ hàng hóa xuất khẩu, nhập khẩu</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20/04/2018</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6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79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6F">
            <w:pPr>
              <w:spacing w:line="240" w:lineRule="auto"/>
              <w:rPr>
                <w:rFonts w:ascii="Times New Roman" w:cs="Times New Roman" w:eastAsia="Times New Roman" w:hAnsi="Times New Roman"/>
              </w:rPr>
            </w:pPr>
            <w:hyperlink r:id="rId32">
              <w:r w:rsidDel="00000000" w:rsidR="00000000" w:rsidRPr="00000000">
                <w:rPr>
                  <w:rFonts w:ascii="Times New Roman" w:cs="Times New Roman" w:eastAsia="Times New Roman" w:hAnsi="Times New Roman"/>
                  <w:color w:val="1155cc"/>
                  <w:u w:val="single"/>
                  <w:rtl w:val="0"/>
                </w:rPr>
                <w:t xml:space="preserve">Thông tư 12/2015/TT-BTC</w:t>
              </w:r>
            </w:hyperlink>
            <w:r w:rsidDel="00000000" w:rsidR="00000000" w:rsidRPr="00000000">
              <w:rPr>
                <w:rFonts w:ascii="Times New Roman" w:cs="Times New Roman" w:eastAsia="Times New Roman" w:hAnsi="Times New Roman"/>
                <w:rtl w:val="0"/>
              </w:rPr>
              <w:t xml:space="preserve"> của Bộ Tài chính về việc quy định chi tiết thủ tục cấp Chứng chỉ nghiệp vụ khai hải quan; cấp và thu hồi mã số nhân viên đại lý làm thủ tục hải quan; trình tự, thủ tục công nhận và hoạt động của đại lý làm thủ tục hải quan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30/01/2015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93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3">
            <w:pPr>
              <w:spacing w:line="240" w:lineRule="auto"/>
              <w:rPr>
                <w:rFonts w:ascii="Times New Roman" w:cs="Times New Roman" w:eastAsia="Times New Roman" w:hAnsi="Times New Roman"/>
              </w:rPr>
            </w:pPr>
            <w:hyperlink r:id="rId33">
              <w:r w:rsidDel="00000000" w:rsidR="00000000" w:rsidRPr="00000000">
                <w:rPr>
                  <w:rFonts w:ascii="Times New Roman" w:cs="Times New Roman" w:eastAsia="Times New Roman" w:hAnsi="Times New Roman"/>
                  <w:color w:val="1155cc"/>
                  <w:u w:val="single"/>
                  <w:rtl w:val="0"/>
                </w:rPr>
                <w:t xml:space="preserve">Thông tư 39/2015/TT-BTC</w:t>
              </w:r>
            </w:hyperlink>
            <w:r w:rsidDel="00000000" w:rsidR="00000000" w:rsidRPr="00000000">
              <w:rPr>
                <w:rFonts w:ascii="Times New Roman" w:cs="Times New Roman" w:eastAsia="Times New Roman" w:hAnsi="Times New Roman"/>
                <w:rtl w:val="0"/>
              </w:rPr>
              <w:t xml:space="preserve"> của Bộ Tài chính quy định về trị giá hải quan đối với hàng hóa xuất khẩu, nhập khẩu</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25/03/2015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96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7">
            <w:pPr>
              <w:spacing w:line="240" w:lineRule="auto"/>
              <w:rPr>
                <w:rFonts w:ascii="Times New Roman" w:cs="Times New Roman" w:eastAsia="Times New Roman" w:hAnsi="Times New Roman"/>
              </w:rPr>
            </w:pPr>
            <w:hyperlink r:id="rId34">
              <w:r w:rsidDel="00000000" w:rsidR="00000000" w:rsidRPr="00000000">
                <w:rPr>
                  <w:rFonts w:ascii="Times New Roman" w:cs="Times New Roman" w:eastAsia="Times New Roman" w:hAnsi="Times New Roman"/>
                  <w:color w:val="1155cc"/>
                  <w:u w:val="single"/>
                  <w:rtl w:val="0"/>
                </w:rPr>
                <w:t xml:space="preserve">Thông tư 103/2015/TT-BTC </w:t>
              </w:r>
            </w:hyperlink>
            <w:r w:rsidDel="00000000" w:rsidR="00000000" w:rsidRPr="00000000">
              <w:rPr>
                <w:rFonts w:ascii="Times New Roman" w:cs="Times New Roman" w:eastAsia="Times New Roman" w:hAnsi="Times New Roman"/>
                <w:rtl w:val="0"/>
              </w:rPr>
              <w:t xml:space="preserve">của Bộ Tài chính về việc ban hành Danh mục hàng hóa xuất khẩu, nhập khẩu Việt Nam</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01/07/2015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87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B">
            <w:pPr>
              <w:spacing w:line="240" w:lineRule="auto"/>
              <w:rPr>
                <w:rFonts w:ascii="Times New Roman" w:cs="Times New Roman" w:eastAsia="Times New Roman" w:hAnsi="Times New Roman"/>
              </w:rPr>
            </w:pPr>
            <w:hyperlink r:id="rId35">
              <w:r w:rsidDel="00000000" w:rsidR="00000000" w:rsidRPr="00000000">
                <w:rPr>
                  <w:rFonts w:ascii="Times New Roman" w:cs="Times New Roman" w:eastAsia="Times New Roman" w:hAnsi="Times New Roman"/>
                  <w:color w:val="1155cc"/>
                  <w:u w:val="single"/>
                  <w:rtl w:val="0"/>
                </w:rPr>
                <w:t xml:space="preserve">Thông tư 65/2017/TT-BTC </w:t>
              </w:r>
            </w:hyperlink>
            <w:r w:rsidDel="00000000" w:rsidR="00000000" w:rsidRPr="00000000">
              <w:rPr>
                <w:rFonts w:ascii="Times New Roman" w:cs="Times New Roman" w:eastAsia="Times New Roman" w:hAnsi="Times New Roman"/>
                <w:rtl w:val="0"/>
              </w:rPr>
              <w:t xml:space="preserve">của Bộ Tài chính về việc ban hành Danh mục hàng hóa xuất khẩu, nhập khẩu Việt Nam</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27/06/2017</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7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93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7F">
            <w:pPr>
              <w:spacing w:line="240" w:lineRule="auto"/>
              <w:rPr>
                <w:rFonts w:ascii="Times New Roman" w:cs="Times New Roman" w:eastAsia="Times New Roman" w:hAnsi="Times New Roman"/>
              </w:rPr>
            </w:pPr>
            <w:hyperlink r:id="rId36">
              <w:r w:rsidDel="00000000" w:rsidR="00000000" w:rsidRPr="00000000">
                <w:rPr>
                  <w:rFonts w:ascii="Times New Roman" w:cs="Times New Roman" w:eastAsia="Times New Roman" w:hAnsi="Times New Roman"/>
                  <w:color w:val="1155cc"/>
                  <w:u w:val="single"/>
                  <w:rtl w:val="0"/>
                </w:rPr>
                <w:t xml:space="preserve">Quyết định 908/QĐ-BTC </w:t>
              </w:r>
            </w:hyperlink>
            <w:r w:rsidDel="00000000" w:rsidR="00000000" w:rsidRPr="00000000">
              <w:rPr>
                <w:rFonts w:ascii="Times New Roman" w:cs="Times New Roman" w:eastAsia="Times New Roman" w:hAnsi="Times New Roman"/>
                <w:rtl w:val="0"/>
              </w:rPr>
              <w:t xml:space="preserve">của Bộ Tài chính về việc ban hành và hướng dẫn Danh mục hàng hóa rủi ro trong quản lý Nhà nước về hải quan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29/04/2016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214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3">
            <w:pPr>
              <w:spacing w:line="240" w:lineRule="auto"/>
              <w:rPr>
                <w:rFonts w:ascii="Times New Roman" w:cs="Times New Roman" w:eastAsia="Times New Roman" w:hAnsi="Times New Roman"/>
              </w:rPr>
            </w:pPr>
            <w:hyperlink r:id="rId37">
              <w:r w:rsidDel="00000000" w:rsidR="00000000" w:rsidRPr="00000000">
                <w:rPr>
                  <w:rFonts w:ascii="Times New Roman" w:cs="Times New Roman" w:eastAsia="Times New Roman" w:hAnsi="Times New Roman"/>
                  <w:color w:val="1155cc"/>
                  <w:u w:val="single"/>
                  <w:rtl w:val="0"/>
                </w:rPr>
                <w:t xml:space="preserve">Thông tư liên tịch 77/2016/TTLT-BTC-BKHCN </w:t>
              </w:r>
            </w:hyperlink>
            <w:r w:rsidDel="00000000" w:rsidR="00000000" w:rsidRPr="00000000">
              <w:rPr>
                <w:rFonts w:ascii="Times New Roman" w:cs="Times New Roman" w:eastAsia="Times New Roman" w:hAnsi="Times New Roman"/>
                <w:rtl w:val="0"/>
              </w:rPr>
              <w:t xml:space="preserve">của Bộ Tài chính, Bộ Khoa học và Công nghệ về việc hướng dẫn thực hiện Cơ chế một cửa quốc gia đối với thủ tục kiểm tra Nhà nước về chất lượng đối với hàng hóa nhập khẩu vào Việt Nam thuộc trách nhiệm quản lý của Bộ Khoa học và Công nghệ</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03/06/2016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8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7">
            <w:pPr>
              <w:spacing w:line="240" w:lineRule="auto"/>
              <w:rPr>
                <w:rFonts w:ascii="Times New Roman" w:cs="Times New Roman" w:eastAsia="Times New Roman" w:hAnsi="Times New Roman"/>
              </w:rPr>
            </w:pPr>
            <w:hyperlink r:id="rId38">
              <w:r w:rsidDel="00000000" w:rsidR="00000000" w:rsidRPr="00000000">
                <w:rPr>
                  <w:rFonts w:ascii="Times New Roman" w:cs="Times New Roman" w:eastAsia="Times New Roman" w:hAnsi="Times New Roman"/>
                  <w:color w:val="1155cc"/>
                  <w:u w:val="single"/>
                  <w:rtl w:val="0"/>
                </w:rPr>
                <w:t xml:space="preserve">Quyết định 33/2016/QĐ-TTg </w:t>
              </w:r>
            </w:hyperlink>
            <w:r w:rsidDel="00000000" w:rsidR="00000000" w:rsidRPr="00000000">
              <w:rPr>
                <w:rFonts w:ascii="Times New Roman" w:cs="Times New Roman" w:eastAsia="Times New Roman" w:hAnsi="Times New Roman"/>
                <w:rtl w:val="0"/>
              </w:rPr>
              <w:t xml:space="preserve">của Thủ tướng Chính phủ về việc ban hành Quy chế cung cấp, sử dụng thông tin tờ khai hải quan điện tử</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19/08/2016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46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B">
            <w:pPr>
              <w:spacing w:line="240" w:lineRule="auto"/>
              <w:rPr>
                <w:rFonts w:ascii="Times New Roman" w:cs="Times New Roman" w:eastAsia="Times New Roman" w:hAnsi="Times New Roman"/>
              </w:rPr>
            </w:pPr>
            <w:hyperlink r:id="rId39">
              <w:r w:rsidDel="00000000" w:rsidR="00000000" w:rsidRPr="00000000">
                <w:rPr>
                  <w:rFonts w:ascii="Times New Roman" w:cs="Times New Roman" w:eastAsia="Times New Roman" w:hAnsi="Times New Roman"/>
                  <w:color w:val="1155cc"/>
                  <w:u w:val="single"/>
                  <w:rtl w:val="0"/>
                </w:rPr>
                <w:t xml:space="preserve">Thông tư liên tịch 110/2016/TTLT-BTC-BKHCN </w:t>
              </w:r>
            </w:hyperlink>
            <w:r w:rsidDel="00000000" w:rsidR="00000000" w:rsidRPr="00000000">
              <w:rPr>
                <w:rFonts w:ascii="Times New Roman" w:cs="Times New Roman" w:eastAsia="Times New Roman" w:hAnsi="Times New Roman"/>
                <w:rtl w:val="0"/>
              </w:rPr>
              <w:t xml:space="preserve">của Bộ Tài chính, Bộ Khoa học và Công nghệ về việc hướng dẫn phối hợp kiểm tra chất lượng và thông quan hàng hóa nhập khẩu</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30/06/2016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8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247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8F">
            <w:pPr>
              <w:spacing w:line="240" w:lineRule="auto"/>
              <w:rPr>
                <w:rFonts w:ascii="Times New Roman" w:cs="Times New Roman" w:eastAsia="Times New Roman" w:hAnsi="Times New Roman"/>
              </w:rPr>
            </w:pPr>
            <w:hyperlink r:id="rId40">
              <w:r w:rsidDel="00000000" w:rsidR="00000000" w:rsidRPr="00000000">
                <w:rPr>
                  <w:rFonts w:ascii="Times New Roman" w:cs="Times New Roman" w:eastAsia="Times New Roman" w:hAnsi="Times New Roman"/>
                  <w:color w:val="1155cc"/>
                  <w:u w:val="single"/>
                  <w:rtl w:val="0"/>
                </w:rPr>
                <w:t xml:space="preserve">Quyết định 4186/QĐ-TCHQ </w:t>
              </w:r>
            </w:hyperlink>
            <w:r w:rsidDel="00000000" w:rsidR="00000000" w:rsidRPr="00000000">
              <w:rPr>
                <w:rFonts w:ascii="Times New Roman" w:cs="Times New Roman" w:eastAsia="Times New Roman" w:hAnsi="Times New Roman"/>
                <w:rtl w:val="0"/>
              </w:rPr>
              <w:t xml:space="preserve">của Tổng cục Hải quan về việc ban hành Bản hướng dẫn trình tự xử phạt vi phạm hành chính, giải quyết khiếu nại các quyết định hành chính liên quan đến việc xử phạt vi phạm hành chính trong ngành Hải quan và Bản hướng dẫn sử dụng mẫu biên bản, quyết định, thông báo trong xử phạt vi phạm hành chính và cưỡng chế thi hành quyết định hành chính trong ngành Hải quan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01/12/2016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885"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3">
            <w:pPr>
              <w:spacing w:line="240" w:lineRule="auto"/>
              <w:rPr>
                <w:rFonts w:ascii="Times New Roman" w:cs="Times New Roman" w:eastAsia="Times New Roman" w:hAnsi="Times New Roman"/>
              </w:rPr>
            </w:pPr>
            <w:hyperlink r:id="rId41">
              <w:r w:rsidDel="00000000" w:rsidR="00000000" w:rsidRPr="00000000">
                <w:rPr>
                  <w:rFonts w:ascii="Times New Roman" w:cs="Times New Roman" w:eastAsia="Times New Roman" w:hAnsi="Times New Roman"/>
                  <w:color w:val="1155cc"/>
                  <w:u w:val="single"/>
                  <w:rtl w:val="0"/>
                </w:rPr>
                <w:t xml:space="preserve">Công văn 19046/BTC-TCHQ </w:t>
              </w:r>
            </w:hyperlink>
            <w:r w:rsidDel="00000000" w:rsidR="00000000" w:rsidRPr="00000000">
              <w:rPr>
                <w:rFonts w:ascii="Times New Roman" w:cs="Times New Roman" w:eastAsia="Times New Roman" w:hAnsi="Times New Roman"/>
                <w:rtl w:val="0"/>
              </w:rPr>
              <w:t xml:space="preserve">của Bộ Tài chính về việc hướng dẫn thực hiện các quy định của Luật Hải quan 2014</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29/12/2014</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20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7">
            <w:pPr>
              <w:spacing w:line="240" w:lineRule="auto"/>
              <w:rPr>
                <w:rFonts w:ascii="Times New Roman" w:cs="Times New Roman" w:eastAsia="Times New Roman" w:hAnsi="Times New Roman"/>
              </w:rPr>
            </w:pPr>
            <w:hyperlink r:id="rId42">
              <w:r w:rsidDel="00000000" w:rsidR="00000000" w:rsidRPr="00000000">
                <w:rPr>
                  <w:rFonts w:ascii="Times New Roman" w:cs="Times New Roman" w:eastAsia="Times New Roman" w:hAnsi="Times New Roman"/>
                  <w:color w:val="1155cc"/>
                  <w:u w:val="single"/>
                  <w:rtl w:val="0"/>
                </w:rPr>
                <w:t xml:space="preserve">Nghị định 08/2015/NĐ-CP </w:t>
              </w:r>
            </w:hyperlink>
            <w:r w:rsidDel="00000000" w:rsidR="00000000" w:rsidRPr="00000000">
              <w:rPr>
                <w:rFonts w:ascii="Times New Roman" w:cs="Times New Roman" w:eastAsia="Times New Roman" w:hAnsi="Times New Roman"/>
                <w:rtl w:val="0"/>
              </w:rPr>
              <w:t xml:space="preserve">của Chính phủ về việc quy định chi tiết và biện pháp thi hành Luật Hải quan về thủ tục hải quan, kiểm tra, giám sát, kiểm soát hải quan</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21/01/2015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6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B">
            <w:pPr>
              <w:spacing w:line="240" w:lineRule="auto"/>
              <w:rPr>
                <w:rFonts w:ascii="Times New Roman" w:cs="Times New Roman" w:eastAsia="Times New Roman" w:hAnsi="Times New Roman"/>
              </w:rPr>
            </w:pPr>
            <w:hyperlink r:id="rId43">
              <w:r w:rsidDel="00000000" w:rsidR="00000000" w:rsidRPr="00000000">
                <w:rPr>
                  <w:rFonts w:ascii="Times New Roman" w:cs="Times New Roman" w:eastAsia="Times New Roman" w:hAnsi="Times New Roman"/>
                  <w:color w:val="1155cc"/>
                  <w:u w:val="single"/>
                  <w:rtl w:val="0"/>
                </w:rPr>
                <w:t xml:space="preserve">Thông tư liên tịch 178/2015/TTLT-BTC-BNNPTNT-BTNMT-BYT </w:t>
              </w:r>
            </w:hyperlink>
            <w:r w:rsidDel="00000000" w:rsidR="00000000" w:rsidRPr="00000000">
              <w:rPr>
                <w:rFonts w:ascii="Times New Roman" w:cs="Times New Roman" w:eastAsia="Times New Roman" w:hAnsi="Times New Roman"/>
                <w:rtl w:val="0"/>
              </w:rPr>
              <w:t xml:space="preserve">của Bộ Tài chính, Bộ Nông nghiệp và Phát triển nông thôn, Bộ Tài nguyên và Môi trường, Bộ Y tế về việc hướng dẫn thực hiện Cơ chế một cửa quốc gia</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12/11/2015</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r>
        <w:trPr>
          <w:cantSplit w:val="0"/>
          <w:trHeight w:val="1120" w:hRule="atLeast"/>
          <w:tblHeader w:val="0"/>
        </w:trPr>
        <w:tc>
          <w:tcPr>
            <w:tcBorders>
              <w:left w:color="000000" w:space="0" w:sz="4" w:val="single"/>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9F">
            <w:pPr>
              <w:spacing w:line="240" w:lineRule="auto"/>
              <w:rPr>
                <w:rFonts w:ascii="Times New Roman" w:cs="Times New Roman" w:eastAsia="Times New Roman" w:hAnsi="Times New Roman"/>
              </w:rPr>
            </w:pPr>
            <w:hyperlink r:id="rId44">
              <w:r w:rsidDel="00000000" w:rsidR="00000000" w:rsidRPr="00000000">
                <w:rPr>
                  <w:rFonts w:ascii="Times New Roman" w:cs="Times New Roman" w:eastAsia="Times New Roman" w:hAnsi="Times New Roman"/>
                  <w:color w:val="1155cc"/>
                  <w:u w:val="single"/>
                  <w:rtl w:val="0"/>
                </w:rPr>
                <w:t xml:space="preserve">Thông tư liên tịch 89/2016/TTLT-BTC-BCT </w:t>
              </w:r>
            </w:hyperlink>
            <w:r w:rsidDel="00000000" w:rsidR="00000000" w:rsidRPr="00000000">
              <w:rPr>
                <w:rFonts w:ascii="Times New Roman" w:cs="Times New Roman" w:eastAsia="Times New Roman" w:hAnsi="Times New Roman"/>
                <w:rtl w:val="0"/>
              </w:rPr>
              <w:t xml:space="preserve">của Bộ Tài chính, Bộ Công Thương về việc hướng dẫn thực hiện Cơ chế một cửa quốc gia</w:t>
            </w:r>
          </w:p>
        </w:tc>
        <w:tc>
          <w:tcPr>
            <w:tcBorders>
              <w:bottom w:color="000000" w:space="0" w:sz="4" w:val="single"/>
              <w:right w:color="000000" w:space="0" w:sz="4" w:val="single"/>
            </w:tcBorders>
            <w:shd w:fill="ffffff" w:val="clear"/>
            <w:tcMar>
              <w:top w:w="20.0" w:type="dxa"/>
              <w:left w:w="20.0" w:type="dxa"/>
              <w:bottom w:w="100.0" w:type="dxa"/>
              <w:right w:w="20.0" w:type="dxa"/>
            </w:tcMar>
            <w:vAlign w:val="top"/>
          </w:tcPr>
          <w:p w:rsidR="00000000" w:rsidDel="00000000" w:rsidP="00000000" w:rsidRDefault="00000000" w:rsidRPr="00000000" w14:paraId="000000A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23/06/2016</w:t>
            </w:r>
          </w:p>
        </w:tc>
        <w:tc>
          <w:tcPr>
            <w:tcBorders>
              <w:bottom w:color="000000" w:space="0" w:sz="4" w:val="single"/>
              <w:right w:color="000000" w:space="0" w:sz="4" w:val="single"/>
            </w:tcBorders>
            <w:tcMar>
              <w:top w:w="20.0" w:type="dxa"/>
              <w:left w:w="20.0" w:type="dxa"/>
              <w:bottom w:w="100.0" w:type="dxa"/>
              <w:right w:w="20.0" w:type="dxa"/>
            </w:tcMar>
            <w:vAlign w:val="bottom"/>
          </w:tcPr>
          <w:p w:rsidR="00000000" w:rsidDel="00000000" w:rsidP="00000000" w:rsidRDefault="00000000" w:rsidRPr="00000000" w14:paraId="000000A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01/01/2015</w:t>
            </w:r>
          </w:p>
        </w:tc>
      </w:tr>
    </w:tbl>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luatvietnam.vn/hai-quan/quyet-dinh-4186-qd-tchq-tong-cuc-hai-quan-110939-d1.html" TargetMode="External"/><Relationship Id="rId20" Type="http://schemas.openxmlformats.org/officeDocument/2006/relationships/hyperlink" Target="https://luatvietnam.vn/xuat-nhap-khau/thong-tu-33-2023-tt-btc-xac-dinh-xuat-xu-hang-hoa-xuat-nhap-khau-254829-d1.html" TargetMode="External"/><Relationship Id="rId42" Type="http://schemas.openxmlformats.org/officeDocument/2006/relationships/hyperlink" Target="https://luatvietnam.vn/xuat-nhap-khau/nghi-dinh-08-2015-nd-cp-chinh-phu-92345-d1.html" TargetMode="External"/><Relationship Id="rId41" Type="http://schemas.openxmlformats.org/officeDocument/2006/relationships/hyperlink" Target="https://luatvietnam.vn/xuat-nhap-khau/cong-van-19046-btc-tchq-bo-tai-chinh-91933-d6.html" TargetMode="External"/><Relationship Id="rId22" Type="http://schemas.openxmlformats.org/officeDocument/2006/relationships/hyperlink" Target="https://luatvietnam.vn/xuat-nhap-khau/thong-tu-52-2020-tt-btc-huong-dan-thong-ke-hai-quan-hang-hoa-xuat-nhap-khau-184600-d1.html" TargetMode="External"/><Relationship Id="rId44" Type="http://schemas.openxmlformats.org/officeDocument/2006/relationships/hyperlink" Target="https://luatvietnam.vn/xuat-nhap-khau/thong-tu-lien-tich-89-2016-ttlt-btc-bct-bo-tai-chinh-106817-d1.html" TargetMode="External"/><Relationship Id="rId21" Type="http://schemas.openxmlformats.org/officeDocument/2006/relationships/hyperlink" Target="https://luatvietnam.vn/xuat-nhap-khau/thong-tu-31-2022-tt-btc-danh-muc-hang-hoa-xuat-khau-nhap-khau-viet-nam-225238-d1.html" TargetMode="External"/><Relationship Id="rId43" Type="http://schemas.openxmlformats.org/officeDocument/2006/relationships/hyperlink" Target="https://luatvietnam.vn/xuat-nhap-khau/thong-tu-lien-tich-178-2015-ttlt-btc-bnnptnt-btnmt-byt-bo-nong-nghiep-va-phat-trien-nong-thon-101985-d1.html" TargetMode="External"/><Relationship Id="rId24" Type="http://schemas.openxmlformats.org/officeDocument/2006/relationships/hyperlink" Target="https://luatvietnam.vn/tai-chinh/thong-tu-62-2019-tt-btc-sua-doi-thong-tu-quy-dinh-ve-xuat-xu-hang-hoa-176901-d1.html" TargetMode="External"/><Relationship Id="rId23" Type="http://schemas.openxmlformats.org/officeDocument/2006/relationships/hyperlink" Target="https://luatvietnam.vn/xuat-nhap-khau/thong-tu-81-2019-tt-btc-quan-ly-rui-ro-trong-hoat-dong-nghiep-vu-hai-quan-178555-d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uatvietnam.vn/vi-pham-hanh-chinh/nghi-dinh-128-2020-xu-phat-hanh-chinh-hai-quan-192724-d1.html" TargetMode="External"/><Relationship Id="rId26" Type="http://schemas.openxmlformats.org/officeDocument/2006/relationships/hyperlink" Target="https://luatvietnam.vn/xuat-nhap-khau/thong-tu-60-2019-tt-btc-sua-doi-thong-tu-ve-tri-gia-hai-quan-voi-hang-hoa-xuat-khau-176607-d1.html" TargetMode="External"/><Relationship Id="rId25" Type="http://schemas.openxmlformats.org/officeDocument/2006/relationships/hyperlink" Target="https://luatvietnam.vn/thong-tin/thong-tu-lien-tich-80-2016-ttlt-btc-btttt-bo-tai-chinh-106144-d1.html" TargetMode="External"/><Relationship Id="rId28" Type="http://schemas.openxmlformats.org/officeDocument/2006/relationships/hyperlink" Target="https://luatvietnam.vn/xuat-nhap-khau/cong-van-778-tchq-gsql-tong-cuc-hai-quan-112385-d6.html" TargetMode="External"/><Relationship Id="rId27" Type="http://schemas.openxmlformats.org/officeDocument/2006/relationships/hyperlink" Target="https://luatvietnam.vn/xuat-nhap-khau/thong-tu-22-2019-tt-btc-sua-doi-thu-tuc-cap-chung-chi-nghiep-vu-hai-quan-172274-d1.html" TargetMode="External"/><Relationship Id="rId5" Type="http://schemas.openxmlformats.org/officeDocument/2006/relationships/styles" Target="styles.xml"/><Relationship Id="rId6" Type="http://schemas.openxmlformats.org/officeDocument/2006/relationships/hyperlink" Target="https://luatvietnam.vn/xuat-nhap-khau/nghi-dinh-167-2025-nd-cp-sua-doi-nghi-dinh-08-2015-nd-cp-ve-thu-tuc-hai-quan-404527-d1.html" TargetMode="External"/><Relationship Id="rId29" Type="http://schemas.openxmlformats.org/officeDocument/2006/relationships/hyperlink" Target="https://luatvietnam.vn/xuat-nhap-khau/quyet-dinh-2135-qd-tchq-tong-cuc-hai-quan-97000-d1.html" TargetMode="External"/><Relationship Id="rId7" Type="http://schemas.openxmlformats.org/officeDocument/2006/relationships/hyperlink" Target="https://luatvietnam.vn/thue/nghi-dinh-102-2021-nd-cp-sua-doi-cac-nghi-dinh-xu-phat-vphc-linh-vuc-thue-hoa-don-hai-quan-kinh-doanh-bao-hiem-xo-so-quan-ly-su-dung-tai-san-cong-212703-d1.html" TargetMode="External"/><Relationship Id="rId8" Type="http://schemas.openxmlformats.org/officeDocument/2006/relationships/hyperlink" Target="https://luatvietnam.vn/an-ninh-trat-tu/nghi-dinh-02-2021-phu-hieu-bien-ten-trang-phuc-chung-minh-hai-quan-196882-d1.html" TargetMode="External"/><Relationship Id="rId31" Type="http://schemas.openxmlformats.org/officeDocument/2006/relationships/hyperlink" Target="https://luatvietnam.vn/xuat-nhap-khau/thong-tu-38-2018-tt-btc-ve-xac-dinh-xuat-xu-hang-hoa-xuat-khau-nhap-khau-163703-d1.html" TargetMode="External"/><Relationship Id="rId30" Type="http://schemas.openxmlformats.org/officeDocument/2006/relationships/hyperlink" Target="https://luatvietnam.vn/xuat-nhap-khau/thong-tu-203-2014-tt-btc-bo-tai-chinh-91950-d1.html" TargetMode="External"/><Relationship Id="rId11" Type="http://schemas.openxmlformats.org/officeDocument/2006/relationships/hyperlink" Target="https://luatvietnam.vn/thuong-mai/nghi-dinh-67-2020-nd-cp-sua-doi-nghi-dinh-68-2016-dieu-kien-kinh-doanh-hang-mien-thue-184687-d1.html" TargetMode="External"/><Relationship Id="rId33" Type="http://schemas.openxmlformats.org/officeDocument/2006/relationships/hyperlink" Target="https://luatvietnam.vn/xuat-nhap-khau/thong-tu-39-2015-tt-btc-bo-tai-chinh-93493-d1.html" TargetMode="External"/><Relationship Id="rId10" Type="http://schemas.openxmlformats.org/officeDocument/2006/relationships/hyperlink" Target="https://luatvietnam.vn/thuong-mai/nghi-dinh-100-2020-nd-cp-ve-kinh-doanh-hang-mien-thue-189814-d1.html" TargetMode="External"/><Relationship Id="rId32" Type="http://schemas.openxmlformats.org/officeDocument/2006/relationships/hyperlink" Target="https://luatvietnam.vn/xuat-nhap-khau/thong-tu-12-2015-tt-btc-bo-tai-chinh-92942-d1.html" TargetMode="External"/><Relationship Id="rId13" Type="http://schemas.openxmlformats.org/officeDocument/2006/relationships/hyperlink" Target="https://luatvietnam.vn/xuat-nhap-khau/nghi-dinh-36-2015-nd-cp-chinh-phu-93847-d1.html" TargetMode="External"/><Relationship Id="rId35" Type="http://schemas.openxmlformats.org/officeDocument/2006/relationships/hyperlink" Target="https://luatvietnam.vn/xuat-nhap-khau/thong-tu-65-2017-tt-btc-danh-muc-hang-hoa-xuat-nhap-khau-viet-nam-116102-d1.html" TargetMode="External"/><Relationship Id="rId12" Type="http://schemas.openxmlformats.org/officeDocument/2006/relationships/hyperlink" Target="https://luatvietnam.vn/xuat-nhap-khau/nghi-dinh-01-2015-nd-cp-chinh-phu-92018-d1.html" TargetMode="External"/><Relationship Id="rId34" Type="http://schemas.openxmlformats.org/officeDocument/2006/relationships/hyperlink" Target="https://luatvietnam.vn/xuat-nhap-khau/thong-tu-103-2015-tt-btc-bo-tai-chinh-96610-d1.html" TargetMode="External"/><Relationship Id="rId15" Type="http://schemas.openxmlformats.org/officeDocument/2006/relationships/hyperlink" Target="https://luatvietnam.vn/xuat-nhap-khau/nghi-dinh-59-2018-nd-cp-sua-doi-nghi-dinh-08-2015-nd-cp-quy-dinh-chi-tiet-luat-hai-quan-162116-d1.html" TargetMode="External"/><Relationship Id="rId37" Type="http://schemas.openxmlformats.org/officeDocument/2006/relationships/hyperlink" Target="https://luatvietnam.vn/xuat-nhap-khau/thong-tu-lien-tich-77-2016-ttlt-btc-bkhcn-bo-khoa-hoc-va-cong-nghe-105834-d1.html" TargetMode="External"/><Relationship Id="rId14" Type="http://schemas.openxmlformats.org/officeDocument/2006/relationships/hyperlink" Target="https://luatvietnam.vn/thue/nghi-dinh-167-2016-nd-cp-chinh-phu-111755-d1.html" TargetMode="External"/><Relationship Id="rId36" Type="http://schemas.openxmlformats.org/officeDocument/2006/relationships/hyperlink" Target="https://luatvietnam.vn/xuat-nhap-khau/quyet-dinh-908-qd-btc-bo-tai-chinh-105007-d1.html" TargetMode="External"/><Relationship Id="rId17" Type="http://schemas.openxmlformats.org/officeDocument/2006/relationships/hyperlink" Target="https://luatvietnam.vn/xuat-nhap-khau/nghi-dinh-45-2016-nd-cp-chinh-phu-105561-d1.html" TargetMode="External"/><Relationship Id="rId39" Type="http://schemas.openxmlformats.org/officeDocument/2006/relationships/hyperlink" Target="https://luatvietnam.vn/xuat-nhap-khau/thong-tu-lien-tich-110-2016-ttlt-btc-bkhcn-bo-khoa-hoc-va-cong-nghe-107933-d1.html" TargetMode="External"/><Relationship Id="rId16" Type="http://schemas.openxmlformats.org/officeDocument/2006/relationships/hyperlink" Target="https://luatvietnam.vn/thue/nghi-dinh-68-2016-nd-cp-chinh-phu-106550-d1.html" TargetMode="External"/><Relationship Id="rId38" Type="http://schemas.openxmlformats.org/officeDocument/2006/relationships/hyperlink" Target="https://luatvietnam.vn/xuat-nhap-khau/quyet-dinh-33-2016-qd-ttg-thu-tuong-chinh-phu-107650-d1.html" TargetMode="External"/><Relationship Id="rId19" Type="http://schemas.openxmlformats.org/officeDocument/2006/relationships/hyperlink" Target="https://luatvietnam.vn/xuat-nhap-khau/thong-tu-06-2024-tt-btc-sua-doi-tt-81-2019-tt-btc-quan-ly-rui-ro-hoat-dong-nghiep-vu-hai-quan-294549-d1.html" TargetMode="External"/><Relationship Id="rId18" Type="http://schemas.openxmlformats.org/officeDocument/2006/relationships/hyperlink" Target="https://luatvietnam.vn/xuat-nhap-khau/nghi-dinh-12-2018-nd-cp-chinh-phu-158742-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