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884" w:type="dxa"/>
        <w:tblInd w:w="-142" w:type="dxa"/>
        <w:tblLook w:val="04A0" w:firstRow="1" w:lastRow="0" w:firstColumn="1" w:lastColumn="0" w:noHBand="0" w:noVBand="1"/>
      </w:tblPr>
      <w:tblGrid>
        <w:gridCol w:w="812"/>
        <w:gridCol w:w="1145"/>
        <w:gridCol w:w="1625"/>
        <w:gridCol w:w="1129"/>
        <w:gridCol w:w="1542"/>
        <w:gridCol w:w="693"/>
        <w:gridCol w:w="993"/>
        <w:gridCol w:w="1123"/>
        <w:gridCol w:w="630"/>
        <w:gridCol w:w="940"/>
        <w:gridCol w:w="850"/>
        <w:gridCol w:w="709"/>
        <w:gridCol w:w="750"/>
        <w:gridCol w:w="870"/>
        <w:gridCol w:w="1073"/>
      </w:tblGrid>
      <w:tr w:rsidR="00FE0C3C" w:rsidRPr="000D48AF" w:rsidTr="002C0B84">
        <w:trPr>
          <w:trHeight w:val="810"/>
        </w:trPr>
        <w:tc>
          <w:tcPr>
            <w:tcW w:w="812"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4072" w:type="dxa"/>
            <w:gridSpan w:val="14"/>
            <w:tcBorders>
              <w:top w:val="nil"/>
              <w:left w:val="nil"/>
              <w:bottom w:val="nil"/>
              <w:right w:val="nil"/>
            </w:tcBorders>
            <w:shd w:val="clear" w:color="auto" w:fill="auto"/>
            <w:vAlign w:val="bottom"/>
            <w:hideMark/>
          </w:tcPr>
          <w:p w:rsidR="002C0B84" w:rsidRPr="002C0B84" w:rsidRDefault="002C0B84" w:rsidP="002C0B84">
            <w:pPr>
              <w:jc w:val="right"/>
              <w:textAlignment w:val="baseline"/>
              <w:rPr>
                <w:b/>
                <w:bCs/>
                <w:color w:val="000000"/>
                <w:sz w:val="28"/>
                <w:lang w:val="vi-VN"/>
              </w:rPr>
            </w:pPr>
            <w:r w:rsidRPr="002C0B84">
              <w:rPr>
                <w:b/>
                <w:bCs/>
                <w:color w:val="000000"/>
                <w:sz w:val="28"/>
                <w:lang w:val="vi-VN"/>
              </w:rPr>
              <w:t>Mẫu số: 02-1/PL-DK</w:t>
            </w:r>
          </w:p>
          <w:p w:rsidR="002C0B84" w:rsidRDefault="002C0B84" w:rsidP="00380332">
            <w:pPr>
              <w:jc w:val="center"/>
              <w:rPr>
                <w:rFonts w:eastAsia="Times New Roman"/>
                <w:b/>
                <w:bCs/>
                <w:sz w:val="28"/>
                <w:szCs w:val="28"/>
              </w:rPr>
            </w:pPr>
          </w:p>
          <w:p w:rsidR="00FE0C3C" w:rsidRPr="000D48AF" w:rsidRDefault="00FE0C3C" w:rsidP="00380332">
            <w:pPr>
              <w:jc w:val="center"/>
              <w:rPr>
                <w:rFonts w:eastAsia="Times New Roman"/>
                <w:b/>
                <w:bCs/>
                <w:sz w:val="28"/>
                <w:szCs w:val="28"/>
              </w:rPr>
            </w:pPr>
            <w:r w:rsidRPr="002C0B84">
              <w:rPr>
                <w:rFonts w:eastAsia="Times New Roman"/>
                <w:b/>
                <w:bCs/>
                <w:szCs w:val="28"/>
              </w:rPr>
              <w:t>P</w:t>
            </w:r>
            <w:r w:rsidR="002C0B84" w:rsidRPr="002C0B84">
              <w:rPr>
                <w:rFonts w:eastAsia="Times New Roman"/>
                <w:b/>
                <w:bCs/>
                <w:szCs w:val="28"/>
              </w:rPr>
              <w:t>hụ lục</w:t>
            </w:r>
            <w:r w:rsidRPr="002C0B84">
              <w:rPr>
                <w:rFonts w:eastAsia="Times New Roman"/>
                <w:b/>
                <w:bCs/>
                <w:szCs w:val="28"/>
              </w:rPr>
              <w:br/>
              <w:t xml:space="preserve">PHÂN CHIA TIỀN DẦU, KHÍ XUẤT BÁN </w:t>
            </w:r>
          </w:p>
        </w:tc>
      </w:tr>
      <w:tr w:rsidR="00FE0C3C" w:rsidRPr="000D48AF" w:rsidTr="002C0B84">
        <w:trPr>
          <w:trHeight w:val="360"/>
        </w:trPr>
        <w:tc>
          <w:tcPr>
            <w:tcW w:w="812" w:type="dxa"/>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b/>
                <w:bCs/>
                <w:sz w:val="28"/>
                <w:szCs w:val="28"/>
              </w:rPr>
            </w:pPr>
          </w:p>
        </w:tc>
        <w:tc>
          <w:tcPr>
            <w:tcW w:w="14072" w:type="dxa"/>
            <w:gridSpan w:val="14"/>
            <w:tcBorders>
              <w:top w:val="nil"/>
              <w:left w:val="nil"/>
              <w:bottom w:val="nil"/>
              <w:right w:val="nil"/>
            </w:tcBorders>
            <w:shd w:val="clear" w:color="auto" w:fill="auto"/>
            <w:vAlign w:val="bottom"/>
            <w:hideMark/>
          </w:tcPr>
          <w:p w:rsidR="00FE0C3C" w:rsidRPr="000D48AF" w:rsidRDefault="00FE0C3C" w:rsidP="00380332">
            <w:pPr>
              <w:jc w:val="center"/>
              <w:rPr>
                <w:rFonts w:eastAsia="Times New Roman"/>
                <w:i/>
                <w:iCs/>
                <w:sz w:val="28"/>
                <w:szCs w:val="28"/>
              </w:rPr>
            </w:pPr>
            <w:r w:rsidRPr="000D48AF">
              <w:rPr>
                <w:rFonts w:eastAsia="Times New Roman"/>
                <w:i/>
                <w:iCs/>
                <w:sz w:val="28"/>
                <w:szCs w:val="28"/>
              </w:rPr>
              <w:t>(Kèm theo các tờ khai thuế đối với dầu khí mẫu số 02/LNCN-DK)</w:t>
            </w:r>
          </w:p>
        </w:tc>
      </w:tr>
      <w:tr w:rsidR="00FE0C3C" w:rsidRPr="000D48AF" w:rsidTr="002C0B84">
        <w:trPr>
          <w:trHeight w:val="375"/>
        </w:trPr>
        <w:tc>
          <w:tcPr>
            <w:tcW w:w="812" w:type="dxa"/>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i/>
                <w:iCs/>
                <w:sz w:val="28"/>
                <w:szCs w:val="28"/>
              </w:rPr>
            </w:pPr>
          </w:p>
        </w:tc>
        <w:tc>
          <w:tcPr>
            <w:tcW w:w="14072" w:type="dxa"/>
            <w:gridSpan w:val="14"/>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rPr>
            </w:pPr>
            <w:r w:rsidRPr="000D48AF">
              <w:rPr>
                <w:rFonts w:eastAsia="Times New Roman"/>
              </w:rPr>
              <w:t xml:space="preserve">[01] Dầu thô: </w:t>
            </w:r>
            <w:r w:rsidRPr="000D48AF">
              <w:rPr>
                <w:rFonts w:eastAsia="Times New Roman"/>
                <w:sz w:val="40"/>
                <w:szCs w:val="40"/>
              </w:rPr>
              <w:t>□</w:t>
            </w:r>
            <w:r w:rsidRPr="000D48AF">
              <w:rPr>
                <w:rFonts w:eastAsia="Times New Roman"/>
              </w:rPr>
              <w:t xml:space="preserve">     [02] Condensate: </w:t>
            </w:r>
            <w:r w:rsidRPr="000D48AF">
              <w:rPr>
                <w:rFonts w:eastAsia="Times New Roman"/>
                <w:sz w:val="40"/>
                <w:szCs w:val="40"/>
              </w:rPr>
              <w:t>□</w:t>
            </w:r>
            <w:r w:rsidRPr="000D48AF">
              <w:rPr>
                <w:rFonts w:eastAsia="Times New Roman"/>
              </w:rPr>
              <w:t xml:space="preserve">     [03] Khí thiên nhiên: </w:t>
            </w:r>
            <w:r w:rsidRPr="000D48AF">
              <w:rPr>
                <w:rFonts w:eastAsia="Times New Roman"/>
                <w:sz w:val="40"/>
                <w:szCs w:val="40"/>
              </w:rPr>
              <w:t>□</w:t>
            </w:r>
          </w:p>
        </w:tc>
      </w:tr>
      <w:tr w:rsidR="00FE0C3C" w:rsidRPr="000D48AF" w:rsidTr="002C0B84">
        <w:trPr>
          <w:trHeight w:val="615"/>
        </w:trPr>
        <w:tc>
          <w:tcPr>
            <w:tcW w:w="812" w:type="dxa"/>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rPr>
            </w:pPr>
          </w:p>
        </w:tc>
        <w:tc>
          <w:tcPr>
            <w:tcW w:w="14072" w:type="dxa"/>
            <w:gridSpan w:val="14"/>
            <w:tcBorders>
              <w:top w:val="nil"/>
              <w:left w:val="nil"/>
              <w:bottom w:val="nil"/>
              <w:right w:val="nil"/>
            </w:tcBorders>
            <w:shd w:val="clear" w:color="auto" w:fill="auto"/>
            <w:vAlign w:val="center"/>
            <w:hideMark/>
          </w:tcPr>
          <w:p w:rsidR="00FE0C3C" w:rsidRPr="000D48AF" w:rsidRDefault="00FE0C3C" w:rsidP="00380332">
            <w:pPr>
              <w:jc w:val="center"/>
              <w:rPr>
                <w:rFonts w:eastAsia="Times New Roman"/>
              </w:rPr>
            </w:pPr>
            <w:r w:rsidRPr="000D48AF">
              <w:rPr>
                <w:rFonts w:eastAsia="Times New Roman"/>
              </w:rPr>
              <w:t>[04] Kỳ tính thuế: Ngày.....tháng…..năm…. Hoặc tháng…..năm…. Hoặc năm….</w:t>
            </w:r>
            <w:r w:rsidRPr="000D48AF">
              <w:rPr>
                <w:rFonts w:eastAsia="Times New Roman"/>
              </w:rPr>
              <w:br/>
            </w:r>
            <w:r w:rsidRPr="000D48AF">
              <w:rPr>
                <w:rFonts w:eastAsia="Times New Roman"/>
                <w:i/>
                <w:iCs/>
              </w:rPr>
              <w:t>(Đối với dầu thô và condensate là ngày...tháng...năm/năm; Khí thiên nhiên là tháng/năm)</w:t>
            </w:r>
          </w:p>
        </w:tc>
      </w:tr>
      <w:tr w:rsidR="00FE0C3C" w:rsidRPr="000D48AF" w:rsidTr="002C0B84">
        <w:trPr>
          <w:trHeight w:val="360"/>
        </w:trPr>
        <w:tc>
          <w:tcPr>
            <w:tcW w:w="812" w:type="dxa"/>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rPr>
            </w:pPr>
          </w:p>
        </w:tc>
        <w:tc>
          <w:tcPr>
            <w:tcW w:w="12129" w:type="dxa"/>
            <w:gridSpan w:val="12"/>
            <w:tcBorders>
              <w:top w:val="nil"/>
              <w:left w:val="nil"/>
              <w:bottom w:val="nil"/>
              <w:right w:val="nil"/>
            </w:tcBorders>
            <w:shd w:val="clear" w:color="auto" w:fill="auto"/>
            <w:noWrap/>
            <w:vAlign w:val="bottom"/>
            <w:hideMark/>
          </w:tcPr>
          <w:p w:rsidR="00FE0C3C" w:rsidRPr="000D48AF" w:rsidRDefault="00FE0C3C" w:rsidP="00380332">
            <w:pPr>
              <w:tabs>
                <w:tab w:val="right" w:leader="dot" w:pos="11978"/>
              </w:tabs>
              <w:rPr>
                <w:rFonts w:eastAsia="Times New Roman"/>
                <w:sz w:val="20"/>
                <w:szCs w:val="20"/>
              </w:rPr>
            </w:pPr>
            <w:r w:rsidRPr="000D48AF">
              <w:rPr>
                <w:rFonts w:eastAsia="Times New Roman"/>
                <w:b/>
                <w:bCs/>
              </w:rPr>
              <w:t>[05] Tên người nộp thuế:</w:t>
            </w:r>
            <w:r w:rsidRPr="00B65763">
              <w:rPr>
                <w:rFonts w:eastAsia="Times New Roman"/>
              </w:rPr>
              <w:t>……………………………………………………………………………………………………</w:t>
            </w:r>
            <w:r w:rsidR="00374E4B">
              <w:rPr>
                <w:rFonts w:eastAsia="Times New Roman"/>
              </w:rPr>
              <w:t>..</w:t>
            </w:r>
          </w:p>
        </w:tc>
        <w:tc>
          <w:tcPr>
            <w:tcW w:w="870"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073"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r>
      <w:tr w:rsidR="00FE0C3C" w:rsidRPr="000D48AF" w:rsidTr="002C0B84">
        <w:trPr>
          <w:trHeight w:val="383"/>
        </w:trPr>
        <w:tc>
          <w:tcPr>
            <w:tcW w:w="812"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4072" w:type="dxa"/>
            <w:gridSpan w:val="14"/>
            <w:tcBorders>
              <w:top w:val="nil"/>
              <w:left w:val="nil"/>
              <w:bottom w:val="nil"/>
              <w:right w:val="nil"/>
            </w:tcBorders>
            <w:shd w:val="clear" w:color="auto" w:fill="auto"/>
            <w:noWrap/>
            <w:vAlign w:val="bottom"/>
            <w:hideMark/>
          </w:tcPr>
          <w:p w:rsidR="00FE0C3C" w:rsidRPr="000D48AF" w:rsidRDefault="00FE0C3C" w:rsidP="00380332">
            <w:pPr>
              <w:rPr>
                <w:rFonts w:eastAsia="Times New Roman"/>
              </w:rPr>
            </w:pPr>
            <w:r w:rsidRPr="000D48AF">
              <w:rPr>
                <w:rFonts w:eastAsia="Times New Roman"/>
              </w:rPr>
              <w:t>[06] Mã số thuế người nộp thuế: …………………………………………………………………………………………………….</w:t>
            </w:r>
          </w:p>
        </w:tc>
      </w:tr>
      <w:tr w:rsidR="00FE0C3C" w:rsidRPr="000D48AF" w:rsidTr="002C0B84">
        <w:trPr>
          <w:trHeight w:val="450"/>
        </w:trPr>
        <w:tc>
          <w:tcPr>
            <w:tcW w:w="812"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4072" w:type="dxa"/>
            <w:gridSpan w:val="14"/>
            <w:tcBorders>
              <w:top w:val="nil"/>
              <w:left w:val="nil"/>
              <w:bottom w:val="nil"/>
              <w:right w:val="nil"/>
            </w:tcBorders>
            <w:shd w:val="clear" w:color="auto" w:fill="auto"/>
            <w:noWrap/>
            <w:vAlign w:val="bottom"/>
            <w:hideMark/>
          </w:tcPr>
          <w:p w:rsidR="00FE0C3C" w:rsidRPr="000D48AF" w:rsidRDefault="00FE0C3C" w:rsidP="00380332">
            <w:pPr>
              <w:spacing w:line="276" w:lineRule="auto"/>
              <w:rPr>
                <w:rFonts w:eastAsia="Times New Roman"/>
                <w:sz w:val="20"/>
                <w:szCs w:val="20"/>
              </w:rPr>
            </w:pPr>
            <w:r w:rsidRPr="000D48AF">
              <w:rPr>
                <w:rFonts w:eastAsia="Times New Roman"/>
                <w:b/>
                <w:bCs/>
              </w:rPr>
              <w:t>[07] Tên đơn vị được uỷ quyền [   ] hoặc Đại lý thuế [   ]:</w:t>
            </w:r>
            <w:r w:rsidRPr="00B65763">
              <w:rPr>
                <w:rFonts w:eastAsia="Times New Roman"/>
              </w:rPr>
              <w:t>………………………………………………………………………...</w:t>
            </w:r>
          </w:p>
        </w:tc>
      </w:tr>
      <w:tr w:rsidR="00FE0C3C" w:rsidRPr="000D48AF" w:rsidTr="002C0B84">
        <w:trPr>
          <w:trHeight w:val="390"/>
        </w:trPr>
        <w:tc>
          <w:tcPr>
            <w:tcW w:w="812"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4072" w:type="dxa"/>
            <w:gridSpan w:val="14"/>
            <w:tcBorders>
              <w:top w:val="nil"/>
              <w:left w:val="nil"/>
              <w:bottom w:val="nil"/>
              <w:right w:val="nil"/>
            </w:tcBorders>
            <w:shd w:val="clear" w:color="auto" w:fill="auto"/>
            <w:noWrap/>
            <w:vAlign w:val="bottom"/>
            <w:hideMark/>
          </w:tcPr>
          <w:p w:rsidR="00FE0C3C" w:rsidRPr="000D48AF" w:rsidRDefault="00FE0C3C" w:rsidP="00380332">
            <w:pPr>
              <w:spacing w:line="276" w:lineRule="auto"/>
              <w:rPr>
                <w:rFonts w:eastAsia="Times New Roman"/>
              </w:rPr>
            </w:pPr>
            <w:r w:rsidRPr="000D48AF">
              <w:rPr>
                <w:rFonts w:eastAsia="Times New Roman"/>
              </w:rPr>
              <w:t>[08] Mã số thuế: ………………………………………………………………………………………………………………………</w:t>
            </w:r>
          </w:p>
          <w:tbl>
            <w:tblPr>
              <w:tblW w:w="0" w:type="auto"/>
              <w:tblCellSpacing w:w="0" w:type="dxa"/>
              <w:tblCellMar>
                <w:left w:w="0" w:type="dxa"/>
                <w:right w:w="0" w:type="dxa"/>
              </w:tblCellMar>
              <w:tblLook w:val="04A0" w:firstRow="1" w:lastRow="0" w:firstColumn="1" w:lastColumn="0" w:noHBand="0" w:noVBand="1"/>
            </w:tblPr>
            <w:tblGrid>
              <w:gridCol w:w="840"/>
            </w:tblGrid>
            <w:tr w:rsidR="00FE0C3C" w:rsidRPr="000D48AF" w:rsidTr="00380332">
              <w:trPr>
                <w:trHeight w:val="390"/>
                <w:tblCellSpacing w:w="0" w:type="dxa"/>
              </w:trPr>
              <w:tc>
                <w:tcPr>
                  <w:tcW w:w="840" w:type="dxa"/>
                  <w:tcBorders>
                    <w:top w:val="nil"/>
                    <w:left w:val="nil"/>
                    <w:bottom w:val="nil"/>
                    <w:right w:val="nil"/>
                  </w:tcBorders>
                  <w:shd w:val="clear" w:color="auto" w:fill="auto"/>
                  <w:noWrap/>
                  <w:vAlign w:val="bottom"/>
                  <w:hideMark/>
                </w:tcPr>
                <w:p w:rsidR="00FE0C3C" w:rsidRPr="000D48AF" w:rsidRDefault="00FE0C3C" w:rsidP="00380332">
                  <w:pPr>
                    <w:spacing w:line="276" w:lineRule="auto"/>
                    <w:rPr>
                      <w:rFonts w:eastAsia="Times New Roman"/>
                      <w:sz w:val="28"/>
                      <w:szCs w:val="28"/>
                    </w:rPr>
                  </w:pPr>
                </w:p>
              </w:tc>
            </w:tr>
          </w:tbl>
          <w:p w:rsidR="00FE0C3C" w:rsidRPr="000D48AF" w:rsidRDefault="00FE0C3C" w:rsidP="00380332">
            <w:pPr>
              <w:spacing w:line="276" w:lineRule="auto"/>
              <w:rPr>
                <w:rFonts w:eastAsia="Times New Roman"/>
                <w:sz w:val="20"/>
                <w:szCs w:val="20"/>
              </w:rPr>
            </w:pPr>
          </w:p>
        </w:tc>
      </w:tr>
      <w:tr w:rsidR="00FE0C3C" w:rsidRPr="000D48AF" w:rsidTr="002C0B84">
        <w:trPr>
          <w:trHeight w:val="540"/>
        </w:trPr>
        <w:tc>
          <w:tcPr>
            <w:tcW w:w="8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STT</w:t>
            </w:r>
          </w:p>
        </w:tc>
        <w:tc>
          <w:tcPr>
            <w:tcW w:w="11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Ngày xuất bán</w:t>
            </w:r>
          </w:p>
        </w:tc>
        <w:tc>
          <w:tcPr>
            <w:tcW w:w="2754" w:type="dxa"/>
            <w:gridSpan w:val="2"/>
            <w:tcBorders>
              <w:top w:val="single" w:sz="4" w:space="0" w:color="auto"/>
              <w:left w:val="nil"/>
              <w:bottom w:val="single" w:sz="4" w:space="0" w:color="auto"/>
              <w:right w:val="single" w:sz="4" w:space="0" w:color="000000"/>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Sản lượng xuất bán</w:t>
            </w:r>
          </w:p>
        </w:tc>
        <w:tc>
          <w:tcPr>
            <w:tcW w:w="1542" w:type="dxa"/>
            <w:vMerge w:val="restart"/>
            <w:tcBorders>
              <w:top w:val="single" w:sz="4" w:space="0" w:color="auto"/>
              <w:left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Giá bán (USD/thùng)</w:t>
            </w:r>
          </w:p>
        </w:tc>
        <w:tc>
          <w:tcPr>
            <w:tcW w:w="693" w:type="dxa"/>
            <w:vMerge w:val="restart"/>
            <w:tcBorders>
              <w:top w:val="single" w:sz="4" w:space="0" w:color="auto"/>
              <w:left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Chi phí thu hồi</w:t>
            </w:r>
          </w:p>
        </w:tc>
        <w:tc>
          <w:tcPr>
            <w:tcW w:w="3686" w:type="dxa"/>
            <w:gridSpan w:val="4"/>
            <w:tcBorders>
              <w:top w:val="single" w:sz="4" w:space="0" w:color="auto"/>
              <w:left w:val="nil"/>
              <w:bottom w:val="single" w:sz="4" w:space="0" w:color="auto"/>
              <w:right w:val="single" w:sz="4" w:space="0" w:color="000000"/>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Các khoản thuế</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Chi phí được trừ khác</w:t>
            </w: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Lãi dầu, khí</w:t>
            </w:r>
          </w:p>
        </w:tc>
        <w:tc>
          <w:tcPr>
            <w:tcW w:w="2693" w:type="dxa"/>
            <w:gridSpan w:val="3"/>
            <w:tcBorders>
              <w:top w:val="single" w:sz="4" w:space="0" w:color="auto"/>
              <w:left w:val="nil"/>
              <w:bottom w:val="single" w:sz="4" w:space="0" w:color="auto"/>
              <w:right w:val="single" w:sz="4" w:space="0" w:color="000000"/>
            </w:tcBorders>
            <w:shd w:val="clear" w:color="auto" w:fill="auto"/>
            <w:vAlign w:val="center"/>
            <w:hideMark/>
          </w:tcPr>
          <w:p w:rsidR="00FE0C3C" w:rsidRPr="002C0B84" w:rsidRDefault="00FE0C3C" w:rsidP="002C0B84">
            <w:pPr>
              <w:ind w:left="-107" w:right="-114"/>
              <w:jc w:val="center"/>
              <w:rPr>
                <w:rFonts w:ascii="Times New Roman Bold" w:eastAsia="Times New Roman" w:hAnsi="Times New Roman Bold"/>
                <w:b/>
                <w:bCs/>
                <w:spacing w:val="-10"/>
              </w:rPr>
            </w:pPr>
            <w:r w:rsidRPr="002C0B84">
              <w:rPr>
                <w:rFonts w:ascii="Times New Roman Bold" w:eastAsia="Times New Roman" w:hAnsi="Times New Roman Bold"/>
                <w:b/>
                <w:bCs/>
                <w:spacing w:val="-10"/>
              </w:rPr>
              <w:t>Lãi dầu, khí NCN được chia</w:t>
            </w:r>
          </w:p>
        </w:tc>
      </w:tr>
      <w:tr w:rsidR="00FE0C3C" w:rsidRPr="000D48AF" w:rsidTr="002C0B84">
        <w:trPr>
          <w:trHeight w:val="705"/>
        </w:trPr>
        <w:tc>
          <w:tcPr>
            <w:tcW w:w="812" w:type="dxa"/>
            <w:vMerge/>
            <w:tcBorders>
              <w:top w:val="single" w:sz="4" w:space="0" w:color="auto"/>
              <w:left w:val="single" w:sz="4" w:space="0" w:color="auto"/>
              <w:bottom w:val="single" w:sz="4" w:space="0" w:color="000000"/>
              <w:right w:val="single" w:sz="4" w:space="0" w:color="auto"/>
            </w:tcBorders>
            <w:vAlign w:val="center"/>
            <w:hideMark/>
          </w:tcPr>
          <w:p w:rsidR="00FE0C3C" w:rsidRPr="000D48AF" w:rsidRDefault="00FE0C3C" w:rsidP="00380332">
            <w:pPr>
              <w:rPr>
                <w:rFonts w:eastAsia="Times New Roman"/>
                <w:b/>
                <w:bCs/>
              </w:rPr>
            </w:pPr>
          </w:p>
        </w:tc>
        <w:tc>
          <w:tcPr>
            <w:tcW w:w="1145" w:type="dxa"/>
            <w:vMerge/>
            <w:tcBorders>
              <w:top w:val="single" w:sz="4" w:space="0" w:color="auto"/>
              <w:left w:val="single" w:sz="4" w:space="0" w:color="auto"/>
              <w:bottom w:val="single" w:sz="4" w:space="0" w:color="000000"/>
              <w:right w:val="single" w:sz="4" w:space="0" w:color="auto"/>
            </w:tcBorders>
            <w:vAlign w:val="center"/>
            <w:hideMark/>
          </w:tcPr>
          <w:p w:rsidR="00FE0C3C" w:rsidRPr="000D48AF" w:rsidRDefault="00FE0C3C" w:rsidP="00380332">
            <w:pPr>
              <w:rPr>
                <w:rFonts w:eastAsia="Times New Roman"/>
                <w:b/>
                <w:bCs/>
              </w:rPr>
            </w:pPr>
          </w:p>
        </w:tc>
        <w:tc>
          <w:tcPr>
            <w:tcW w:w="1625"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Thùng/BTU</w:t>
            </w:r>
          </w:p>
        </w:tc>
        <w:tc>
          <w:tcPr>
            <w:tcW w:w="1129"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Tấn/m</w:t>
            </w:r>
            <w:r w:rsidRPr="002C0B84">
              <w:rPr>
                <w:rFonts w:eastAsia="Times New Roman"/>
                <w:b/>
                <w:bCs/>
                <w:vertAlign w:val="superscript"/>
              </w:rPr>
              <w:t>3</w:t>
            </w:r>
          </w:p>
        </w:tc>
        <w:tc>
          <w:tcPr>
            <w:tcW w:w="1542" w:type="dxa"/>
            <w:vMerge/>
            <w:tcBorders>
              <w:left w:val="single" w:sz="4" w:space="0" w:color="auto"/>
              <w:bottom w:val="single" w:sz="4" w:space="0" w:color="000000"/>
              <w:right w:val="single" w:sz="4" w:space="0" w:color="auto"/>
            </w:tcBorders>
            <w:vAlign w:val="center"/>
            <w:hideMark/>
          </w:tcPr>
          <w:p w:rsidR="00FE0C3C" w:rsidRPr="000D48AF" w:rsidRDefault="00FE0C3C" w:rsidP="00380332">
            <w:pPr>
              <w:rPr>
                <w:rFonts w:eastAsia="Times New Roman"/>
                <w:b/>
                <w:bCs/>
              </w:rPr>
            </w:pPr>
          </w:p>
        </w:tc>
        <w:tc>
          <w:tcPr>
            <w:tcW w:w="693" w:type="dxa"/>
            <w:vMerge/>
            <w:tcBorders>
              <w:left w:val="single" w:sz="4" w:space="0" w:color="auto"/>
              <w:bottom w:val="single" w:sz="4" w:space="0" w:color="000000"/>
              <w:right w:val="single" w:sz="4" w:space="0" w:color="auto"/>
            </w:tcBorders>
            <w:vAlign w:val="center"/>
            <w:hideMark/>
          </w:tcPr>
          <w:p w:rsidR="00FE0C3C" w:rsidRPr="000D48AF" w:rsidRDefault="00FE0C3C" w:rsidP="00380332">
            <w:pPr>
              <w:rPr>
                <w:rFonts w:eastAsia="Times New Roman"/>
                <w:b/>
                <w:bCs/>
              </w:rPr>
            </w:pPr>
          </w:p>
        </w:tc>
        <w:tc>
          <w:tcPr>
            <w:tcW w:w="993"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Tài nguyên</w:t>
            </w:r>
          </w:p>
        </w:tc>
        <w:tc>
          <w:tcPr>
            <w:tcW w:w="1123" w:type="dxa"/>
            <w:tcBorders>
              <w:top w:val="nil"/>
              <w:left w:val="nil"/>
              <w:bottom w:val="single" w:sz="4" w:space="0" w:color="auto"/>
              <w:right w:val="single" w:sz="4" w:space="0" w:color="auto"/>
            </w:tcBorders>
            <w:shd w:val="clear" w:color="auto" w:fill="auto"/>
            <w:vAlign w:val="center"/>
            <w:hideMark/>
          </w:tcPr>
          <w:p w:rsidR="00FE0C3C" w:rsidRPr="000D48AF" w:rsidRDefault="002C0B84" w:rsidP="00380332">
            <w:pPr>
              <w:jc w:val="center"/>
              <w:rPr>
                <w:rFonts w:eastAsia="Times New Roman"/>
                <w:b/>
                <w:bCs/>
              </w:rPr>
            </w:pPr>
            <w:r>
              <w:rPr>
                <w:rFonts w:eastAsia="Times New Roman"/>
                <w:b/>
                <w:bCs/>
              </w:rPr>
              <w:t>X</w:t>
            </w:r>
            <w:r w:rsidR="00FE0C3C" w:rsidRPr="000D48AF">
              <w:rPr>
                <w:rFonts w:eastAsia="Times New Roman"/>
                <w:b/>
                <w:bCs/>
              </w:rPr>
              <w:t>uất khẩu/ đặc biệt</w:t>
            </w:r>
          </w:p>
        </w:tc>
        <w:tc>
          <w:tcPr>
            <w:tcW w:w="630"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Phụ thu dầu lãi</w:t>
            </w:r>
          </w:p>
        </w:tc>
        <w:tc>
          <w:tcPr>
            <w:tcW w:w="940"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Thuế TNDN</w:t>
            </w:r>
          </w:p>
        </w:tc>
        <w:tc>
          <w:tcPr>
            <w:tcW w:w="850" w:type="dxa"/>
            <w:vMerge/>
            <w:tcBorders>
              <w:left w:val="single" w:sz="4" w:space="0" w:color="auto"/>
              <w:bottom w:val="single" w:sz="4" w:space="0" w:color="000000"/>
              <w:right w:val="single" w:sz="4" w:space="0" w:color="auto"/>
            </w:tcBorders>
            <w:vAlign w:val="center"/>
            <w:hideMark/>
          </w:tcPr>
          <w:p w:rsidR="00FE0C3C" w:rsidRPr="000D48AF" w:rsidRDefault="00FE0C3C" w:rsidP="00380332">
            <w:pPr>
              <w:rPr>
                <w:rFonts w:eastAsia="Times New Roman"/>
                <w:b/>
                <w:bCs/>
              </w:rPr>
            </w:pPr>
          </w:p>
        </w:tc>
        <w:tc>
          <w:tcPr>
            <w:tcW w:w="709" w:type="dxa"/>
            <w:vMerge/>
            <w:tcBorders>
              <w:left w:val="single" w:sz="4" w:space="0" w:color="auto"/>
              <w:bottom w:val="single" w:sz="4" w:space="0" w:color="000000"/>
              <w:right w:val="single" w:sz="4" w:space="0" w:color="auto"/>
            </w:tcBorders>
            <w:vAlign w:val="center"/>
            <w:hideMark/>
          </w:tcPr>
          <w:p w:rsidR="00FE0C3C" w:rsidRPr="000D48AF" w:rsidRDefault="00FE0C3C" w:rsidP="00380332">
            <w:pPr>
              <w:rPr>
                <w:rFonts w:eastAsia="Times New Roman"/>
                <w:b/>
                <w:bCs/>
              </w:rPr>
            </w:pPr>
          </w:p>
        </w:tc>
        <w:tc>
          <w:tcPr>
            <w:tcW w:w="750"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Tổng</w:t>
            </w:r>
          </w:p>
        </w:tc>
        <w:tc>
          <w:tcPr>
            <w:tcW w:w="870"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Nộp NSNN</w:t>
            </w:r>
          </w:p>
        </w:tc>
        <w:tc>
          <w:tcPr>
            <w:tcW w:w="1073" w:type="dxa"/>
            <w:tcBorders>
              <w:top w:val="nil"/>
              <w:left w:val="nil"/>
              <w:bottom w:val="single" w:sz="4" w:space="0" w:color="auto"/>
              <w:right w:val="single" w:sz="4" w:space="0" w:color="auto"/>
            </w:tcBorders>
            <w:shd w:val="clear" w:color="auto" w:fill="auto"/>
            <w:vAlign w:val="center"/>
            <w:hideMark/>
          </w:tcPr>
          <w:p w:rsidR="00FE0C3C" w:rsidRPr="000D48AF" w:rsidRDefault="00FE0C3C" w:rsidP="00380332">
            <w:pPr>
              <w:jc w:val="center"/>
              <w:rPr>
                <w:rFonts w:eastAsia="Times New Roman"/>
                <w:b/>
                <w:bCs/>
              </w:rPr>
            </w:pPr>
            <w:r w:rsidRPr="000D48AF">
              <w:rPr>
                <w:rFonts w:eastAsia="Times New Roman"/>
                <w:b/>
                <w:bCs/>
              </w:rPr>
              <w:t>Để lại PVN</w:t>
            </w:r>
          </w:p>
        </w:tc>
      </w:tr>
      <w:tr w:rsidR="00FE0C3C" w:rsidRPr="000D48AF" w:rsidTr="002C0B84">
        <w:trPr>
          <w:trHeight w:val="360"/>
        </w:trPr>
        <w:tc>
          <w:tcPr>
            <w:tcW w:w="812" w:type="dxa"/>
            <w:tcBorders>
              <w:top w:val="nil"/>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nil"/>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nil"/>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nil"/>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73"/>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nil"/>
              <w:left w:val="single" w:sz="4" w:space="0" w:color="auto"/>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4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625"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542"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9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12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63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94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09"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75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870"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c>
          <w:tcPr>
            <w:tcW w:w="1073" w:type="dxa"/>
            <w:tcBorders>
              <w:top w:val="nil"/>
              <w:left w:val="nil"/>
              <w:bottom w:val="single" w:sz="4" w:space="0" w:color="auto"/>
              <w:right w:val="single" w:sz="4" w:space="0" w:color="auto"/>
            </w:tcBorders>
            <w:shd w:val="clear" w:color="auto" w:fill="auto"/>
            <w:noWrap/>
            <w:vAlign w:val="bottom"/>
            <w:hideMark/>
          </w:tcPr>
          <w:p w:rsidR="00FE0C3C" w:rsidRPr="000D48AF" w:rsidRDefault="00FE0C3C" w:rsidP="00380332">
            <w:pPr>
              <w:rPr>
                <w:rFonts w:eastAsia="Times New Roman"/>
                <w:sz w:val="28"/>
                <w:szCs w:val="28"/>
              </w:rPr>
            </w:pPr>
            <w:r w:rsidRPr="000D48AF">
              <w:rPr>
                <w:rFonts w:eastAsia="Times New Roman"/>
                <w:sz w:val="28"/>
                <w:szCs w:val="28"/>
              </w:rPr>
              <w:t> </w:t>
            </w:r>
          </w:p>
        </w:tc>
      </w:tr>
      <w:tr w:rsidR="00FE0C3C" w:rsidRPr="000D48AF" w:rsidTr="002C0B84">
        <w:trPr>
          <w:trHeight w:val="360"/>
        </w:trPr>
        <w:tc>
          <w:tcPr>
            <w:tcW w:w="812"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8"/>
                <w:szCs w:val="28"/>
              </w:rPr>
            </w:pPr>
          </w:p>
        </w:tc>
        <w:tc>
          <w:tcPr>
            <w:tcW w:w="14072" w:type="dxa"/>
            <w:gridSpan w:val="14"/>
            <w:tcBorders>
              <w:top w:val="nil"/>
              <w:left w:val="nil"/>
              <w:bottom w:val="nil"/>
              <w:right w:val="nil"/>
            </w:tcBorders>
            <w:shd w:val="clear" w:color="auto" w:fill="auto"/>
            <w:noWrap/>
            <w:vAlign w:val="bottom"/>
            <w:hideMark/>
          </w:tcPr>
          <w:p w:rsidR="00FE0C3C" w:rsidRPr="002C0B84" w:rsidRDefault="00FE0C3C" w:rsidP="002C0B84">
            <w:pPr>
              <w:spacing w:before="120" w:after="120"/>
              <w:jc w:val="both"/>
              <w:rPr>
                <w:szCs w:val="26"/>
                <w:lang w:val="nl-NL"/>
              </w:rPr>
            </w:pPr>
            <w:r w:rsidRPr="002C0B84">
              <w:rPr>
                <w:szCs w:val="26"/>
                <w:lang w:val="nl-NL"/>
              </w:rPr>
              <w:t>Tôi cam đoan số liệu khai trên là đúng và chịu trách nhiệm trước pháp luật về số liệu đã khai.</w:t>
            </w:r>
          </w:p>
          <w:p w:rsidR="00FE0C3C" w:rsidRPr="000D48AF" w:rsidRDefault="00FE0C3C" w:rsidP="00380332">
            <w:pPr>
              <w:rPr>
                <w:rFonts w:eastAsia="Times New Roman"/>
                <w:sz w:val="20"/>
                <w:szCs w:val="20"/>
              </w:rPr>
            </w:pPr>
          </w:p>
        </w:tc>
      </w:tr>
      <w:tr w:rsidR="00FE0C3C" w:rsidRPr="000D48AF" w:rsidTr="002C0B84">
        <w:trPr>
          <w:trHeight w:val="375"/>
        </w:trPr>
        <w:tc>
          <w:tcPr>
            <w:tcW w:w="812"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145"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625"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129"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542"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693"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993"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123"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630"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5192" w:type="dxa"/>
            <w:gridSpan w:val="6"/>
            <w:tcBorders>
              <w:top w:val="nil"/>
              <w:left w:val="nil"/>
              <w:bottom w:val="nil"/>
              <w:right w:val="nil"/>
            </w:tcBorders>
            <w:shd w:val="clear" w:color="auto" w:fill="auto"/>
            <w:vAlign w:val="center"/>
            <w:hideMark/>
          </w:tcPr>
          <w:p w:rsidR="00FE0C3C" w:rsidRPr="00071FCB" w:rsidRDefault="00FE0C3C" w:rsidP="00380332">
            <w:pPr>
              <w:jc w:val="center"/>
              <w:rPr>
                <w:rFonts w:eastAsia="Times New Roman"/>
                <w:i/>
                <w:iCs/>
              </w:rPr>
            </w:pPr>
            <w:r w:rsidRPr="00071FCB">
              <w:rPr>
                <w:rFonts w:eastAsia="Times New Roman"/>
                <w:i/>
                <w:iCs/>
              </w:rPr>
              <w:t>..........., ngày..... tháng....... năm.........</w:t>
            </w:r>
          </w:p>
        </w:tc>
      </w:tr>
      <w:tr w:rsidR="00FE0C3C" w:rsidRPr="000D48AF" w:rsidTr="002C0B84">
        <w:trPr>
          <w:trHeight w:val="281"/>
        </w:trPr>
        <w:tc>
          <w:tcPr>
            <w:tcW w:w="812" w:type="dxa"/>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i/>
                <w:iCs/>
                <w:sz w:val="28"/>
                <w:szCs w:val="28"/>
              </w:rPr>
            </w:pPr>
          </w:p>
        </w:tc>
        <w:tc>
          <w:tcPr>
            <w:tcW w:w="3899" w:type="dxa"/>
            <w:gridSpan w:val="3"/>
            <w:tcBorders>
              <w:top w:val="nil"/>
              <w:left w:val="nil"/>
              <w:bottom w:val="nil"/>
              <w:right w:val="nil"/>
            </w:tcBorders>
            <w:shd w:val="clear" w:color="auto" w:fill="auto"/>
            <w:noWrap/>
            <w:vAlign w:val="bottom"/>
            <w:hideMark/>
          </w:tcPr>
          <w:p w:rsidR="00FE0C3C" w:rsidRPr="002C0B84" w:rsidRDefault="00FE0C3C" w:rsidP="00380332">
            <w:pPr>
              <w:widowControl w:val="0"/>
              <w:ind w:right="-57"/>
              <w:rPr>
                <w:b/>
                <w:lang w:val="nl-NL"/>
              </w:rPr>
            </w:pPr>
            <w:r w:rsidRPr="002C0B84">
              <w:rPr>
                <w:b/>
                <w:lang w:val="nl-NL"/>
              </w:rPr>
              <w:t>NHÂN VIÊN ĐẠI LÝ THUẾ</w:t>
            </w:r>
          </w:p>
          <w:p w:rsidR="00FE0C3C" w:rsidRPr="002C0B84" w:rsidRDefault="00FE0C3C" w:rsidP="00380332">
            <w:pPr>
              <w:rPr>
                <w:rFonts w:eastAsia="Times New Roman"/>
              </w:rPr>
            </w:pPr>
          </w:p>
        </w:tc>
        <w:tc>
          <w:tcPr>
            <w:tcW w:w="1542" w:type="dxa"/>
            <w:tcBorders>
              <w:top w:val="nil"/>
              <w:left w:val="nil"/>
              <w:bottom w:val="nil"/>
              <w:right w:val="nil"/>
            </w:tcBorders>
            <w:shd w:val="clear" w:color="auto" w:fill="auto"/>
            <w:noWrap/>
            <w:vAlign w:val="bottom"/>
            <w:hideMark/>
          </w:tcPr>
          <w:p w:rsidR="00FE0C3C" w:rsidRPr="002C0B84" w:rsidRDefault="00FE0C3C" w:rsidP="00380332">
            <w:pPr>
              <w:rPr>
                <w:rFonts w:eastAsia="Times New Roman"/>
              </w:rPr>
            </w:pPr>
          </w:p>
        </w:tc>
        <w:tc>
          <w:tcPr>
            <w:tcW w:w="693" w:type="dxa"/>
            <w:tcBorders>
              <w:top w:val="nil"/>
              <w:left w:val="nil"/>
              <w:bottom w:val="nil"/>
              <w:right w:val="nil"/>
            </w:tcBorders>
            <w:shd w:val="clear" w:color="auto" w:fill="auto"/>
            <w:noWrap/>
            <w:vAlign w:val="bottom"/>
            <w:hideMark/>
          </w:tcPr>
          <w:p w:rsidR="00FE0C3C" w:rsidRPr="002C0B84" w:rsidRDefault="00FE0C3C" w:rsidP="00380332">
            <w:pPr>
              <w:rPr>
                <w:rFonts w:eastAsia="Times New Roman"/>
              </w:rPr>
            </w:pPr>
          </w:p>
        </w:tc>
        <w:tc>
          <w:tcPr>
            <w:tcW w:w="993" w:type="dxa"/>
            <w:tcBorders>
              <w:top w:val="nil"/>
              <w:left w:val="nil"/>
              <w:bottom w:val="nil"/>
              <w:right w:val="nil"/>
            </w:tcBorders>
            <w:shd w:val="clear" w:color="auto" w:fill="auto"/>
            <w:noWrap/>
            <w:vAlign w:val="bottom"/>
            <w:hideMark/>
          </w:tcPr>
          <w:p w:rsidR="00FE0C3C" w:rsidRPr="002C0B84" w:rsidRDefault="00FE0C3C" w:rsidP="00380332">
            <w:pPr>
              <w:rPr>
                <w:rFonts w:eastAsia="Times New Roman"/>
              </w:rPr>
            </w:pPr>
          </w:p>
        </w:tc>
        <w:tc>
          <w:tcPr>
            <w:tcW w:w="1123" w:type="dxa"/>
            <w:tcBorders>
              <w:top w:val="nil"/>
              <w:left w:val="nil"/>
              <w:bottom w:val="nil"/>
              <w:right w:val="nil"/>
            </w:tcBorders>
            <w:shd w:val="clear" w:color="auto" w:fill="auto"/>
            <w:noWrap/>
            <w:vAlign w:val="bottom"/>
            <w:hideMark/>
          </w:tcPr>
          <w:p w:rsidR="00FE0C3C" w:rsidRPr="002C0B84" w:rsidRDefault="00FE0C3C" w:rsidP="00380332">
            <w:pPr>
              <w:rPr>
                <w:rFonts w:eastAsia="Times New Roman"/>
              </w:rPr>
            </w:pPr>
          </w:p>
        </w:tc>
        <w:tc>
          <w:tcPr>
            <w:tcW w:w="630" w:type="dxa"/>
            <w:tcBorders>
              <w:top w:val="nil"/>
              <w:left w:val="nil"/>
              <w:bottom w:val="nil"/>
              <w:right w:val="nil"/>
            </w:tcBorders>
            <w:shd w:val="clear" w:color="auto" w:fill="auto"/>
            <w:noWrap/>
            <w:vAlign w:val="bottom"/>
            <w:hideMark/>
          </w:tcPr>
          <w:p w:rsidR="00FE0C3C" w:rsidRPr="002C0B84" w:rsidRDefault="00FE0C3C" w:rsidP="00380332">
            <w:pPr>
              <w:rPr>
                <w:rFonts w:eastAsia="Times New Roman"/>
              </w:rPr>
            </w:pPr>
          </w:p>
        </w:tc>
        <w:tc>
          <w:tcPr>
            <w:tcW w:w="5192" w:type="dxa"/>
            <w:gridSpan w:val="6"/>
            <w:tcBorders>
              <w:top w:val="nil"/>
              <w:left w:val="nil"/>
              <w:bottom w:val="nil"/>
              <w:right w:val="nil"/>
            </w:tcBorders>
            <w:shd w:val="clear" w:color="auto" w:fill="auto"/>
            <w:vAlign w:val="bottom"/>
            <w:hideMark/>
          </w:tcPr>
          <w:p w:rsidR="00FE0C3C" w:rsidRPr="002C0B84" w:rsidRDefault="00FE0C3C" w:rsidP="00380332">
            <w:pPr>
              <w:jc w:val="center"/>
              <w:rPr>
                <w:rFonts w:eastAsia="Times New Roman"/>
                <w:b/>
                <w:bCs/>
              </w:rPr>
            </w:pPr>
            <w:r w:rsidRPr="002C0B84">
              <w:rPr>
                <w:rFonts w:eastAsia="Times New Roman"/>
                <w:b/>
                <w:bCs/>
              </w:rPr>
              <w:t>NGƯỜI NỘP THUẾ hoặc</w:t>
            </w:r>
          </w:p>
        </w:tc>
      </w:tr>
      <w:tr w:rsidR="00FE0C3C" w:rsidRPr="000D48AF" w:rsidTr="002C0B84">
        <w:trPr>
          <w:trHeight w:val="243"/>
        </w:trPr>
        <w:tc>
          <w:tcPr>
            <w:tcW w:w="812" w:type="dxa"/>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b/>
                <w:bCs/>
                <w:sz w:val="28"/>
                <w:szCs w:val="28"/>
              </w:rPr>
            </w:pPr>
          </w:p>
        </w:tc>
        <w:tc>
          <w:tcPr>
            <w:tcW w:w="5441" w:type="dxa"/>
            <w:gridSpan w:val="4"/>
            <w:tcBorders>
              <w:top w:val="nil"/>
              <w:left w:val="nil"/>
              <w:bottom w:val="nil"/>
              <w:right w:val="nil"/>
            </w:tcBorders>
            <w:shd w:val="clear" w:color="auto" w:fill="auto"/>
            <w:noWrap/>
            <w:vAlign w:val="bottom"/>
            <w:hideMark/>
          </w:tcPr>
          <w:p w:rsidR="00FE0C3C" w:rsidRPr="002C0B84" w:rsidRDefault="00FE0C3C" w:rsidP="00380332">
            <w:pPr>
              <w:widowControl w:val="0"/>
              <w:ind w:right="-57"/>
              <w:rPr>
                <w:lang w:val="nl-NL"/>
              </w:rPr>
            </w:pPr>
            <w:r w:rsidRPr="002C0B84">
              <w:rPr>
                <w:lang w:val="nl-NL"/>
              </w:rPr>
              <w:t>Họ và tên:..............................</w:t>
            </w:r>
          </w:p>
          <w:p w:rsidR="00FE0C3C" w:rsidRPr="002C0B84" w:rsidRDefault="00FE0C3C" w:rsidP="00380332">
            <w:pPr>
              <w:rPr>
                <w:rFonts w:eastAsia="Times New Roman"/>
              </w:rPr>
            </w:pPr>
          </w:p>
        </w:tc>
        <w:tc>
          <w:tcPr>
            <w:tcW w:w="693" w:type="dxa"/>
            <w:tcBorders>
              <w:top w:val="nil"/>
              <w:left w:val="nil"/>
              <w:bottom w:val="nil"/>
              <w:right w:val="nil"/>
            </w:tcBorders>
            <w:shd w:val="clear" w:color="auto" w:fill="auto"/>
            <w:noWrap/>
            <w:vAlign w:val="bottom"/>
            <w:hideMark/>
          </w:tcPr>
          <w:p w:rsidR="00FE0C3C" w:rsidRPr="002C0B84" w:rsidRDefault="00FE0C3C" w:rsidP="00380332">
            <w:pPr>
              <w:rPr>
                <w:rFonts w:eastAsia="Times New Roman"/>
              </w:rPr>
            </w:pPr>
          </w:p>
        </w:tc>
        <w:tc>
          <w:tcPr>
            <w:tcW w:w="993" w:type="dxa"/>
            <w:tcBorders>
              <w:top w:val="nil"/>
              <w:left w:val="nil"/>
              <w:bottom w:val="nil"/>
              <w:right w:val="nil"/>
            </w:tcBorders>
            <w:shd w:val="clear" w:color="auto" w:fill="auto"/>
            <w:noWrap/>
            <w:vAlign w:val="bottom"/>
            <w:hideMark/>
          </w:tcPr>
          <w:p w:rsidR="00FE0C3C" w:rsidRPr="002C0B84" w:rsidRDefault="00FE0C3C" w:rsidP="00380332">
            <w:pPr>
              <w:rPr>
                <w:rFonts w:eastAsia="Times New Roman"/>
              </w:rPr>
            </w:pPr>
          </w:p>
        </w:tc>
        <w:tc>
          <w:tcPr>
            <w:tcW w:w="1123" w:type="dxa"/>
            <w:tcBorders>
              <w:top w:val="nil"/>
              <w:left w:val="nil"/>
              <w:bottom w:val="nil"/>
              <w:right w:val="nil"/>
            </w:tcBorders>
            <w:shd w:val="clear" w:color="auto" w:fill="auto"/>
            <w:noWrap/>
            <w:vAlign w:val="bottom"/>
            <w:hideMark/>
          </w:tcPr>
          <w:p w:rsidR="00FE0C3C" w:rsidRPr="002C0B84" w:rsidRDefault="00FE0C3C" w:rsidP="00380332">
            <w:pPr>
              <w:rPr>
                <w:rFonts w:eastAsia="Times New Roman"/>
              </w:rPr>
            </w:pPr>
          </w:p>
        </w:tc>
        <w:tc>
          <w:tcPr>
            <w:tcW w:w="630" w:type="dxa"/>
            <w:tcBorders>
              <w:top w:val="nil"/>
              <w:left w:val="nil"/>
              <w:bottom w:val="nil"/>
              <w:right w:val="nil"/>
            </w:tcBorders>
            <w:shd w:val="clear" w:color="auto" w:fill="auto"/>
            <w:noWrap/>
            <w:vAlign w:val="bottom"/>
            <w:hideMark/>
          </w:tcPr>
          <w:p w:rsidR="00FE0C3C" w:rsidRPr="002C0B84" w:rsidRDefault="00FE0C3C" w:rsidP="00380332">
            <w:pPr>
              <w:rPr>
                <w:rFonts w:eastAsia="Times New Roman"/>
              </w:rPr>
            </w:pPr>
          </w:p>
        </w:tc>
        <w:tc>
          <w:tcPr>
            <w:tcW w:w="5192" w:type="dxa"/>
            <w:gridSpan w:val="6"/>
            <w:tcBorders>
              <w:top w:val="nil"/>
              <w:left w:val="nil"/>
              <w:bottom w:val="nil"/>
              <w:right w:val="nil"/>
            </w:tcBorders>
            <w:shd w:val="clear" w:color="auto" w:fill="auto"/>
            <w:hideMark/>
          </w:tcPr>
          <w:p w:rsidR="00FE0C3C" w:rsidRPr="002C0B84" w:rsidRDefault="00FE0C3C" w:rsidP="00380332">
            <w:pPr>
              <w:jc w:val="center"/>
              <w:rPr>
                <w:rFonts w:ascii="Times New Roman Bold" w:eastAsia="Times New Roman" w:hAnsi="Times New Roman Bold"/>
                <w:b/>
                <w:bCs/>
                <w:spacing w:val="-10"/>
              </w:rPr>
            </w:pPr>
            <w:r w:rsidRPr="002C0B84">
              <w:rPr>
                <w:rFonts w:ascii="Times New Roman Bold" w:eastAsia="Times New Roman" w:hAnsi="Times New Roman Bold"/>
                <w:b/>
                <w:bCs/>
                <w:spacing w:val="-10"/>
              </w:rPr>
              <w:t>ĐẠI DIỆN HỢP PHÁP CỦA NGƯỜI NỘP THUẾ</w:t>
            </w:r>
          </w:p>
        </w:tc>
      </w:tr>
      <w:tr w:rsidR="00FE0C3C" w:rsidRPr="000D48AF" w:rsidTr="002C0B84">
        <w:trPr>
          <w:trHeight w:val="192"/>
        </w:trPr>
        <w:tc>
          <w:tcPr>
            <w:tcW w:w="812" w:type="dxa"/>
            <w:tcBorders>
              <w:top w:val="nil"/>
              <w:left w:val="nil"/>
              <w:bottom w:val="nil"/>
              <w:right w:val="nil"/>
            </w:tcBorders>
            <w:shd w:val="clear" w:color="auto" w:fill="auto"/>
            <w:noWrap/>
            <w:vAlign w:val="bottom"/>
            <w:hideMark/>
          </w:tcPr>
          <w:p w:rsidR="00FE0C3C" w:rsidRPr="000D48AF" w:rsidRDefault="00FE0C3C" w:rsidP="00380332">
            <w:pPr>
              <w:jc w:val="center"/>
              <w:rPr>
                <w:rFonts w:eastAsia="Times New Roman"/>
                <w:b/>
                <w:bCs/>
                <w:sz w:val="28"/>
                <w:szCs w:val="28"/>
              </w:rPr>
            </w:pPr>
            <w:r>
              <w:rPr>
                <w:rFonts w:eastAsia="Times New Roman"/>
                <w:b/>
                <w:bCs/>
                <w:i/>
                <w:iCs/>
                <w:noProof/>
              </w:rPr>
              <mc:AlternateContent>
                <mc:Choice Requires="wps">
                  <w:drawing>
                    <wp:anchor distT="0" distB="0" distL="114300" distR="114300" simplePos="0" relativeHeight="251707392" behindDoc="0" locked="0" layoutInCell="1" allowOverlap="1" wp14:anchorId="647E641B" wp14:editId="66FA131F">
                      <wp:simplePos x="0" y="0"/>
                      <wp:positionH relativeFrom="column">
                        <wp:posOffset>240030</wp:posOffset>
                      </wp:positionH>
                      <wp:positionV relativeFrom="paragraph">
                        <wp:posOffset>595630</wp:posOffset>
                      </wp:positionV>
                      <wp:extent cx="9105900" cy="723900"/>
                      <wp:effectExtent l="0" t="0" r="0" b="0"/>
                      <wp:wrapNone/>
                      <wp:docPr id="1" name="Rectangle 1"/>
                      <wp:cNvGraphicFramePr/>
                      <a:graphic xmlns:a="http://schemas.openxmlformats.org/drawingml/2006/main">
                        <a:graphicData uri="http://schemas.microsoft.com/office/word/2010/wordprocessingShape">
                          <wps:wsp>
                            <wps:cNvSpPr/>
                            <wps:spPr>
                              <a:xfrm>
                                <a:off x="0" y="0"/>
                                <a:ext cx="9105900" cy="723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37B3D" w:rsidRDefault="00B37B3D" w:rsidP="00FE0C3C">
                                  <w:r w:rsidRPr="00FE0C3C">
                                    <w:rPr>
                                      <w:rFonts w:eastAsia="Times New Roman"/>
                                      <w:b/>
                                      <w:bCs/>
                                      <w:i/>
                                      <w:iCs/>
                                      <w:color w:val="000000" w:themeColor="text1"/>
                                    </w:rPr>
                                    <w:t>Ghi chú</w:t>
                                  </w:r>
                                  <w:r w:rsidRPr="00374E4B">
                                    <w:rPr>
                                      <w:rFonts w:eastAsia="Times New Roman"/>
                                      <w:b/>
                                      <w:i/>
                                      <w:iCs/>
                                      <w:color w:val="000000" w:themeColor="text1"/>
                                    </w:rPr>
                                    <w:t xml:space="preserve">:  </w:t>
                                  </w:r>
                                  <w:r w:rsidRPr="00FE0C3C">
                                    <w:rPr>
                                      <w:rFonts w:eastAsia="Times New Roman"/>
                                      <w:i/>
                                      <w:iCs/>
                                      <w:color w:val="000000" w:themeColor="text1"/>
                                    </w:rPr>
                                    <w:t xml:space="preserve">                                                                                                                                                                           </w:t>
                                  </w:r>
                                  <w:r w:rsidRPr="00FE0C3C">
                                    <w:rPr>
                                      <w:rFonts w:eastAsia="Times New Roman"/>
                                      <w:i/>
                                      <w:iCs/>
                                      <w:color w:val="000000" w:themeColor="text1"/>
                                    </w:rPr>
                                    <w:br/>
                                    <w:t xml:space="preserve"> </w:t>
                                  </w:r>
                                  <w:r w:rsidRPr="002C0B84">
                                    <w:rPr>
                                      <w:rFonts w:eastAsia="Times New Roman"/>
                                      <w:iCs/>
                                      <w:color w:val="000000" w:themeColor="text1"/>
                                      <w:sz w:val="22"/>
                                      <w:szCs w:val="22"/>
                                    </w:rPr>
                                    <w:t>- Chỉ tiêu [05]: Tên người nộp thuế là Tập đoàn Dầu khí Việt Nam (Lô...).</w:t>
                                  </w:r>
                                  <w:r w:rsidRPr="002C0B84">
                                    <w:rPr>
                                      <w:rFonts w:eastAsia="Times New Roman"/>
                                      <w:iCs/>
                                      <w:color w:val="000000" w:themeColor="text1"/>
                                      <w:sz w:val="22"/>
                                      <w:szCs w:val="22"/>
                                    </w:rPr>
                                    <w:br/>
                                    <w:t xml:space="preserve"> - Trường hợp một NNT khai thác đồng thời dầu thô, condensate và khí thiên nhiên thì kê khai thành từng tờ khai riêng biệt.</w:t>
                                  </w:r>
                                  <w:r w:rsidRPr="002C0B84">
                                    <w:rPr>
                                      <w:rFonts w:eastAsia="Times New Roman"/>
                                      <w:iCs/>
                                      <w:sz w:val="22"/>
                                      <w:szCs w:val="22"/>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E641B" id="Rectangle 1" o:spid="_x0000_s1026" style="position:absolute;left:0;text-align:left;margin-left:18.9pt;margin-top:46.9pt;width:717pt;height:5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" filled="f" stroked="f" strokeweight="1pt">
                      <v:textbox>
                        <w:txbxContent>
                          <w:p w:rsidR="00B37B3D" w:rsidRDefault="00B37B3D" w:rsidP="00FE0C3C">
                            <w:r w:rsidRPr="00FE0C3C">
                              <w:rPr>
                                <w:rFonts w:eastAsia="Times New Roman"/>
                                <w:b/>
                                <w:bCs/>
                                <w:i/>
                                <w:iCs/>
                                <w:color w:val="000000" w:themeColor="text1"/>
                              </w:rPr>
                              <w:t>Ghi chú</w:t>
                            </w:r>
                            <w:r w:rsidRPr="00374E4B">
                              <w:rPr>
                                <w:rFonts w:eastAsia="Times New Roman"/>
                                <w:b/>
                                <w:i/>
                                <w:iCs/>
                                <w:color w:val="000000" w:themeColor="text1"/>
                              </w:rPr>
                              <w:t xml:space="preserve">:  </w:t>
                            </w:r>
                            <w:r w:rsidRPr="00FE0C3C">
                              <w:rPr>
                                <w:rFonts w:eastAsia="Times New Roman"/>
                                <w:i/>
                                <w:iCs/>
                                <w:color w:val="000000" w:themeColor="text1"/>
                              </w:rPr>
                              <w:t xml:space="preserve">                                                                                                                                                                           </w:t>
                            </w:r>
                            <w:r w:rsidRPr="00FE0C3C">
                              <w:rPr>
                                <w:rFonts w:eastAsia="Times New Roman"/>
                                <w:i/>
                                <w:iCs/>
                                <w:color w:val="000000" w:themeColor="text1"/>
                              </w:rPr>
                              <w:br/>
                              <w:t xml:space="preserve"> </w:t>
                            </w:r>
                            <w:r w:rsidRPr="002C0B84">
                              <w:rPr>
                                <w:rFonts w:eastAsia="Times New Roman"/>
                                <w:iCs/>
                                <w:color w:val="000000" w:themeColor="text1"/>
                                <w:sz w:val="22"/>
                                <w:szCs w:val="22"/>
                              </w:rPr>
                              <w:t>- Chỉ tiêu [05]: Tên người nộp thuế là Tập đoàn Dầu khí Việt Nam (Lô...).</w:t>
                            </w:r>
                            <w:r w:rsidRPr="002C0B84">
                              <w:rPr>
                                <w:rFonts w:eastAsia="Times New Roman"/>
                                <w:iCs/>
                                <w:color w:val="000000" w:themeColor="text1"/>
                                <w:sz w:val="22"/>
                                <w:szCs w:val="22"/>
                              </w:rPr>
                              <w:br/>
                              <w:t xml:space="preserve"> - Trường hợp một NNT khai thác đồng thời dầu thô, condensate và khí thiên nhiên thì kê khai thành từng tờ khai riêng biệt.</w:t>
                            </w:r>
                            <w:r w:rsidRPr="002C0B84">
                              <w:rPr>
                                <w:rFonts w:eastAsia="Times New Roman"/>
                                <w:iCs/>
                                <w:sz w:val="22"/>
                                <w:szCs w:val="22"/>
                              </w:rPr>
                              <w:br/>
                            </w:r>
                          </w:p>
                        </w:txbxContent>
                      </v:textbox>
                    </v:rect>
                  </w:pict>
                </mc:Fallback>
              </mc:AlternateContent>
            </w:r>
            <w:r>
              <w:rPr>
                <w:rFonts w:eastAsia="Times New Roman"/>
                <w:b/>
                <w:bCs/>
                <w:i/>
                <w:iCs/>
                <w:noProof/>
              </w:rPr>
              <mc:AlternateContent>
                <mc:Choice Requires="wps">
                  <w:drawing>
                    <wp:anchor distT="0" distB="0" distL="114300" distR="114300" simplePos="0" relativeHeight="251686912" behindDoc="0" locked="0" layoutInCell="1" allowOverlap="1" wp14:anchorId="5CA7715B" wp14:editId="765D8BBF">
                      <wp:simplePos x="0" y="0"/>
                      <wp:positionH relativeFrom="column">
                        <wp:posOffset>330835</wp:posOffset>
                      </wp:positionH>
                      <wp:positionV relativeFrom="paragraph">
                        <wp:posOffset>496570</wp:posOffset>
                      </wp:positionV>
                      <wp:extent cx="2665095" cy="17145"/>
                      <wp:effectExtent l="0" t="0" r="20955" b="20955"/>
                      <wp:wrapNone/>
                      <wp:docPr id="19" name="Straight Connector 19"/>
                      <wp:cNvGraphicFramePr/>
                      <a:graphic xmlns:a="http://schemas.openxmlformats.org/drawingml/2006/main">
                        <a:graphicData uri="http://schemas.microsoft.com/office/word/2010/wordprocessingShape">
                          <wps:wsp>
                            <wps:cNvCnPr/>
                            <wps:spPr>
                              <a:xfrm>
                                <a:off x="0" y="0"/>
                                <a:ext cx="2665095"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BB9DA7" id="Straight Connector 1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5pt,39.1pt" to="235.9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" strokecolor="black [3200]" strokeweight=".5pt">
                      <v:stroke joinstyle="miter"/>
                    </v:line>
                  </w:pict>
                </mc:Fallback>
              </mc:AlternateContent>
            </w:r>
          </w:p>
        </w:tc>
        <w:tc>
          <w:tcPr>
            <w:tcW w:w="3899" w:type="dxa"/>
            <w:gridSpan w:val="3"/>
            <w:tcBorders>
              <w:top w:val="nil"/>
              <w:left w:val="nil"/>
              <w:bottom w:val="nil"/>
              <w:right w:val="nil"/>
            </w:tcBorders>
            <w:shd w:val="clear" w:color="auto" w:fill="auto"/>
            <w:noWrap/>
            <w:vAlign w:val="bottom"/>
            <w:hideMark/>
          </w:tcPr>
          <w:p w:rsidR="00FE0C3C" w:rsidRPr="002C0B84" w:rsidRDefault="00FE0C3C" w:rsidP="00380332">
            <w:pPr>
              <w:rPr>
                <w:szCs w:val="26"/>
                <w:lang w:val="nl-NL"/>
              </w:rPr>
            </w:pPr>
            <w:r w:rsidRPr="002C0B84">
              <w:rPr>
                <w:szCs w:val="26"/>
                <w:lang w:val="nl-NL"/>
              </w:rPr>
              <w:t>Chứng chỉ hành nghề số:.......</w:t>
            </w:r>
          </w:p>
          <w:p w:rsidR="00FE0C3C" w:rsidRPr="00FE0C3C" w:rsidRDefault="00FE0C3C" w:rsidP="00FE0C3C">
            <w:pPr>
              <w:rPr>
                <w:rFonts w:eastAsia="Times New Roman"/>
                <w:sz w:val="20"/>
                <w:szCs w:val="20"/>
              </w:rPr>
            </w:pPr>
          </w:p>
          <w:p w:rsidR="00FE0C3C" w:rsidRPr="00FE0C3C" w:rsidRDefault="00FE0C3C" w:rsidP="00FE0C3C">
            <w:pPr>
              <w:rPr>
                <w:rFonts w:eastAsia="Times New Roman"/>
                <w:sz w:val="20"/>
                <w:szCs w:val="20"/>
              </w:rPr>
            </w:pPr>
          </w:p>
          <w:p w:rsidR="00FE0C3C" w:rsidRPr="00FE0C3C" w:rsidRDefault="00FE0C3C" w:rsidP="00FE0C3C">
            <w:pPr>
              <w:rPr>
                <w:rFonts w:eastAsia="Times New Roman"/>
                <w:sz w:val="20"/>
                <w:szCs w:val="20"/>
              </w:rPr>
            </w:pPr>
          </w:p>
          <w:p w:rsidR="00FE0C3C" w:rsidRPr="00FE0C3C" w:rsidRDefault="00FE0C3C" w:rsidP="00FE0C3C">
            <w:pPr>
              <w:rPr>
                <w:rFonts w:eastAsia="Times New Roman"/>
                <w:sz w:val="20"/>
                <w:szCs w:val="20"/>
              </w:rPr>
            </w:pPr>
          </w:p>
          <w:p w:rsidR="00FE0C3C" w:rsidRPr="00FE0C3C" w:rsidRDefault="00FE0C3C" w:rsidP="00FE0C3C">
            <w:pPr>
              <w:rPr>
                <w:rFonts w:eastAsia="Times New Roman"/>
                <w:sz w:val="20"/>
                <w:szCs w:val="20"/>
              </w:rPr>
            </w:pPr>
          </w:p>
          <w:p w:rsidR="00FE0C3C" w:rsidRPr="00FE0C3C" w:rsidRDefault="00FE0C3C" w:rsidP="00FE0C3C">
            <w:pPr>
              <w:rPr>
                <w:rFonts w:eastAsia="Times New Roman"/>
                <w:sz w:val="20"/>
                <w:szCs w:val="20"/>
              </w:rPr>
            </w:pPr>
          </w:p>
          <w:p w:rsidR="00FE0C3C" w:rsidRPr="00FE0C3C" w:rsidRDefault="00FE0C3C" w:rsidP="00FE0C3C">
            <w:pPr>
              <w:rPr>
                <w:rFonts w:eastAsia="Times New Roman"/>
                <w:sz w:val="20"/>
                <w:szCs w:val="20"/>
              </w:rPr>
            </w:pPr>
          </w:p>
          <w:p w:rsidR="002C0B84" w:rsidRPr="002C0B84" w:rsidRDefault="002C0B84" w:rsidP="002C0B84">
            <w:pPr>
              <w:rPr>
                <w:rFonts w:eastAsia="Times New Roman"/>
                <w:sz w:val="20"/>
                <w:szCs w:val="20"/>
              </w:rPr>
            </w:pPr>
          </w:p>
          <w:p w:rsidR="002C0B84" w:rsidRPr="002C0B84" w:rsidRDefault="002C0B84" w:rsidP="002C0B84">
            <w:pPr>
              <w:rPr>
                <w:rFonts w:eastAsia="Times New Roman"/>
                <w:sz w:val="20"/>
                <w:szCs w:val="20"/>
              </w:rPr>
            </w:pPr>
          </w:p>
          <w:p w:rsidR="002C0B84" w:rsidRPr="002C0B84" w:rsidRDefault="002C0B84" w:rsidP="002C0B84">
            <w:pPr>
              <w:rPr>
                <w:rFonts w:eastAsia="Times New Roman"/>
                <w:sz w:val="20"/>
                <w:szCs w:val="20"/>
              </w:rPr>
            </w:pPr>
          </w:p>
          <w:p w:rsidR="002C0B84" w:rsidRPr="002C0B84" w:rsidRDefault="002C0B84" w:rsidP="002C0B84">
            <w:pPr>
              <w:rPr>
                <w:rFonts w:eastAsia="Times New Roman"/>
                <w:sz w:val="20"/>
                <w:szCs w:val="20"/>
              </w:rPr>
            </w:pPr>
          </w:p>
          <w:p w:rsidR="002C0B84" w:rsidRPr="002C0B84" w:rsidRDefault="002C0B84" w:rsidP="002C0B84">
            <w:pPr>
              <w:rPr>
                <w:rFonts w:eastAsia="Times New Roman"/>
                <w:sz w:val="20"/>
                <w:szCs w:val="20"/>
              </w:rPr>
            </w:pPr>
          </w:p>
          <w:p w:rsidR="002C0B84" w:rsidRPr="002C0B84" w:rsidRDefault="002C0B84" w:rsidP="002C0B84">
            <w:pPr>
              <w:rPr>
                <w:rFonts w:eastAsia="Times New Roman"/>
                <w:sz w:val="20"/>
                <w:szCs w:val="20"/>
              </w:rPr>
            </w:pPr>
          </w:p>
          <w:p w:rsidR="002C0B84" w:rsidRPr="002C0B84" w:rsidRDefault="002C0B84" w:rsidP="002C0B84">
            <w:pPr>
              <w:rPr>
                <w:rFonts w:eastAsia="Times New Roman"/>
                <w:sz w:val="20"/>
                <w:szCs w:val="20"/>
              </w:rPr>
            </w:pPr>
          </w:p>
          <w:p w:rsidR="002C0B84" w:rsidRPr="002C0B84" w:rsidRDefault="002C0B84" w:rsidP="002C0B84">
            <w:pPr>
              <w:rPr>
                <w:rFonts w:eastAsia="Times New Roman"/>
                <w:sz w:val="20"/>
                <w:szCs w:val="20"/>
              </w:rPr>
            </w:pPr>
          </w:p>
          <w:p w:rsidR="00FE0C3C" w:rsidRPr="002C0B84" w:rsidRDefault="00FE0C3C" w:rsidP="002C0B84">
            <w:pPr>
              <w:rPr>
                <w:rFonts w:eastAsia="Times New Roman"/>
                <w:sz w:val="20"/>
                <w:szCs w:val="20"/>
              </w:rPr>
            </w:pPr>
          </w:p>
        </w:tc>
        <w:tc>
          <w:tcPr>
            <w:tcW w:w="1542"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693"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993"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1123"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630" w:type="dxa"/>
            <w:tcBorders>
              <w:top w:val="nil"/>
              <w:left w:val="nil"/>
              <w:bottom w:val="nil"/>
              <w:right w:val="nil"/>
            </w:tcBorders>
            <w:shd w:val="clear" w:color="auto" w:fill="auto"/>
            <w:noWrap/>
            <w:vAlign w:val="bottom"/>
            <w:hideMark/>
          </w:tcPr>
          <w:p w:rsidR="00FE0C3C" w:rsidRPr="000D48AF" w:rsidRDefault="00FE0C3C" w:rsidP="00380332">
            <w:pPr>
              <w:rPr>
                <w:rFonts w:eastAsia="Times New Roman"/>
                <w:sz w:val="20"/>
                <w:szCs w:val="20"/>
              </w:rPr>
            </w:pPr>
          </w:p>
        </w:tc>
        <w:tc>
          <w:tcPr>
            <w:tcW w:w="5192" w:type="dxa"/>
            <w:gridSpan w:val="6"/>
            <w:tcBorders>
              <w:top w:val="nil"/>
              <w:left w:val="nil"/>
              <w:bottom w:val="nil"/>
              <w:right w:val="nil"/>
            </w:tcBorders>
            <w:shd w:val="clear" w:color="auto" w:fill="auto"/>
            <w:hideMark/>
          </w:tcPr>
          <w:p w:rsidR="00FE0C3C" w:rsidRPr="00071FCB" w:rsidRDefault="00374E4B" w:rsidP="00380332">
            <w:pPr>
              <w:jc w:val="center"/>
              <w:rPr>
                <w:rFonts w:eastAsia="Times New Roman"/>
                <w:i/>
                <w:iCs/>
                <w:sz w:val="20"/>
                <w:szCs w:val="20"/>
              </w:rPr>
            </w:pPr>
            <w:r>
              <w:rPr>
                <w:rFonts w:eastAsia="Times New Roman"/>
                <w:i/>
                <w:iCs/>
                <w:szCs w:val="22"/>
              </w:rPr>
              <w:t>(</w:t>
            </w:r>
            <w:r w:rsidR="00FE0C3C" w:rsidRPr="002C0B84">
              <w:rPr>
                <w:rFonts w:eastAsia="Times New Roman"/>
                <w:i/>
                <w:iCs/>
                <w:szCs w:val="22"/>
              </w:rPr>
              <w:t>Ký tên, đóng dấu</w:t>
            </w:r>
            <w:r>
              <w:rPr>
                <w:rFonts w:eastAsia="Times New Roman"/>
                <w:i/>
                <w:iCs/>
                <w:szCs w:val="22"/>
              </w:rPr>
              <w:t xml:space="preserve">, </w:t>
            </w:r>
            <w:r w:rsidR="00FE0C3C" w:rsidRPr="002C0B84">
              <w:rPr>
                <w:rFonts w:eastAsia="Times New Roman"/>
                <w:i/>
                <w:iCs/>
                <w:szCs w:val="22"/>
              </w:rPr>
              <w:t>ghi rõ họ tên và chức vụ)</w:t>
            </w:r>
          </w:p>
        </w:tc>
      </w:tr>
    </w:tbl>
    <w:p w:rsidR="00B06E86" w:rsidRDefault="00B06E86" w:rsidP="00A1202B">
      <w:pPr>
        <w:rPr>
          <w:b/>
          <w:lang w:val="vi-VN"/>
        </w:rPr>
      </w:pPr>
    </w:p>
    <w:sectPr w:rsidR="00B06E86" w:rsidSect="00A1202B">
      <w:headerReference w:type="default" r:id="rId9"/>
      <w:footerReference w:type="default" r:id="rId10"/>
      <w:headerReference w:type="first" r:id="rId11"/>
      <w:pgSz w:w="16838" w:h="11906" w:orient="landscape" w:code="9"/>
      <w:pgMar w:top="426" w:right="1134" w:bottom="1134" w:left="1134" w:header="510" w:footer="51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B29" w:rsidRDefault="00CB2B29">
      <w:r>
        <w:separator/>
      </w:r>
    </w:p>
  </w:endnote>
  <w:endnote w:type="continuationSeparator" w:id="0">
    <w:p w:rsidR="00CB2B29" w:rsidRDefault="00CB2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New Roman"/>
    <w:panose1 w:val="02020803070505020304"/>
    <w:charset w:val="00"/>
    <w:family w:val="roman"/>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451804"/>
      <w:docPartObj>
        <w:docPartGallery w:val="Page Numbers (Bottom of Page)"/>
        <w:docPartUnique/>
      </w:docPartObj>
    </w:sdtPr>
    <w:sdtEndPr>
      <w:rPr>
        <w:noProof/>
      </w:rPr>
    </w:sdtEndPr>
    <w:sdtContent>
      <w:p w:rsidR="00B37B3D" w:rsidRDefault="00CB2B29" w:rsidP="00071FCB">
        <w:pPr>
          <w:pStyle w:val="Footer"/>
        </w:pPr>
      </w:p>
    </w:sdtContent>
  </w:sdt>
  <w:p w:rsidR="00B37B3D" w:rsidRDefault="00B3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B29" w:rsidRDefault="00CB2B29">
      <w:r>
        <w:separator/>
      </w:r>
    </w:p>
  </w:footnote>
  <w:footnote w:type="continuationSeparator" w:id="0">
    <w:p w:rsidR="00CB2B29" w:rsidRDefault="00CB2B2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772215"/>
      <w:docPartObj>
        <w:docPartGallery w:val="Page Numbers (Top of Page)"/>
        <w:docPartUnique/>
      </w:docPartObj>
    </w:sdtPr>
    <w:sdtEndPr>
      <w:rPr>
        <w:noProof/>
      </w:rPr>
    </w:sdtEndPr>
    <w:sdtContent>
      <w:p w:rsidR="00A1202B" w:rsidRDefault="00A1202B">
        <w:pPr>
          <w:pStyle w:val="Header"/>
          <w:jc w:val="center"/>
        </w:pPr>
        <w:r>
          <w:fldChar w:fldCharType="begin"/>
        </w:r>
        <w:r>
          <w:instrText xml:space="preserve"> PAGE   \* MERGEFORMAT </w:instrText>
        </w:r>
        <w:r>
          <w:fldChar w:fldCharType="separate"/>
        </w:r>
        <w:r w:rsidR="00AA719F">
          <w:rPr>
            <w:noProof/>
          </w:rPr>
          <w:t>2</w:t>
        </w:r>
        <w:r>
          <w:rPr>
            <w:noProof/>
          </w:rPr>
          <w:fldChar w:fldCharType="end"/>
        </w:r>
      </w:p>
    </w:sdtContent>
  </w:sdt>
  <w:p w:rsidR="00A1202B" w:rsidRDefault="00A1202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02B" w:rsidRDefault="00A1202B">
    <w:pPr>
      <w:pStyle w:val="Header"/>
      <w:jc w:val="center"/>
    </w:pPr>
  </w:p>
  <w:p w:rsidR="00A1202B" w:rsidRDefault="00A1202B" w:rsidP="00A1202B">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877"/>
    <w:rsid w:val="00022F43"/>
    <w:rsid w:val="00023372"/>
    <w:rsid w:val="00023D03"/>
    <w:rsid w:val="00025777"/>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FCB"/>
    <w:rsid w:val="000724BE"/>
    <w:rsid w:val="000730E9"/>
    <w:rsid w:val="0007397E"/>
    <w:rsid w:val="00073AB5"/>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30D"/>
    <w:rsid w:val="00137CB9"/>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9AD"/>
    <w:rsid w:val="001E3A78"/>
    <w:rsid w:val="001E3DA9"/>
    <w:rsid w:val="001E3F74"/>
    <w:rsid w:val="001E430A"/>
    <w:rsid w:val="001E49C2"/>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6170"/>
    <w:rsid w:val="002D6FBE"/>
    <w:rsid w:val="002D7094"/>
    <w:rsid w:val="002D7DCE"/>
    <w:rsid w:val="002D7E75"/>
    <w:rsid w:val="002E1740"/>
    <w:rsid w:val="002E19D7"/>
    <w:rsid w:val="002E1AA4"/>
    <w:rsid w:val="002E20AE"/>
    <w:rsid w:val="002E22A3"/>
    <w:rsid w:val="002E2B0C"/>
    <w:rsid w:val="002E4572"/>
    <w:rsid w:val="002E53AB"/>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659B"/>
    <w:rsid w:val="0035705A"/>
    <w:rsid w:val="003579FB"/>
    <w:rsid w:val="0036007D"/>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6055"/>
    <w:rsid w:val="004360A1"/>
    <w:rsid w:val="00436247"/>
    <w:rsid w:val="0043745A"/>
    <w:rsid w:val="004401EE"/>
    <w:rsid w:val="00440876"/>
    <w:rsid w:val="004409A6"/>
    <w:rsid w:val="00440B2B"/>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410"/>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99B"/>
    <w:rsid w:val="00576BE8"/>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D93"/>
    <w:rsid w:val="005B232D"/>
    <w:rsid w:val="005B353A"/>
    <w:rsid w:val="005B37A7"/>
    <w:rsid w:val="005B3FB6"/>
    <w:rsid w:val="005B4E9B"/>
    <w:rsid w:val="005B51E6"/>
    <w:rsid w:val="005B553D"/>
    <w:rsid w:val="005B63F9"/>
    <w:rsid w:val="005B68C6"/>
    <w:rsid w:val="005B6EBD"/>
    <w:rsid w:val="005B7AA3"/>
    <w:rsid w:val="005B7DAD"/>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AF5"/>
    <w:rsid w:val="006A7D11"/>
    <w:rsid w:val="006B04F7"/>
    <w:rsid w:val="006B067F"/>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336"/>
    <w:rsid w:val="00871B2C"/>
    <w:rsid w:val="00871D83"/>
    <w:rsid w:val="00873024"/>
    <w:rsid w:val="008756FA"/>
    <w:rsid w:val="00875B85"/>
    <w:rsid w:val="00876062"/>
    <w:rsid w:val="00876E83"/>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02B"/>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614"/>
    <w:rsid w:val="00A77AF3"/>
    <w:rsid w:val="00A81C27"/>
    <w:rsid w:val="00A81FFF"/>
    <w:rsid w:val="00A82432"/>
    <w:rsid w:val="00A82808"/>
    <w:rsid w:val="00A8303C"/>
    <w:rsid w:val="00A83DA2"/>
    <w:rsid w:val="00A84350"/>
    <w:rsid w:val="00A85405"/>
    <w:rsid w:val="00A86146"/>
    <w:rsid w:val="00A90B04"/>
    <w:rsid w:val="00A91182"/>
    <w:rsid w:val="00A93F13"/>
    <w:rsid w:val="00A95CB9"/>
    <w:rsid w:val="00A96130"/>
    <w:rsid w:val="00A96595"/>
    <w:rsid w:val="00A96F64"/>
    <w:rsid w:val="00A9763B"/>
    <w:rsid w:val="00AA0105"/>
    <w:rsid w:val="00AA0C07"/>
    <w:rsid w:val="00AA1BDB"/>
    <w:rsid w:val="00AA2295"/>
    <w:rsid w:val="00AA24A5"/>
    <w:rsid w:val="00AA2BA8"/>
    <w:rsid w:val="00AA3425"/>
    <w:rsid w:val="00AA45BC"/>
    <w:rsid w:val="00AA5867"/>
    <w:rsid w:val="00AA6D02"/>
    <w:rsid w:val="00AA719F"/>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A09"/>
    <w:rsid w:val="00AC2211"/>
    <w:rsid w:val="00AC2263"/>
    <w:rsid w:val="00AC39F8"/>
    <w:rsid w:val="00AC46D5"/>
    <w:rsid w:val="00AC49DD"/>
    <w:rsid w:val="00AC4B8A"/>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29A"/>
    <w:rsid w:val="00B06E86"/>
    <w:rsid w:val="00B0762F"/>
    <w:rsid w:val="00B1056B"/>
    <w:rsid w:val="00B121A4"/>
    <w:rsid w:val="00B12974"/>
    <w:rsid w:val="00B12E84"/>
    <w:rsid w:val="00B131EB"/>
    <w:rsid w:val="00B13C01"/>
    <w:rsid w:val="00B14515"/>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7129"/>
    <w:rsid w:val="00B3717B"/>
    <w:rsid w:val="00B37397"/>
    <w:rsid w:val="00B37B3D"/>
    <w:rsid w:val="00B40B75"/>
    <w:rsid w:val="00B4103E"/>
    <w:rsid w:val="00B427F6"/>
    <w:rsid w:val="00B4466B"/>
    <w:rsid w:val="00B45A82"/>
    <w:rsid w:val="00B46755"/>
    <w:rsid w:val="00B475C2"/>
    <w:rsid w:val="00B51409"/>
    <w:rsid w:val="00B5143D"/>
    <w:rsid w:val="00B523E6"/>
    <w:rsid w:val="00B52717"/>
    <w:rsid w:val="00B52CE7"/>
    <w:rsid w:val="00B52DB4"/>
    <w:rsid w:val="00B52FE2"/>
    <w:rsid w:val="00B55A08"/>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41D0"/>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2B29"/>
    <w:rsid w:val="00CB3358"/>
    <w:rsid w:val="00CB3EA4"/>
    <w:rsid w:val="00CB49AC"/>
    <w:rsid w:val="00CB49B8"/>
    <w:rsid w:val="00CB56D0"/>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B73"/>
    <w:rsid w:val="00DA6607"/>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348B"/>
    <w:rsid w:val="00DD3A70"/>
    <w:rsid w:val="00DD45C4"/>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D0048"/>
    <w:rsid w:val="00ED05B7"/>
    <w:rsid w:val="00ED07DB"/>
    <w:rsid w:val="00ED0B77"/>
    <w:rsid w:val="00ED0C68"/>
    <w:rsid w:val="00ED1A9B"/>
    <w:rsid w:val="00ED2B81"/>
    <w:rsid w:val="00ED2F9E"/>
    <w:rsid w:val="00ED3829"/>
    <w:rsid w:val="00ED44A3"/>
    <w:rsid w:val="00ED464B"/>
    <w:rsid w:val="00ED6D0B"/>
    <w:rsid w:val="00ED6EB8"/>
    <w:rsid w:val="00ED70FB"/>
    <w:rsid w:val="00ED77FF"/>
    <w:rsid w:val="00EE0405"/>
    <w:rsid w:val="00EE099B"/>
    <w:rsid w:val="00EE1703"/>
    <w:rsid w:val="00EE1C79"/>
    <w:rsid w:val="00EE2597"/>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D8CF8F2"/>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74CEFB-E1BD-48FE-A118-09AD4922E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CSKHT2_04</cp:lastModifiedBy>
  <cp:revision>1</cp:revision>
  <cp:lastPrinted>2026-01-05T05:10:00Z</cp:lastPrinted>
  <dcterms:created xsi:type="dcterms:W3CDTF">2026-03-02T03:15:00Z</dcterms:created>
  <dcterms:modified xsi:type="dcterms:W3CDTF">2026-03-02T03:15:00Z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