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40"/>
          <w:szCs w:val="40"/>
          <w:vertAlign w:val="superscript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</w:r>
      <w:r w:rsidDel="00000000" w:rsidR="00000000" w:rsidRPr="00000000">
        <w:rPr>
          <w:b w:val="1"/>
          <w:bCs w:val="1"/>
          <w:color w:val="222222"/>
          <w:sz w:val="40"/>
          <w:szCs w:val="40"/>
          <w:vertAlign w:val="superscript"/>
          <w:rtl w:val="0"/>
        </w:rPr>
        <w:t xml:space="preserve">_______________________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ĐƠN ĐỀ NGHỊ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Nhận tài sản để trừ vào tiền được thi hành án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rtl w:val="0"/>
        </w:rPr>
        <w:t xml:space="preserve">Kính gửi: Thi hành án dân sự tỉnh/thành phố......................................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Họ và tên người đề nghị</w:t>
      </w:r>
      <w:r w:rsidDel="00000000" w:rsidR="00000000" w:rsidRPr="00000000">
        <w:rPr>
          <w:b w:val="1"/>
          <w:bCs w:val="1"/>
          <w:color w:val="222222"/>
          <w:sz w:val="40"/>
          <w:szCs w:val="40"/>
          <w:vertAlign w:val="superscript"/>
          <w:rtl w:val="0"/>
        </w:rPr>
        <w:t xml:space="preserve">5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: ........................................................................................ địa chỉ: 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Họ và tên người được thi hành án ........................................................................ địa chỉ:        </w:t>
        <w:tab/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Họ và tên người phải thi hành án ............................................................................ địa chỉ: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Căn cứ Thông báo số........ ngày..... tháng...... năm...... của Chấp hành viên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rtl w:val="0"/>
        </w:rPr>
        <w:t xml:space="preserve">Thi hành án dân sự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4"/>
          <w:szCs w:val="24"/>
          <w:rtl w:val="0"/>
        </w:rPr>
        <w:t xml:space="preserve">tỉnh/thành phố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về việc không có người tham gia đấu giá, trả giá hoặc bán đấu giá không thành: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1. Nội dung đề nghị: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2. Các tài liệu kèm theo: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</w:r>
    </w:p>
    <w:tbl>
      <w:tblPr>
        <w:tblStyle w:val="Table1"/>
        <w:tblW w:w="7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3990"/>
        <w:tblGridChange w:id="0">
          <w:tblGrid>
            <w:gridCol w:w="3975"/>
            <w:gridCol w:w="399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............. ngày.... tháng.... năm 20......</w:t>
              <w:br w:type="textWrapping"/>
              <w:t xml:space="preserve">Người đề nghị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rtl w:val="0"/>
              </w:rPr>
              <w:t xml:space="preserve">(Ký, ghi rõ họ, tên hoặc điểm chỉ)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