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8258"/>
      </w:tblGrid>
      <w:tr w:rsidR="00346508" w:rsidRPr="00793C71" w14:paraId="21BFD88F" w14:textId="77777777" w:rsidTr="00353058">
        <w:trPr>
          <w:tblCellSpacing w:w="0" w:type="dxa"/>
        </w:trPr>
        <w:tc>
          <w:tcPr>
            <w:tcW w:w="204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F91EF" w14:textId="77777777" w:rsidR="00346508" w:rsidRPr="004428A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295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E4861" w14:textId="77777777" w:rsidR="00346508" w:rsidRPr="004428A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>Mẫu số: B0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>4/TN</w:t>
            </w:r>
          </w:p>
          <w:p w14:paraId="097B80D1" w14:textId="77777777" w:rsidR="00346508" w:rsidRPr="004428A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 xml:space="preserve">(Ban hành kèm theo Thông tư số 119/2026/TT-BTC </w:t>
            </w:r>
          </w:p>
          <w:p w14:paraId="620981A7" w14:textId="77777777" w:rsidR="00346508" w:rsidRPr="004428A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>ngày 18 tháng 8 năm 2026 của Bộ trưởng Bộ Tài chính)</w:t>
            </w:r>
          </w:p>
        </w:tc>
      </w:tr>
    </w:tbl>
    <w:p w14:paraId="57E3A736" w14:textId="77777777" w:rsidR="00346508" w:rsidRPr="004428A1" w:rsidRDefault="00346508" w:rsidP="00346508">
      <w:pPr>
        <w:adjustRightInd w:val="0"/>
        <w:snapToGrid w:val="0"/>
        <w:spacing w:after="0"/>
        <w:jc w:val="center"/>
        <w:rPr>
          <w:rFonts w:cs="Arial"/>
          <w:i/>
          <w:color w:val="000000" w:themeColor="text1"/>
          <w:szCs w:val="20"/>
          <w:lang w:val="pt-BR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9369"/>
      </w:tblGrid>
      <w:tr w:rsidR="00346508" w:rsidRPr="00793C71" w14:paraId="3640B050" w14:textId="77777777" w:rsidTr="00353058">
        <w:tc>
          <w:tcPr>
            <w:tcW w:w="1644" w:type="pct"/>
            <w:hideMark/>
          </w:tcPr>
          <w:p w14:paraId="5392A479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color w:val="000000" w:themeColor="text1"/>
              </w:rPr>
              <w:t>BỘ TÀI CHÍNH</w:t>
            </w:r>
          </w:p>
          <w:p w14:paraId="3BBC9857" w14:textId="77777777" w:rsidR="00346508" w:rsidRPr="004428A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color w:val="000000" w:themeColor="text1"/>
              </w:rPr>
              <w:t>KHO BẠC NHÀ NƯỚC</w:t>
            </w:r>
            <w:r w:rsidRPr="00793C71">
              <w:rPr>
                <w:rFonts w:ascii="Arial" w:hAnsi="Arial" w:cs="Arial"/>
                <w:bCs/>
                <w:color w:val="000000" w:themeColor="text1"/>
                <w:vertAlign w:val="superscript"/>
              </w:rPr>
              <w:br/>
            </w: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</w:rPr>
              <w:t>_________________</w:t>
            </w:r>
          </w:p>
        </w:tc>
        <w:tc>
          <w:tcPr>
            <w:tcW w:w="3356" w:type="pct"/>
            <w:hideMark/>
          </w:tcPr>
          <w:p w14:paraId="4D2D080A" w14:textId="77777777" w:rsidR="00346508" w:rsidRPr="004428A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CỘNG HÒA XÃ HỘI CHỦ NGHĨA VIỆT NAM</w:t>
            </w:r>
          </w:p>
          <w:p w14:paraId="539A3795" w14:textId="77777777" w:rsidR="00346508" w:rsidRPr="004428A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Độc lập - Tự do - Hạnh phúc</w:t>
            </w:r>
          </w:p>
          <w:p w14:paraId="5E5321B3" w14:textId="77777777" w:rsidR="00346508" w:rsidRPr="004428A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  <w:lang w:val="nl-NL"/>
              </w:rPr>
              <w:t>______________________</w:t>
            </w:r>
          </w:p>
        </w:tc>
      </w:tr>
    </w:tbl>
    <w:p w14:paraId="6AB8B032" w14:textId="77777777" w:rsidR="00346508" w:rsidRPr="00793C71" w:rsidRDefault="00346508" w:rsidP="00346508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  <w:lang w:eastAsia="vi-VN"/>
        </w:rPr>
      </w:pPr>
    </w:p>
    <w:p w14:paraId="4A4C64C6" w14:textId="77777777" w:rsidR="00346508" w:rsidRPr="00793C71" w:rsidRDefault="00346508" w:rsidP="00346508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  <w:lang w:eastAsia="vi-VN"/>
        </w:rPr>
      </w:pPr>
      <w:r w:rsidRPr="00793C71">
        <w:rPr>
          <w:rFonts w:cs="Arial"/>
          <w:b/>
          <w:bCs/>
          <w:color w:val="000000" w:themeColor="text1"/>
          <w:szCs w:val="20"/>
          <w:lang w:eastAsia="vi-VN"/>
        </w:rPr>
        <w:t>BÁO CÁO VAY, TRẢ NỢ TRONG NƯỚC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  <w:gridCol w:w="5142"/>
        <w:gridCol w:w="4768"/>
      </w:tblGrid>
      <w:tr w:rsidR="00346508" w:rsidRPr="00793C71" w14:paraId="03796C15" w14:textId="77777777" w:rsidTr="00353058">
        <w:tc>
          <w:tcPr>
            <w:tcW w:w="1450" w:type="pct"/>
          </w:tcPr>
          <w:p w14:paraId="6FC2EE5F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lang w:val="vi-VN" w:eastAsia="vi-VN"/>
              </w:rPr>
            </w:pPr>
          </w:p>
        </w:tc>
        <w:tc>
          <w:tcPr>
            <w:tcW w:w="1842" w:type="pct"/>
          </w:tcPr>
          <w:p w14:paraId="243FA8AD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eastAsia="vi-VN"/>
              </w:rPr>
            </w:pPr>
            <w:r w:rsidRPr="00793C71">
              <w:rPr>
                <w:rFonts w:ascii="Arial" w:hAnsi="Arial" w:cs="Arial"/>
                <w:b/>
                <w:color w:val="000000" w:themeColor="text1"/>
                <w:lang w:val="vi-VN" w:eastAsia="vi-VN"/>
              </w:rPr>
              <w:t>Từ ngày ............... đến ngày ..................</w:t>
            </w:r>
          </w:p>
        </w:tc>
        <w:tc>
          <w:tcPr>
            <w:tcW w:w="1708" w:type="pct"/>
          </w:tcPr>
          <w:p w14:paraId="3936B98F" w14:textId="77777777" w:rsidR="00346508" w:rsidRPr="00793C71" w:rsidRDefault="00346508" w:rsidP="00353058">
            <w:pPr>
              <w:shd w:val="clear" w:color="auto" w:fill="FFFFFF"/>
              <w:adjustRightInd w:val="0"/>
              <w:snapToGrid w:val="0"/>
              <w:jc w:val="right"/>
              <w:rPr>
                <w:rFonts w:ascii="Arial" w:hAnsi="Arial" w:cs="Arial"/>
                <w:i/>
                <w:iCs/>
                <w:color w:val="000000" w:themeColor="text1"/>
                <w:lang w:eastAsia="vi-VN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  <w:lang w:eastAsia="vi-VN"/>
              </w:rPr>
              <w:t>Đơn vị tính: ………</w:t>
            </w: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594"/>
        <w:gridCol w:w="4618"/>
        <w:gridCol w:w="1045"/>
        <w:gridCol w:w="1961"/>
        <w:gridCol w:w="965"/>
        <w:gridCol w:w="965"/>
        <w:gridCol w:w="1236"/>
        <w:gridCol w:w="1370"/>
        <w:gridCol w:w="1194"/>
      </w:tblGrid>
      <w:tr w:rsidR="00346508" w:rsidRPr="00793C71" w14:paraId="7CC4FDFE" w14:textId="77777777" w:rsidTr="00353058">
        <w:trPr>
          <w:trHeight w:val="20"/>
          <w:tblHeader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41FE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STT</w:t>
            </w:r>
          </w:p>
        </w:tc>
        <w:tc>
          <w:tcPr>
            <w:tcW w:w="1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86BDC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Các khoản vay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9E5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Dư nợ gốc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br/>
              <w:t>đầu kỳ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FDCDA53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  <w:t>Phát sinh trong kỳ</w:t>
            </w:r>
          </w:p>
        </w:tc>
        <w:tc>
          <w:tcPr>
            <w:tcW w:w="162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08BE0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  <w:t>Trả nợ trong kỳ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2F59A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  <w:t>Dư nợ gốc cuối kỳ</w:t>
            </w:r>
          </w:p>
        </w:tc>
      </w:tr>
      <w:tr w:rsidR="00346508" w:rsidRPr="00793C71" w14:paraId="6B859A98" w14:textId="77777777" w:rsidTr="00353058">
        <w:trPr>
          <w:trHeight w:val="20"/>
          <w:tblHeader/>
        </w:trPr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EC71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1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6592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668E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70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F5197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9FF5F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Gốc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C08B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Lãi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576F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Phí, chi phí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3C0B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Tổng cộng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93DD2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28E85D37" w14:textId="77777777" w:rsidTr="00353058">
        <w:trPr>
          <w:trHeight w:val="2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BC57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eastAsia="vi-VN"/>
              </w:rPr>
              <w:t>A</w:t>
            </w:r>
          </w:p>
        </w:tc>
        <w:tc>
          <w:tcPr>
            <w:tcW w:w="1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E5103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eastAsia="vi-VN"/>
              </w:rPr>
              <w:t>B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6C039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eastAsia="vi-VN"/>
              </w:rP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9264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eastAsia="vi-VN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DFD8F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eastAsia="vi-VN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51E47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786FF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5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2D27C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i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6</w:t>
            </w:r>
            <w:r w:rsidRPr="00793C71">
              <w:rPr>
                <w:rFonts w:cs="Arial"/>
                <w:i/>
                <w:color w:val="000000" w:themeColor="text1"/>
                <w:szCs w:val="20"/>
                <w:lang w:eastAsia="vi-VN"/>
              </w:rPr>
              <w:t>=3+4+5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19D9C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7</w:t>
            </w:r>
          </w:p>
        </w:tc>
      </w:tr>
      <w:tr w:rsidR="00346508" w:rsidRPr="00793C71" w14:paraId="5C9095AC" w14:textId="77777777" w:rsidTr="00353058">
        <w:trPr>
          <w:trHeight w:val="20"/>
        </w:trPr>
        <w:tc>
          <w:tcPr>
            <w:tcW w:w="213" w:type="pct"/>
            <w:tcBorders>
              <w:top w:val="nil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54CBDE6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I</w:t>
            </w:r>
          </w:p>
        </w:tc>
        <w:tc>
          <w:tcPr>
            <w:tcW w:w="1655" w:type="pct"/>
            <w:tcBorders>
              <w:top w:val="nil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1C1E263B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Vay và trả nợ vay của Chính phủ</w:t>
            </w:r>
          </w:p>
        </w:tc>
        <w:tc>
          <w:tcPr>
            <w:tcW w:w="375" w:type="pct"/>
            <w:tcBorders>
              <w:top w:val="nil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BAD5AB5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547DB136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5044E30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138850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3053D4C7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1B16A678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EFD0AB5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090BECB3" w14:textId="77777777" w:rsidTr="00353058">
        <w:trPr>
          <w:trHeight w:val="20"/>
        </w:trPr>
        <w:tc>
          <w:tcPr>
            <w:tcW w:w="213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31CAD21C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iCs/>
                <w:color w:val="000000" w:themeColor="text1"/>
                <w:szCs w:val="20"/>
                <w:lang w:eastAsia="vi-VN"/>
              </w:rPr>
              <w:t>1</w:t>
            </w:r>
          </w:p>
        </w:tc>
        <w:tc>
          <w:tcPr>
            <w:tcW w:w="165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  <w:hideMark/>
          </w:tcPr>
          <w:p w14:paraId="4CEB41DB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Phát hành công cụ nợ của Chính phủ tại thị trường trong nước</w:t>
            </w:r>
          </w:p>
        </w:tc>
        <w:tc>
          <w:tcPr>
            <w:tcW w:w="37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84A458C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545B07A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340FB1D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2EEE6DE3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0BFA7BF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2371F4FE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65D07456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435946C5" w14:textId="77777777" w:rsidTr="00353058">
        <w:trPr>
          <w:trHeight w:val="20"/>
        </w:trPr>
        <w:tc>
          <w:tcPr>
            <w:tcW w:w="213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29844042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2</w:t>
            </w:r>
          </w:p>
        </w:tc>
        <w:tc>
          <w:tcPr>
            <w:tcW w:w="165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  <w:hideMark/>
          </w:tcPr>
          <w:p w14:paraId="51A1E46A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Vay từ các quỹ tài chính</w:t>
            </w:r>
          </w:p>
        </w:tc>
        <w:tc>
          <w:tcPr>
            <w:tcW w:w="37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AC49870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318EA09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1DD743F2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66566B4F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1C5FB215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1E3F9730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0897D1D3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6437F8FF" w14:textId="77777777" w:rsidTr="00353058">
        <w:trPr>
          <w:trHeight w:val="20"/>
        </w:trPr>
        <w:tc>
          <w:tcPr>
            <w:tcW w:w="213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52FCD978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3</w:t>
            </w:r>
          </w:p>
        </w:tc>
        <w:tc>
          <w:tcPr>
            <w:tcW w:w="165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  <w:hideMark/>
          </w:tcPr>
          <w:p w14:paraId="492FABA2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Vay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ngân quỹ nhà nước</w:t>
            </w:r>
          </w:p>
        </w:tc>
        <w:tc>
          <w:tcPr>
            <w:tcW w:w="37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4D833ED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354CEF47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63844B03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653E9239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2C7C7045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3CEBDF8F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3FEC3848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677B1B62" w14:textId="77777777" w:rsidTr="00353058">
        <w:trPr>
          <w:trHeight w:val="20"/>
        </w:trPr>
        <w:tc>
          <w:tcPr>
            <w:tcW w:w="213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52583C7B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4</w:t>
            </w:r>
          </w:p>
        </w:tc>
        <w:tc>
          <w:tcPr>
            <w:tcW w:w="165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  <w:hideMark/>
          </w:tcPr>
          <w:p w14:paraId="1E151F77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Vay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khác</w:t>
            </w:r>
          </w:p>
        </w:tc>
        <w:tc>
          <w:tcPr>
            <w:tcW w:w="37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2B64D779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56AAFC1F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8970FD1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5646CDF8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5588579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60055FC0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9373F10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506003FA" w14:textId="77777777" w:rsidTr="00353058">
        <w:trPr>
          <w:trHeight w:val="20"/>
        </w:trPr>
        <w:tc>
          <w:tcPr>
            <w:tcW w:w="213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8D65EE2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color w:val="000000" w:themeColor="text1"/>
                <w:szCs w:val="20"/>
                <w:lang w:eastAsia="vi-VN"/>
              </w:rPr>
              <w:t>II</w:t>
            </w:r>
          </w:p>
        </w:tc>
        <w:tc>
          <w:tcPr>
            <w:tcW w:w="165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5302ED9A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Vay và trả nợ của chính quyền địa phương</w:t>
            </w:r>
          </w:p>
        </w:tc>
        <w:tc>
          <w:tcPr>
            <w:tcW w:w="37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3261FD32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43B2F3E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1D9053B0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4E74BA6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84DE86E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5FDACEF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68423E61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3EE4AC49" w14:textId="77777777" w:rsidTr="00353058">
        <w:trPr>
          <w:trHeight w:val="20"/>
        </w:trPr>
        <w:tc>
          <w:tcPr>
            <w:tcW w:w="213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0E856783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1</w:t>
            </w:r>
          </w:p>
        </w:tc>
        <w:tc>
          <w:tcPr>
            <w:tcW w:w="165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2EE0D054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Phát hành trái phiếu của chính quyền địa phương</w:t>
            </w:r>
          </w:p>
        </w:tc>
        <w:tc>
          <w:tcPr>
            <w:tcW w:w="37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01A4E1CA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2D76A97F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3C513FEF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140E8E27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0D70338E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247689B5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28DA44A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6716CE88" w14:textId="77777777" w:rsidTr="00353058">
        <w:trPr>
          <w:trHeight w:val="20"/>
        </w:trPr>
        <w:tc>
          <w:tcPr>
            <w:tcW w:w="213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65B23AAB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2</w:t>
            </w:r>
          </w:p>
        </w:tc>
        <w:tc>
          <w:tcPr>
            <w:tcW w:w="165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01819D46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Vay lại vốn vay nước ngoài của Chính phủ</w:t>
            </w:r>
          </w:p>
        </w:tc>
        <w:tc>
          <w:tcPr>
            <w:tcW w:w="375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647B302A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64F39BC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0AB91B5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0101AEFD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38A2D87B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5A57C5D8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noWrap/>
            <w:vAlign w:val="center"/>
            <w:hideMark/>
          </w:tcPr>
          <w:p w14:paraId="744DC8A1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0B148964" w14:textId="77777777" w:rsidTr="00353058">
        <w:trPr>
          <w:trHeight w:val="20"/>
        </w:trPr>
        <w:tc>
          <w:tcPr>
            <w:tcW w:w="213" w:type="pct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E35F5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3</w:t>
            </w:r>
          </w:p>
        </w:tc>
        <w:tc>
          <w:tcPr>
            <w:tcW w:w="1655" w:type="pct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8F030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Vay từ ngân quỹ nhà nước</w:t>
            </w:r>
          </w:p>
        </w:tc>
        <w:tc>
          <w:tcPr>
            <w:tcW w:w="375" w:type="pct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348C3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B4D31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CF6F0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A407C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B315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89B04E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9DFC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4F33F511" w14:textId="77777777" w:rsidTr="00353058">
        <w:trPr>
          <w:trHeight w:val="20"/>
        </w:trPr>
        <w:tc>
          <w:tcPr>
            <w:tcW w:w="21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787B0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4</w:t>
            </w:r>
          </w:p>
        </w:tc>
        <w:tc>
          <w:tcPr>
            <w:tcW w:w="165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33EB" w14:textId="77777777" w:rsidR="00346508" w:rsidRPr="00793C71" w:rsidRDefault="00346508" w:rsidP="00353058">
            <w:pPr>
              <w:adjustRightInd w:val="0"/>
              <w:snapToGrid w:val="0"/>
              <w:spacing w:after="0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Vay khác</w:t>
            </w:r>
          </w:p>
        </w:tc>
        <w:tc>
          <w:tcPr>
            <w:tcW w:w="3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D950F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C66B9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D8DDE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83C23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7F749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68CED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93F09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  <w:tr w:rsidR="00346508" w:rsidRPr="00793C71" w14:paraId="663B8C50" w14:textId="77777777" w:rsidTr="00353058">
        <w:trPr>
          <w:trHeight w:val="2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D5AE1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1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42B14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Tổng cộng (I+II)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60B9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C9DD5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BB56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2AC9A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9266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10FAC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3114D" w14:textId="77777777" w:rsidR="00346508" w:rsidRPr="00793C71" w:rsidRDefault="00346508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eastAsia="vi-VN"/>
              </w:rPr>
            </w:pPr>
          </w:p>
        </w:tc>
      </w:tr>
    </w:tbl>
    <w:p w14:paraId="1582D4FF" w14:textId="77777777" w:rsidR="00346508" w:rsidRPr="00793C71" w:rsidRDefault="00346508" w:rsidP="00346508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0"/>
        <w:gridCol w:w="4598"/>
        <w:gridCol w:w="4760"/>
      </w:tblGrid>
      <w:tr w:rsidR="00346508" w:rsidRPr="00793C71" w14:paraId="02E3252E" w14:textId="77777777" w:rsidTr="00353058">
        <w:tc>
          <w:tcPr>
            <w:tcW w:w="1648" w:type="pct"/>
          </w:tcPr>
          <w:p w14:paraId="5731FEBF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406C37F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</w:rPr>
              <w:t>NGƯỜI LẬP BIỂU</w:t>
            </w:r>
          </w:p>
          <w:p w14:paraId="0286BE60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tên)</w:t>
            </w:r>
          </w:p>
        </w:tc>
        <w:tc>
          <w:tcPr>
            <w:tcW w:w="1647" w:type="pct"/>
          </w:tcPr>
          <w:p w14:paraId="0642172F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3080234B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  <w:lang w:eastAsia="vi-VN"/>
              </w:rPr>
              <w:t>KẾ TOÁN TRƯỞNG</w:t>
            </w:r>
            <w:r w:rsidRPr="00793C71">
              <w:rPr>
                <w:rFonts w:ascii="Arial" w:hAnsi="Arial" w:cs="Arial"/>
                <w:b/>
                <w:bCs/>
                <w:color w:val="000000" w:themeColor="text1"/>
                <w:lang w:val="vi-VN" w:eastAsia="vi-VN"/>
              </w:rPr>
              <w:t xml:space="preserve"> </w:t>
            </w:r>
            <w:r w:rsidRPr="00793C71">
              <w:rPr>
                <w:rFonts w:ascii="Arial" w:hAnsi="Arial" w:cs="Arial"/>
                <w:b/>
                <w:bCs/>
                <w:color w:val="000000" w:themeColor="text1"/>
                <w:lang w:eastAsia="vi-VN"/>
              </w:rPr>
              <w:br/>
            </w: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tên)</w:t>
            </w:r>
          </w:p>
        </w:tc>
        <w:tc>
          <w:tcPr>
            <w:tcW w:w="1705" w:type="pct"/>
          </w:tcPr>
          <w:p w14:paraId="3ED6CE13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Ngày ...... tháng ...... năm......</w:t>
            </w:r>
          </w:p>
          <w:p w14:paraId="51AC97B0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</w:rPr>
              <w:t>THỦ TRƯỞNG ĐƠN VỊ</w:t>
            </w:r>
          </w:p>
          <w:p w14:paraId="654428EE" w14:textId="77777777" w:rsidR="00346508" w:rsidRPr="00793C71" w:rsidRDefault="00346508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tên, đóng dấu)</w:t>
            </w:r>
          </w:p>
        </w:tc>
      </w:tr>
    </w:tbl>
    <w:p w14:paraId="5F160CB5" w14:textId="77777777" w:rsidR="00346508" w:rsidRPr="00793C71" w:rsidRDefault="00346508" w:rsidP="00346508">
      <w:pPr>
        <w:rPr>
          <w:rFonts w:cs="Arial"/>
          <w:szCs w:val="20"/>
        </w:rPr>
      </w:pPr>
    </w:p>
    <w:p w14:paraId="6BF26208" w14:textId="77777777" w:rsidR="003E1C24" w:rsidRDefault="003E1C24"/>
    <w:sectPr w:rsidR="003E1C24" w:rsidSect="003C6026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08"/>
    <w:rsid w:val="00002C0F"/>
    <w:rsid w:val="00225B67"/>
    <w:rsid w:val="00346508"/>
    <w:rsid w:val="003C6026"/>
    <w:rsid w:val="003E1C24"/>
    <w:rsid w:val="004F7570"/>
    <w:rsid w:val="00556DE7"/>
    <w:rsid w:val="007E0D6E"/>
    <w:rsid w:val="00987B06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29730"/>
  <w15:chartTrackingRefBased/>
  <w15:docId w15:val="{C479370F-61E1-4CAD-AA42-2AEEC6C5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5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5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5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50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50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50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50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5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5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50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50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50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5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5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5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5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5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50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5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5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5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5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5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50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346508"/>
    <w:pPr>
      <w:spacing w:after="0"/>
    </w:pPr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2026-08-22T03:51:00Z</dcterms:created>
  <dcterms:modified xsi:type="dcterms:W3CDTF">2026-08-22T06:23:00Z</dcterms:modified>
</cp:coreProperties>
</file>