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00C5" w:rsidRPr="001B48F2" w:rsidRDefault="001E00C5" w:rsidP="00542C0C">
      <w:pPr>
        <w:adjustRightInd w:val="0"/>
        <w:snapToGrid w:val="0"/>
        <w:ind w:firstLine="720"/>
        <w:jc w:val="both"/>
        <w:rPr>
          <w:rFonts w:cs="Arial"/>
          <w:szCs w:val="20"/>
        </w:rPr>
      </w:pPr>
      <w:r w:rsidRPr="001B48F2">
        <w:rPr>
          <w:rFonts w:cs="Arial"/>
          <w:b/>
          <w:szCs w:val="20"/>
        </w:rPr>
        <w:t>Mẫu số 06. Mẫu đề án cung cấp dịch vụ chứng thực hợp đồng điện tử trong thương mại</w:t>
      </w:r>
    </w:p>
    <w:p w:rsidR="001E00C5" w:rsidRDefault="001E00C5" w:rsidP="00542C0C">
      <w:pPr>
        <w:adjustRightInd w:val="0"/>
        <w:snapToGrid w:val="0"/>
        <w:spacing w:after="0"/>
        <w:jc w:val="center"/>
        <w:rPr>
          <w:rFonts w:cs="Arial"/>
          <w:b/>
          <w:szCs w:val="20"/>
        </w:rPr>
      </w:pPr>
    </w:p>
    <w:p w:rsidR="001E00C5" w:rsidRDefault="001E00C5" w:rsidP="00542C0C">
      <w:pPr>
        <w:adjustRightInd w:val="0"/>
        <w:snapToGrid w:val="0"/>
        <w:spacing w:after="0"/>
        <w:jc w:val="center"/>
        <w:rPr>
          <w:rFonts w:cs="Arial"/>
          <w:b/>
          <w:szCs w:val="20"/>
        </w:rPr>
      </w:pPr>
      <w:r w:rsidRPr="001B48F2">
        <w:rPr>
          <w:rFonts w:cs="Arial"/>
          <w:b/>
          <w:szCs w:val="20"/>
        </w:rPr>
        <w:t xml:space="preserve">MẪU ĐỀ ÁN CUNG CẤP DỊCH VỤ CHỨNG THỰC </w:t>
      </w:r>
      <w:r>
        <w:rPr>
          <w:rFonts w:cs="Arial"/>
          <w:b/>
          <w:szCs w:val="20"/>
        </w:rPr>
        <w:br/>
      </w:r>
      <w:r w:rsidRPr="001B48F2">
        <w:rPr>
          <w:rFonts w:cs="Arial"/>
          <w:b/>
          <w:szCs w:val="20"/>
        </w:rPr>
        <w:t>HỢP ĐỒNG ĐIỆN TỬ TRONG THƯƠNG MẠI</w:t>
      </w:r>
    </w:p>
    <w:p w:rsidR="001E00C5" w:rsidRPr="001B48F2" w:rsidRDefault="001E00C5" w:rsidP="00542C0C">
      <w:pPr>
        <w:adjustRightInd w:val="0"/>
        <w:snapToGrid w:val="0"/>
        <w:spacing w:after="0"/>
        <w:jc w:val="center"/>
        <w:rPr>
          <w:rFonts w:cs="Arial"/>
          <w:szCs w:val="20"/>
        </w:rPr>
      </w:pPr>
    </w:p>
    <w:p w:rsidR="001E00C5" w:rsidRPr="001B48F2" w:rsidRDefault="001E00C5" w:rsidP="00542C0C">
      <w:pPr>
        <w:adjustRightInd w:val="0"/>
        <w:snapToGrid w:val="0"/>
        <w:ind w:firstLine="720"/>
        <w:jc w:val="both"/>
        <w:rPr>
          <w:rFonts w:cs="Arial"/>
          <w:szCs w:val="20"/>
        </w:rPr>
      </w:pPr>
      <w:r w:rsidRPr="001B48F2">
        <w:rPr>
          <w:rFonts w:cs="Arial"/>
          <w:b/>
          <w:szCs w:val="20"/>
        </w:rPr>
        <w:t>I.</w:t>
      </w:r>
      <w:r w:rsidRPr="001B48F2">
        <w:rPr>
          <w:rFonts w:cs="Arial"/>
          <w:szCs w:val="20"/>
        </w:rPr>
        <w:t xml:space="preserve"> </w:t>
      </w:r>
      <w:r w:rsidRPr="001B48F2">
        <w:rPr>
          <w:rFonts w:cs="Arial"/>
          <w:b/>
          <w:szCs w:val="20"/>
        </w:rPr>
        <w:t>GIỚI THIỆU TỔ CHỨC CUNG CẤP DỊCH VỤ CHỨNG THỰC HỢP ĐỒNG ĐIỆN TỬ TRONG THƯƠNG MẠI</w:t>
      </w:r>
    </w:p>
    <w:p w:rsidR="001E00C5" w:rsidRPr="001B48F2" w:rsidRDefault="001E00C5" w:rsidP="00542C0C">
      <w:pPr>
        <w:adjustRightInd w:val="0"/>
        <w:snapToGrid w:val="0"/>
        <w:ind w:firstLine="720"/>
        <w:jc w:val="both"/>
        <w:rPr>
          <w:rFonts w:cs="Arial"/>
          <w:szCs w:val="20"/>
        </w:rPr>
      </w:pPr>
      <w:r w:rsidRPr="001B48F2">
        <w:rPr>
          <w:rFonts w:cs="Arial"/>
          <w:szCs w:val="20"/>
        </w:rPr>
        <w:t>1. Tên tổ chức cung cấp dịch vụ chứng thực hợp đồng điện tử trong thương mại:</w:t>
      </w:r>
    </w:p>
    <w:p w:rsidR="001E00C5" w:rsidRPr="001B48F2" w:rsidRDefault="001E00C5" w:rsidP="00542C0C">
      <w:pPr>
        <w:adjustRightInd w:val="0"/>
        <w:snapToGrid w:val="0"/>
        <w:ind w:firstLine="720"/>
        <w:jc w:val="both"/>
        <w:rPr>
          <w:rFonts w:cs="Arial"/>
          <w:szCs w:val="20"/>
        </w:rPr>
      </w:pPr>
      <w:r>
        <w:rPr>
          <w:rFonts w:cs="Arial"/>
          <w:i/>
          <w:szCs w:val="20"/>
        </w:rPr>
        <w:t>1.1.</w:t>
      </w:r>
      <w:r w:rsidRPr="001B48F2">
        <w:rPr>
          <w:rFonts w:cs="Arial"/>
          <w:i/>
          <w:szCs w:val="20"/>
        </w:rPr>
        <w:t xml:space="preserve"> Tên đăng ký, tên giao dịch, tên và chức danh người đại diện tổ chức, Tên và chức danh người chịu trách nhiệm quản lý hoạt động cung cấp dịch vụ chứng thực hợp đồng điện tử trong thương mại</w:t>
      </w:r>
    </w:p>
    <w:p w:rsidR="001E00C5" w:rsidRPr="001B48F2" w:rsidRDefault="001E00C5" w:rsidP="00542C0C">
      <w:pPr>
        <w:adjustRightInd w:val="0"/>
        <w:snapToGrid w:val="0"/>
        <w:ind w:firstLine="720"/>
        <w:jc w:val="both"/>
        <w:rPr>
          <w:rFonts w:cs="Arial"/>
          <w:szCs w:val="20"/>
        </w:rPr>
      </w:pPr>
      <w:r w:rsidRPr="001B48F2">
        <w:rPr>
          <w:rFonts w:cs="Arial"/>
          <w:i/>
          <w:szCs w:val="20"/>
        </w:rPr>
        <w:t>1.2.</w:t>
      </w:r>
      <w:r w:rsidRPr="001B48F2">
        <w:rPr>
          <w:rFonts w:cs="Arial"/>
          <w:szCs w:val="20"/>
        </w:rPr>
        <w:t xml:space="preserve"> </w:t>
      </w:r>
      <w:r w:rsidRPr="001B48F2">
        <w:rPr>
          <w:rFonts w:cs="Arial"/>
          <w:i/>
          <w:szCs w:val="20"/>
        </w:rPr>
        <w:t>Cơ cấu tổ chức</w:t>
      </w:r>
    </w:p>
    <w:p w:rsidR="001E00C5" w:rsidRPr="001B48F2" w:rsidRDefault="001E00C5" w:rsidP="00542C0C">
      <w:pPr>
        <w:adjustRightInd w:val="0"/>
        <w:snapToGrid w:val="0"/>
        <w:ind w:firstLine="720"/>
        <w:jc w:val="both"/>
        <w:rPr>
          <w:rFonts w:cs="Arial"/>
          <w:szCs w:val="20"/>
        </w:rPr>
      </w:pPr>
      <w:r w:rsidRPr="001B48F2">
        <w:rPr>
          <w:rFonts w:cs="Arial"/>
          <w:i/>
          <w:szCs w:val="20"/>
        </w:rPr>
        <w:t>1.3. Ngành nghề kinh doanh</w:t>
      </w:r>
    </w:p>
    <w:p w:rsidR="001E00C5" w:rsidRPr="001B48F2" w:rsidRDefault="001E00C5" w:rsidP="00542C0C">
      <w:pPr>
        <w:adjustRightInd w:val="0"/>
        <w:snapToGrid w:val="0"/>
        <w:ind w:firstLine="720"/>
        <w:jc w:val="both"/>
        <w:rPr>
          <w:rFonts w:cs="Arial"/>
          <w:szCs w:val="20"/>
        </w:rPr>
      </w:pPr>
      <w:r>
        <w:rPr>
          <w:rFonts w:cs="Arial"/>
          <w:bCs/>
          <w:i/>
          <w:iCs/>
          <w:szCs w:val="20"/>
        </w:rPr>
        <w:t>1.</w:t>
      </w:r>
      <w:r w:rsidRPr="001B48F2">
        <w:rPr>
          <w:rFonts w:cs="Arial"/>
          <w:i/>
          <w:szCs w:val="20"/>
        </w:rPr>
        <w:t>4. Giấy phép kinh doanh dịch vụ tin cậy hoặc tài liệu chứng minh đáp ứng điều kiện theo quy định</w:t>
      </w:r>
    </w:p>
    <w:p w:rsidR="001E00C5" w:rsidRPr="001B48F2" w:rsidRDefault="001E00C5" w:rsidP="00542C0C">
      <w:pPr>
        <w:adjustRightInd w:val="0"/>
        <w:snapToGrid w:val="0"/>
        <w:ind w:firstLine="720"/>
        <w:jc w:val="both"/>
        <w:rPr>
          <w:rFonts w:cs="Arial"/>
          <w:szCs w:val="20"/>
        </w:rPr>
      </w:pPr>
      <w:r w:rsidRPr="001B48F2">
        <w:rPr>
          <w:rFonts w:cs="Arial"/>
          <w:szCs w:val="20"/>
        </w:rPr>
        <w:t>2. Kinh nghiệm, năng lực phù hợp với hoạt động cung cấp dịch vụ chứng thực hợp đồng điện tử trong thương mại</w:t>
      </w:r>
    </w:p>
    <w:p w:rsidR="001E00C5" w:rsidRPr="001B48F2" w:rsidRDefault="001E00C5" w:rsidP="00542C0C">
      <w:pPr>
        <w:adjustRightInd w:val="0"/>
        <w:snapToGrid w:val="0"/>
        <w:ind w:firstLine="720"/>
        <w:jc w:val="both"/>
        <w:rPr>
          <w:rFonts w:cs="Arial"/>
          <w:szCs w:val="20"/>
        </w:rPr>
      </w:pPr>
      <w:r w:rsidRPr="001B48F2">
        <w:rPr>
          <w:rFonts w:cs="Arial"/>
          <w:i/>
          <w:szCs w:val="20"/>
        </w:rPr>
        <w:t>2.1.</w:t>
      </w:r>
      <w:r w:rsidRPr="001B48F2">
        <w:rPr>
          <w:rFonts w:cs="Arial"/>
          <w:szCs w:val="20"/>
        </w:rPr>
        <w:t xml:space="preserve"> </w:t>
      </w:r>
      <w:r w:rsidRPr="001B48F2">
        <w:rPr>
          <w:rFonts w:cs="Arial"/>
          <w:i/>
          <w:szCs w:val="20"/>
        </w:rPr>
        <w:t>Tóm tắt quá trình và kết quả kinh doanh từ khi thành lập công ty đến nay</w:t>
      </w:r>
    </w:p>
    <w:p w:rsidR="001E00C5" w:rsidRPr="001B48F2" w:rsidRDefault="001E00C5" w:rsidP="00542C0C">
      <w:pPr>
        <w:adjustRightInd w:val="0"/>
        <w:snapToGrid w:val="0"/>
        <w:ind w:firstLine="720"/>
        <w:jc w:val="both"/>
        <w:rPr>
          <w:rFonts w:cs="Arial"/>
          <w:szCs w:val="20"/>
        </w:rPr>
      </w:pPr>
      <w:r w:rsidRPr="001B48F2">
        <w:rPr>
          <w:rFonts w:cs="Arial"/>
          <w:i/>
          <w:szCs w:val="20"/>
        </w:rPr>
        <w:t>2.2.</w:t>
      </w:r>
      <w:r w:rsidRPr="001B48F2">
        <w:rPr>
          <w:rFonts w:cs="Arial"/>
          <w:szCs w:val="20"/>
        </w:rPr>
        <w:t xml:space="preserve"> </w:t>
      </w:r>
      <w:r w:rsidRPr="001B48F2">
        <w:rPr>
          <w:rFonts w:cs="Arial"/>
          <w:i/>
          <w:szCs w:val="20"/>
        </w:rPr>
        <w:t>Tóm tắt về năng lực tài chính</w:t>
      </w:r>
    </w:p>
    <w:p w:rsidR="001E00C5" w:rsidRPr="001B48F2" w:rsidRDefault="001E00C5" w:rsidP="00542C0C">
      <w:pPr>
        <w:adjustRightInd w:val="0"/>
        <w:snapToGrid w:val="0"/>
        <w:ind w:firstLine="720"/>
        <w:jc w:val="both"/>
        <w:rPr>
          <w:rFonts w:cs="Arial"/>
          <w:szCs w:val="20"/>
        </w:rPr>
      </w:pPr>
      <w:r w:rsidRPr="001B48F2">
        <w:rPr>
          <w:rFonts w:cs="Arial"/>
          <w:i/>
          <w:szCs w:val="20"/>
        </w:rPr>
        <w:t>2.3.</w:t>
      </w:r>
      <w:r w:rsidRPr="001B48F2">
        <w:rPr>
          <w:rFonts w:cs="Arial"/>
          <w:szCs w:val="20"/>
        </w:rPr>
        <w:t xml:space="preserve"> </w:t>
      </w:r>
      <w:r w:rsidRPr="001B48F2">
        <w:rPr>
          <w:rFonts w:cs="Arial"/>
          <w:i/>
          <w:szCs w:val="20"/>
        </w:rPr>
        <w:t>Các sản phẩm/dịch vụ đang cung cấp</w:t>
      </w:r>
    </w:p>
    <w:p w:rsidR="001E00C5" w:rsidRPr="001B48F2" w:rsidRDefault="001E00C5" w:rsidP="00542C0C">
      <w:pPr>
        <w:adjustRightInd w:val="0"/>
        <w:snapToGrid w:val="0"/>
        <w:ind w:firstLine="720"/>
        <w:jc w:val="both"/>
        <w:rPr>
          <w:rFonts w:cs="Arial"/>
          <w:szCs w:val="20"/>
        </w:rPr>
      </w:pPr>
      <w:r w:rsidRPr="001B48F2">
        <w:rPr>
          <w:rFonts w:cs="Arial"/>
          <w:szCs w:val="20"/>
        </w:rPr>
        <w:t>3. Tổ chức nhân sự thực hiện cung cấp dịch vụ</w:t>
      </w:r>
    </w:p>
    <w:p w:rsidR="001E00C5" w:rsidRPr="001B48F2" w:rsidRDefault="001E00C5" w:rsidP="00542C0C">
      <w:pPr>
        <w:adjustRightInd w:val="0"/>
        <w:snapToGrid w:val="0"/>
        <w:ind w:firstLine="720"/>
        <w:jc w:val="both"/>
        <w:rPr>
          <w:rFonts w:cs="Arial"/>
          <w:szCs w:val="20"/>
        </w:rPr>
      </w:pPr>
      <w:r w:rsidRPr="001B48F2">
        <w:rPr>
          <w:rFonts w:cs="Arial"/>
          <w:i/>
          <w:szCs w:val="20"/>
        </w:rPr>
        <w:t>3.1</w:t>
      </w:r>
      <w:r w:rsidRPr="001B48F2">
        <w:rPr>
          <w:rFonts w:cs="Arial"/>
          <w:szCs w:val="20"/>
        </w:rPr>
        <w:t xml:space="preserve"> </w:t>
      </w:r>
      <w:r w:rsidRPr="001B48F2">
        <w:rPr>
          <w:rFonts w:cs="Arial"/>
          <w:i/>
          <w:szCs w:val="20"/>
        </w:rPr>
        <w:t>Bộ phận quản trị vận hành kỹ thuật</w:t>
      </w:r>
    </w:p>
    <w:p w:rsidR="001E00C5" w:rsidRPr="001B48F2" w:rsidRDefault="001E00C5" w:rsidP="00542C0C">
      <w:pPr>
        <w:adjustRightInd w:val="0"/>
        <w:snapToGrid w:val="0"/>
        <w:ind w:firstLine="720"/>
        <w:jc w:val="both"/>
        <w:rPr>
          <w:rFonts w:cs="Arial"/>
          <w:szCs w:val="20"/>
        </w:rPr>
      </w:pPr>
      <w:r w:rsidRPr="001B48F2">
        <w:rPr>
          <w:rFonts w:cs="Arial"/>
          <w:i/>
          <w:szCs w:val="20"/>
        </w:rPr>
        <w:t>3.2.</w:t>
      </w:r>
      <w:r w:rsidRPr="001B48F2">
        <w:rPr>
          <w:rFonts w:cs="Arial"/>
          <w:szCs w:val="20"/>
        </w:rPr>
        <w:t xml:space="preserve"> </w:t>
      </w:r>
      <w:r w:rsidRPr="001B48F2">
        <w:rPr>
          <w:rFonts w:cs="Arial"/>
          <w:i/>
          <w:szCs w:val="20"/>
        </w:rPr>
        <w:t>Bộ phận quản lý hệ thống phần cứng, phần mềm</w:t>
      </w:r>
    </w:p>
    <w:p w:rsidR="001E00C5" w:rsidRPr="001B48F2" w:rsidRDefault="001E00C5" w:rsidP="00542C0C">
      <w:pPr>
        <w:adjustRightInd w:val="0"/>
        <w:snapToGrid w:val="0"/>
        <w:ind w:firstLine="720"/>
        <w:jc w:val="both"/>
        <w:rPr>
          <w:rFonts w:cs="Arial"/>
          <w:szCs w:val="20"/>
        </w:rPr>
      </w:pPr>
      <w:r w:rsidRPr="001B48F2">
        <w:rPr>
          <w:rFonts w:cs="Arial"/>
          <w:i/>
          <w:szCs w:val="20"/>
        </w:rPr>
        <w:t>3.3.</w:t>
      </w:r>
      <w:r w:rsidRPr="001B48F2">
        <w:rPr>
          <w:rFonts w:cs="Arial"/>
          <w:szCs w:val="20"/>
        </w:rPr>
        <w:t xml:space="preserve"> </w:t>
      </w:r>
      <w:r w:rsidRPr="001B48F2">
        <w:rPr>
          <w:rFonts w:cs="Arial"/>
          <w:i/>
          <w:szCs w:val="20"/>
        </w:rPr>
        <w:t>Bộ phận trực tiếp vận hành dịch vụ chứng thực hợp đồng điện tử trong thương mại</w:t>
      </w:r>
    </w:p>
    <w:p w:rsidR="001E00C5" w:rsidRPr="001B48F2" w:rsidRDefault="001E00C5" w:rsidP="00542C0C">
      <w:pPr>
        <w:adjustRightInd w:val="0"/>
        <w:snapToGrid w:val="0"/>
        <w:ind w:firstLine="720"/>
        <w:jc w:val="both"/>
        <w:rPr>
          <w:rFonts w:cs="Arial"/>
          <w:szCs w:val="20"/>
        </w:rPr>
      </w:pPr>
      <w:r w:rsidRPr="001B48F2">
        <w:rPr>
          <w:rFonts w:cs="Arial"/>
          <w:i/>
          <w:szCs w:val="20"/>
        </w:rPr>
        <w:t>3.4.</w:t>
      </w:r>
      <w:r w:rsidRPr="001B48F2">
        <w:rPr>
          <w:rFonts w:cs="Arial"/>
          <w:szCs w:val="20"/>
        </w:rPr>
        <w:t xml:space="preserve"> </w:t>
      </w:r>
      <w:r w:rsidRPr="001B48F2">
        <w:rPr>
          <w:rFonts w:cs="Arial"/>
          <w:i/>
          <w:szCs w:val="20"/>
        </w:rPr>
        <w:t>Bộ phận chăm sóc khách hàng</w:t>
      </w:r>
    </w:p>
    <w:p w:rsidR="001E00C5" w:rsidRPr="001B48F2" w:rsidRDefault="001E00C5" w:rsidP="00542C0C">
      <w:pPr>
        <w:adjustRightInd w:val="0"/>
        <w:snapToGrid w:val="0"/>
        <w:ind w:firstLine="720"/>
        <w:jc w:val="both"/>
        <w:rPr>
          <w:rFonts w:cs="Arial"/>
          <w:szCs w:val="20"/>
        </w:rPr>
      </w:pPr>
      <w:r w:rsidRPr="001B48F2">
        <w:rPr>
          <w:rFonts w:cs="Arial"/>
          <w:b/>
          <w:szCs w:val="20"/>
        </w:rPr>
        <w:t>II.</w:t>
      </w:r>
      <w:r w:rsidRPr="001B48F2">
        <w:rPr>
          <w:rFonts w:cs="Arial"/>
          <w:szCs w:val="20"/>
        </w:rPr>
        <w:t xml:space="preserve"> </w:t>
      </w:r>
      <w:r w:rsidRPr="001B48F2">
        <w:rPr>
          <w:rFonts w:cs="Arial"/>
          <w:b/>
          <w:szCs w:val="20"/>
        </w:rPr>
        <w:t>MÔ TẢ PHƯƠNG ÁN KỸ THUẬT CUNG CẤP DỊCH VỤ CHỨNG THỰC HỢP ĐỒNG ĐIỆN TỬ TRONG THƯƠNG MẠI</w:t>
      </w:r>
    </w:p>
    <w:p w:rsidR="001E00C5" w:rsidRPr="001B48F2" w:rsidRDefault="001E00C5" w:rsidP="00542C0C">
      <w:pPr>
        <w:adjustRightInd w:val="0"/>
        <w:snapToGrid w:val="0"/>
        <w:ind w:firstLine="720"/>
        <w:jc w:val="both"/>
        <w:rPr>
          <w:rFonts w:cs="Arial"/>
          <w:szCs w:val="20"/>
        </w:rPr>
      </w:pPr>
      <w:r w:rsidRPr="001B48F2">
        <w:rPr>
          <w:rFonts w:cs="Arial"/>
          <w:szCs w:val="20"/>
        </w:rPr>
        <w:t>1. Mô tả phương án lưu trữ và bảo đảm tính toàn vẹn dữ liệu của hợp đồng điện tử đã được chứng thực.</w:t>
      </w:r>
    </w:p>
    <w:p w:rsidR="001E00C5" w:rsidRPr="001B48F2" w:rsidRDefault="001E00C5" w:rsidP="00542C0C">
      <w:pPr>
        <w:adjustRightInd w:val="0"/>
        <w:snapToGrid w:val="0"/>
        <w:ind w:firstLine="720"/>
        <w:jc w:val="both"/>
        <w:rPr>
          <w:rFonts w:cs="Arial"/>
          <w:szCs w:val="20"/>
        </w:rPr>
      </w:pPr>
      <w:r w:rsidRPr="001B48F2">
        <w:rPr>
          <w:rFonts w:cs="Arial"/>
          <w:szCs w:val="20"/>
        </w:rPr>
        <w:t>2. Mô tả phương án lưu trữ, bảo quản dữ liệu hợp đồng điện tử đã được chứng thực, thời hạn lưu trữ, khả năng tra cứu, cung cấp bản sao hoặc chứng cứ điện tử phục vụ giải quyết tranh chấp.</w:t>
      </w:r>
    </w:p>
    <w:p w:rsidR="001E00C5" w:rsidRPr="001B48F2" w:rsidRDefault="001E00C5" w:rsidP="00542C0C">
      <w:pPr>
        <w:adjustRightInd w:val="0"/>
        <w:snapToGrid w:val="0"/>
        <w:ind w:firstLine="720"/>
        <w:jc w:val="both"/>
        <w:rPr>
          <w:rFonts w:cs="Arial"/>
          <w:szCs w:val="20"/>
        </w:rPr>
      </w:pPr>
      <w:r w:rsidRPr="001B48F2">
        <w:rPr>
          <w:rFonts w:cs="Arial"/>
          <w:szCs w:val="20"/>
        </w:rPr>
        <w:t>3. Mô tả quy trình tiếp nhận, xử lý yêu cầu, phản ánh, khiếu nại của tổ chức, cá nhân; quy trình xử lý sự cố kỹ thuật, vi phạm an toàn thông tin và cơ chế phối hợp với cơ quan nhà nước có thẩm quyền.</w:t>
      </w:r>
    </w:p>
    <w:p w:rsidR="001E00C5" w:rsidRPr="001B48F2" w:rsidRDefault="001E00C5" w:rsidP="00542C0C">
      <w:pPr>
        <w:adjustRightInd w:val="0"/>
        <w:snapToGrid w:val="0"/>
        <w:ind w:firstLine="720"/>
        <w:jc w:val="both"/>
        <w:rPr>
          <w:rFonts w:cs="Arial"/>
          <w:szCs w:val="20"/>
        </w:rPr>
      </w:pPr>
      <w:r w:rsidRPr="001B48F2">
        <w:rPr>
          <w:rFonts w:cs="Arial"/>
          <w:b/>
          <w:szCs w:val="20"/>
        </w:rPr>
        <w:t>III.</w:t>
      </w:r>
      <w:r w:rsidRPr="001B48F2">
        <w:rPr>
          <w:rFonts w:cs="Arial"/>
          <w:szCs w:val="20"/>
        </w:rPr>
        <w:t xml:space="preserve"> </w:t>
      </w:r>
      <w:r w:rsidRPr="001B48F2">
        <w:rPr>
          <w:rFonts w:cs="Arial"/>
          <w:b/>
          <w:szCs w:val="20"/>
        </w:rPr>
        <w:t>QUY CHẾ HOẠT ĐỘNG CUNG CẤP DỊCH VỤ CHỨNG THỰC HỢP ĐỒNG ĐIỆN TỬ TRONG THƯƠNG MẠI</w:t>
      </w:r>
    </w:p>
    <w:p w:rsidR="001E00C5" w:rsidRPr="001B48F2" w:rsidRDefault="001E00C5" w:rsidP="00542C0C">
      <w:pPr>
        <w:adjustRightInd w:val="0"/>
        <w:snapToGrid w:val="0"/>
        <w:ind w:firstLine="720"/>
        <w:jc w:val="both"/>
        <w:rPr>
          <w:rFonts w:cs="Arial"/>
          <w:szCs w:val="20"/>
        </w:rPr>
      </w:pPr>
      <w:r w:rsidRPr="001B48F2">
        <w:rPr>
          <w:rFonts w:cs="Arial"/>
          <w:szCs w:val="20"/>
        </w:rPr>
        <w:t>1. Giới thiệu chung</w:t>
      </w:r>
    </w:p>
    <w:p w:rsidR="001E00C5" w:rsidRPr="001B48F2" w:rsidRDefault="001E00C5" w:rsidP="00542C0C">
      <w:pPr>
        <w:adjustRightInd w:val="0"/>
        <w:snapToGrid w:val="0"/>
        <w:ind w:firstLine="720"/>
        <w:jc w:val="both"/>
        <w:rPr>
          <w:rFonts w:cs="Arial"/>
          <w:szCs w:val="20"/>
        </w:rPr>
      </w:pPr>
      <w:r w:rsidRPr="001B48F2">
        <w:rPr>
          <w:rFonts w:cs="Arial"/>
          <w:szCs w:val="20"/>
        </w:rPr>
        <w:t>2. Chức năng, tính năng chính của hệ thống thông tin cung cấp dịch vụ</w:t>
      </w:r>
    </w:p>
    <w:p w:rsidR="001E00C5" w:rsidRPr="001B48F2" w:rsidRDefault="001E00C5" w:rsidP="00542C0C">
      <w:pPr>
        <w:adjustRightInd w:val="0"/>
        <w:snapToGrid w:val="0"/>
        <w:ind w:firstLine="720"/>
        <w:jc w:val="both"/>
        <w:rPr>
          <w:rFonts w:cs="Arial"/>
          <w:szCs w:val="20"/>
        </w:rPr>
      </w:pPr>
      <w:r w:rsidRPr="001B48F2">
        <w:rPr>
          <w:rFonts w:cs="Arial"/>
          <w:szCs w:val="20"/>
        </w:rPr>
        <w:t>3. Quy trình xác thực, chứng thực, lưu trữ, tra cứu thông tin hợp đồng điện tử đã được chứng thực</w:t>
      </w:r>
    </w:p>
    <w:p w:rsidR="001E00C5" w:rsidRPr="001B48F2" w:rsidRDefault="001E00C5" w:rsidP="00542C0C">
      <w:pPr>
        <w:adjustRightInd w:val="0"/>
        <w:snapToGrid w:val="0"/>
        <w:ind w:firstLine="720"/>
        <w:jc w:val="both"/>
        <w:rPr>
          <w:rFonts w:cs="Arial"/>
          <w:szCs w:val="20"/>
        </w:rPr>
      </w:pPr>
      <w:r w:rsidRPr="001B48F2">
        <w:rPr>
          <w:rFonts w:cs="Arial"/>
          <w:szCs w:val="20"/>
        </w:rPr>
        <w:t>4. Quy định, chính sách về an toàn thông tin, quản lý thông tin trong hoạt động cung cấp dịch vụ chứng thực hợp đồng điện tử trong thương mại</w:t>
      </w:r>
    </w:p>
    <w:p w:rsidR="001E00C5" w:rsidRPr="001B48F2" w:rsidRDefault="001E00C5" w:rsidP="00542C0C">
      <w:pPr>
        <w:adjustRightInd w:val="0"/>
        <w:snapToGrid w:val="0"/>
        <w:ind w:firstLine="720"/>
        <w:jc w:val="both"/>
        <w:rPr>
          <w:rFonts w:cs="Arial"/>
          <w:szCs w:val="20"/>
        </w:rPr>
      </w:pPr>
      <w:r w:rsidRPr="001B48F2">
        <w:rPr>
          <w:rFonts w:cs="Arial"/>
          <w:szCs w:val="20"/>
        </w:rPr>
        <w:t>5. Cơ chế giải quyết yêu cầu, phản ánh, khiếu nại giữa các bên liên quan</w:t>
      </w:r>
    </w:p>
    <w:p w:rsidR="001E00C5" w:rsidRPr="001B48F2" w:rsidRDefault="001E00C5" w:rsidP="00542C0C">
      <w:pPr>
        <w:adjustRightInd w:val="0"/>
        <w:snapToGrid w:val="0"/>
        <w:ind w:firstLine="720"/>
        <w:jc w:val="both"/>
        <w:rPr>
          <w:rFonts w:cs="Arial"/>
          <w:szCs w:val="20"/>
        </w:rPr>
      </w:pPr>
      <w:r w:rsidRPr="001B48F2">
        <w:rPr>
          <w:rFonts w:cs="Arial"/>
          <w:szCs w:val="20"/>
        </w:rPr>
        <w:t>6. Biện pháp rà soát và chế tài xử lý đối với các hành vi vi phạm</w:t>
      </w:r>
    </w:p>
    <w:p w:rsidR="001E00C5" w:rsidRPr="001B48F2" w:rsidRDefault="001E00C5" w:rsidP="00542C0C">
      <w:pPr>
        <w:adjustRightInd w:val="0"/>
        <w:snapToGrid w:val="0"/>
        <w:ind w:firstLine="720"/>
        <w:jc w:val="both"/>
        <w:rPr>
          <w:rFonts w:cs="Arial"/>
          <w:szCs w:val="20"/>
        </w:rPr>
      </w:pPr>
      <w:r w:rsidRPr="001B48F2">
        <w:rPr>
          <w:rFonts w:cs="Arial"/>
          <w:szCs w:val="20"/>
        </w:rPr>
        <w:t>7. Biện pháp cung cấp thông tin về người sử dụng dịch vụ cho cơ quan nhà nước có thẩm quyền</w:t>
      </w:r>
    </w:p>
    <w:p w:rsidR="001E00C5" w:rsidRPr="001B48F2" w:rsidRDefault="001E00C5" w:rsidP="00542C0C">
      <w:pPr>
        <w:adjustRightInd w:val="0"/>
        <w:snapToGrid w:val="0"/>
        <w:ind w:firstLine="720"/>
        <w:jc w:val="both"/>
        <w:rPr>
          <w:rFonts w:cs="Arial"/>
          <w:szCs w:val="20"/>
        </w:rPr>
      </w:pPr>
      <w:r w:rsidRPr="001B48F2">
        <w:rPr>
          <w:rFonts w:cs="Arial"/>
          <w:szCs w:val="20"/>
        </w:rPr>
        <w:t>8. Quyền và trách nhiệm các bên (</w:t>
      </w:r>
      <w:r w:rsidRPr="001B48F2">
        <w:rPr>
          <w:rFonts w:cs="Arial"/>
          <w:i/>
          <w:szCs w:val="20"/>
        </w:rPr>
        <w:t>tổ chức cung cấp dịch vụ chứng thực hợp đồng điện tử trong thương mại; đơn vị tham gia sử dụng dịch vụ chứng thực hợp đồng điện tử)</w:t>
      </w:r>
    </w:p>
    <w:p w:rsidR="001E00C5" w:rsidRPr="001B48F2" w:rsidRDefault="001E00C5" w:rsidP="00542C0C">
      <w:pPr>
        <w:adjustRightInd w:val="0"/>
        <w:snapToGrid w:val="0"/>
        <w:ind w:firstLine="720"/>
        <w:jc w:val="both"/>
        <w:rPr>
          <w:rFonts w:cs="Arial"/>
          <w:szCs w:val="20"/>
        </w:rPr>
      </w:pPr>
      <w:r w:rsidRPr="001B48F2">
        <w:rPr>
          <w:rFonts w:cs="Arial"/>
          <w:szCs w:val="20"/>
        </w:rPr>
        <w:t>9. Điều khoản áp dụng</w:t>
      </w:r>
    </w:p>
    <w:p w:rsidR="001E00C5" w:rsidRDefault="001E00C5" w:rsidP="00542C0C">
      <w:pPr>
        <w:adjustRightInd w:val="0"/>
        <w:snapToGrid w:val="0"/>
        <w:ind w:firstLine="720"/>
        <w:jc w:val="both"/>
        <w:rPr>
          <w:rFonts w:cs="Arial"/>
          <w:szCs w:val="20"/>
        </w:rPr>
      </w:pPr>
      <w:r w:rsidRPr="001B48F2">
        <w:rPr>
          <w:rFonts w:cs="Arial"/>
          <w:szCs w:val="20"/>
        </w:rPr>
        <w:t>10. Liên hệ</w:t>
      </w:r>
    </w:p>
    <w:p w:rsidR="001E00C5" w:rsidRDefault="001E00C5" w:rsidP="00542C0C">
      <w:pPr>
        <w:adjustRightInd w:val="0"/>
        <w:snapToGrid w:val="0"/>
        <w:ind w:firstLine="720"/>
        <w:jc w:val="both"/>
        <w:rPr>
          <w:rFonts w:cs="Arial"/>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67"/>
        <w:gridCol w:w="5459"/>
      </w:tblGrid>
      <w:tr w:rsidR="001E00C5" w:rsidRPr="00A13C91" w:rsidTr="009D5316">
        <w:trPr>
          <w:tblCellSpacing w:w="0" w:type="dxa"/>
        </w:trPr>
        <w:tc>
          <w:tcPr>
            <w:tcW w:w="1976" w:type="pct"/>
            <w:shd w:val="clear" w:color="auto" w:fill="FFFFFF"/>
            <w:tcMar>
              <w:top w:w="0" w:type="dxa"/>
              <w:left w:w="108" w:type="dxa"/>
              <w:bottom w:w="0" w:type="dxa"/>
              <w:right w:w="108" w:type="dxa"/>
            </w:tcMar>
            <w:hideMark/>
          </w:tcPr>
          <w:p w:rsidR="001E00C5" w:rsidRDefault="001E00C5" w:rsidP="009D5316">
            <w:pPr>
              <w:adjustRightInd w:val="0"/>
              <w:snapToGrid w:val="0"/>
              <w:spacing w:after="0"/>
              <w:rPr>
                <w:rFonts w:cs="Arial"/>
                <w:szCs w:val="20"/>
              </w:rPr>
            </w:pPr>
            <w:r w:rsidRPr="00A13C91">
              <w:rPr>
                <w:rFonts w:cs="Arial"/>
                <w:b/>
                <w:bCs/>
                <w:i/>
                <w:iCs/>
                <w:color w:val="000000"/>
                <w:szCs w:val="20"/>
              </w:rPr>
              <w:t>Nơi nhận:</w:t>
            </w:r>
            <w:r w:rsidRPr="00A13C91">
              <w:rPr>
                <w:rFonts w:cs="Arial"/>
                <w:b/>
                <w:bCs/>
                <w:i/>
                <w:iCs/>
                <w:color w:val="000000"/>
                <w:szCs w:val="20"/>
              </w:rPr>
              <w:br/>
            </w:r>
            <w:r>
              <w:rPr>
                <w:rFonts w:cs="Arial"/>
                <w:szCs w:val="20"/>
              </w:rPr>
              <w:t>- Như trên;</w:t>
            </w:r>
          </w:p>
          <w:p w:rsidR="001E00C5" w:rsidRPr="001B48F2" w:rsidRDefault="001E00C5" w:rsidP="009D5316">
            <w:pPr>
              <w:adjustRightInd w:val="0"/>
              <w:snapToGrid w:val="0"/>
              <w:spacing w:after="0"/>
              <w:rPr>
                <w:rFonts w:cs="Arial"/>
                <w:szCs w:val="20"/>
              </w:rPr>
            </w:pPr>
            <w:r w:rsidRPr="001B48F2">
              <w:rPr>
                <w:rFonts w:cs="Arial"/>
                <w:szCs w:val="20"/>
              </w:rPr>
              <w:t>- Cơ quan chủ quản (n</w:t>
            </w:r>
            <w:r>
              <w:rPr>
                <w:rFonts w:cs="Arial"/>
                <w:szCs w:val="20"/>
              </w:rPr>
              <w:t>ế</w:t>
            </w:r>
            <w:r w:rsidRPr="001B48F2">
              <w:rPr>
                <w:rFonts w:cs="Arial"/>
                <w:szCs w:val="20"/>
              </w:rPr>
              <w:t xml:space="preserve">u có);  </w:t>
            </w:r>
          </w:p>
          <w:p w:rsidR="001E00C5" w:rsidRPr="001B48F2" w:rsidRDefault="001E00C5" w:rsidP="009D5316">
            <w:pPr>
              <w:adjustRightInd w:val="0"/>
              <w:snapToGrid w:val="0"/>
              <w:spacing w:after="0"/>
              <w:rPr>
                <w:rFonts w:cs="Arial"/>
                <w:szCs w:val="20"/>
              </w:rPr>
            </w:pPr>
            <w:r w:rsidRPr="001B48F2">
              <w:rPr>
                <w:rFonts w:cs="Arial"/>
                <w:szCs w:val="20"/>
              </w:rPr>
              <w:t xml:space="preserve">- Lưu:  </w:t>
            </w:r>
          </w:p>
          <w:p w:rsidR="001E00C5" w:rsidRPr="00A13C91" w:rsidRDefault="001E00C5" w:rsidP="009D5316">
            <w:pPr>
              <w:adjustRightInd w:val="0"/>
              <w:snapToGrid w:val="0"/>
              <w:spacing w:after="0"/>
              <w:rPr>
                <w:rFonts w:cs="Arial"/>
                <w:color w:val="000000"/>
                <w:szCs w:val="20"/>
              </w:rPr>
            </w:pPr>
          </w:p>
        </w:tc>
        <w:tc>
          <w:tcPr>
            <w:tcW w:w="3024" w:type="pct"/>
            <w:shd w:val="clear" w:color="auto" w:fill="FFFFFF"/>
            <w:tcMar>
              <w:top w:w="0" w:type="dxa"/>
              <w:left w:w="108" w:type="dxa"/>
              <w:bottom w:w="0" w:type="dxa"/>
              <w:right w:w="108" w:type="dxa"/>
            </w:tcMar>
            <w:hideMark/>
          </w:tcPr>
          <w:p w:rsidR="001E00C5" w:rsidRPr="001B48F2" w:rsidRDefault="001E00C5" w:rsidP="009D5316">
            <w:pPr>
              <w:adjustRightInd w:val="0"/>
              <w:snapToGrid w:val="0"/>
              <w:spacing w:after="0"/>
              <w:jc w:val="center"/>
              <w:rPr>
                <w:rFonts w:cs="Arial"/>
                <w:szCs w:val="20"/>
              </w:rPr>
            </w:pPr>
            <w:r w:rsidRPr="001B48F2">
              <w:rPr>
                <w:rFonts w:cs="Arial"/>
                <w:b/>
                <w:szCs w:val="20"/>
              </w:rPr>
              <w:t>NGƯỜI CHỊU TRÁCH NHIỆM TRƯỚC PHÁP LUẬT/</w:t>
            </w:r>
            <w:r>
              <w:rPr>
                <w:rFonts w:cs="Arial"/>
                <w:szCs w:val="20"/>
              </w:rPr>
              <w:t xml:space="preserve"> </w:t>
            </w:r>
            <w:r>
              <w:rPr>
                <w:rFonts w:cs="Arial"/>
                <w:szCs w:val="20"/>
              </w:rPr>
              <w:br/>
            </w:r>
            <w:r w:rsidRPr="001B48F2">
              <w:rPr>
                <w:rFonts w:cs="Arial"/>
                <w:b/>
                <w:szCs w:val="20"/>
              </w:rPr>
              <w:t>NGƯỜI ĐƯỢC ỦY QUYỀN HỢP PHÁP</w:t>
            </w:r>
          </w:p>
          <w:p w:rsidR="001E00C5" w:rsidRPr="001B48F2" w:rsidRDefault="001E00C5" w:rsidP="009D5316">
            <w:pPr>
              <w:adjustRightInd w:val="0"/>
              <w:snapToGrid w:val="0"/>
              <w:spacing w:after="0"/>
              <w:jc w:val="center"/>
              <w:rPr>
                <w:rFonts w:cs="Arial"/>
                <w:szCs w:val="20"/>
              </w:rPr>
            </w:pPr>
            <w:r w:rsidRPr="001B48F2">
              <w:rPr>
                <w:rFonts w:cs="Arial"/>
                <w:i/>
                <w:szCs w:val="20"/>
              </w:rPr>
              <w:t>(Ký, ghi rõ họ tên, chức danh và đóng dấu/ký số)</w:t>
            </w:r>
          </w:p>
          <w:p w:rsidR="001E00C5" w:rsidRPr="00A13C91" w:rsidRDefault="001E00C5" w:rsidP="009D5316">
            <w:pPr>
              <w:adjustRightInd w:val="0"/>
              <w:snapToGrid w:val="0"/>
              <w:spacing w:after="0"/>
              <w:jc w:val="center"/>
              <w:rPr>
                <w:rFonts w:cs="Arial"/>
                <w:b/>
                <w:color w:val="000000"/>
                <w:szCs w:val="20"/>
              </w:rPr>
            </w:pPr>
          </w:p>
        </w:tc>
      </w:tr>
    </w:tbl>
    <w:p w:rsidR="001E00C5" w:rsidRPr="001B48F2" w:rsidRDefault="001E00C5" w:rsidP="00542C0C">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0C5"/>
    <w:rsid w:val="001D7E49"/>
    <w:rsid w:val="001E00C5"/>
    <w:rsid w:val="00225B67"/>
    <w:rsid w:val="003E1C24"/>
    <w:rsid w:val="004F7570"/>
    <w:rsid w:val="00556DE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CE58FF-85DF-443E-A856-FF1C195A0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00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00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00C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00C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E00C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E00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E00C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E00C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E00C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0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00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00C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00C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E00C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E00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E00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E00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E00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E00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0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0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0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E00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00C5"/>
    <w:rPr>
      <w:i/>
      <w:iCs/>
      <w:color w:val="404040" w:themeColor="text1" w:themeTint="BF"/>
    </w:rPr>
  </w:style>
  <w:style w:type="paragraph" w:styleId="ListParagraph">
    <w:name w:val="List Paragraph"/>
    <w:basedOn w:val="Normal"/>
    <w:uiPriority w:val="34"/>
    <w:qFormat/>
    <w:rsid w:val="001E00C5"/>
    <w:pPr>
      <w:ind w:left="720"/>
      <w:contextualSpacing/>
    </w:pPr>
  </w:style>
  <w:style w:type="character" w:styleId="IntenseEmphasis">
    <w:name w:val="Intense Emphasis"/>
    <w:basedOn w:val="DefaultParagraphFont"/>
    <w:uiPriority w:val="21"/>
    <w:qFormat/>
    <w:rsid w:val="001E00C5"/>
    <w:rPr>
      <w:i/>
      <w:iCs/>
      <w:color w:val="2F5496" w:themeColor="accent1" w:themeShade="BF"/>
    </w:rPr>
  </w:style>
  <w:style w:type="paragraph" w:styleId="IntenseQuote">
    <w:name w:val="Intense Quote"/>
    <w:basedOn w:val="Normal"/>
    <w:next w:val="Normal"/>
    <w:link w:val="IntenseQuoteChar"/>
    <w:uiPriority w:val="30"/>
    <w:qFormat/>
    <w:rsid w:val="001E00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00C5"/>
    <w:rPr>
      <w:i/>
      <w:iCs/>
      <w:color w:val="2F5496" w:themeColor="accent1" w:themeShade="BF"/>
    </w:rPr>
  </w:style>
  <w:style w:type="character" w:styleId="IntenseReference">
    <w:name w:val="Intense Reference"/>
    <w:basedOn w:val="DefaultParagraphFont"/>
    <w:uiPriority w:val="32"/>
    <w:qFormat/>
    <w:rsid w:val="001E00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2372</Characters>
  <Application>Microsoft Office Word</Application>
  <DocSecurity>0</DocSecurity>
  <Lines>19</Lines>
  <Paragraphs>5</Paragraphs>
  <ScaleCrop>false</ScaleCrop>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2026-07-06T03:00:00Z</dcterms:created>
  <dcterms:modified xsi:type="dcterms:W3CDTF">2026-07-06T03:00:00Z</dcterms:modified>
</cp:coreProperties>
</file>