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4EEF6" w14:textId="21CDC422" w:rsidR="00AE1540" w:rsidRPr="00E512C0" w:rsidRDefault="00000000" w:rsidP="008A4046">
      <w:pPr>
        <w:spacing w:after="0" w:line="240" w:lineRule="auto"/>
        <w:jc w:val="center"/>
        <w:rPr>
          <w:rFonts w:ascii="Arial" w:hAnsi="Arial" w:cs="Arial"/>
          <w:color w:val="000000" w:themeColor="text1"/>
          <w:sz w:val="20"/>
          <w:szCs w:val="20"/>
        </w:rPr>
      </w:pPr>
      <w:r w:rsidRPr="00E512C0">
        <w:rPr>
          <w:rFonts w:ascii="Arial" w:hAnsi="Arial" w:cs="Arial"/>
          <w:b/>
          <w:color w:val="000000" w:themeColor="text1"/>
          <w:sz w:val="20"/>
          <w:szCs w:val="20"/>
        </w:rPr>
        <w:t>Phụ lục</w:t>
      </w:r>
    </w:p>
    <w:p w14:paraId="06A0323B" w14:textId="77777777" w:rsidR="00AE1540" w:rsidRPr="00E512C0" w:rsidRDefault="00000000" w:rsidP="008A4046">
      <w:pPr>
        <w:spacing w:after="0" w:line="240" w:lineRule="auto"/>
        <w:jc w:val="center"/>
        <w:rPr>
          <w:rFonts w:ascii="Arial" w:hAnsi="Arial" w:cs="Arial"/>
          <w:i/>
          <w:color w:val="000000" w:themeColor="text1"/>
          <w:sz w:val="20"/>
          <w:szCs w:val="20"/>
        </w:rPr>
      </w:pPr>
      <w:r w:rsidRPr="00E512C0">
        <w:rPr>
          <w:rFonts w:ascii="Arial" w:hAnsi="Arial" w:cs="Arial"/>
          <w:i/>
          <w:color w:val="000000" w:themeColor="text1"/>
          <w:sz w:val="20"/>
          <w:szCs w:val="20"/>
        </w:rPr>
        <w:t>(Kèm theo Nghị định số 314/2026/NĐ-CP ngày 08 tháng 8 năm 2026 của Chính phủ)</w:t>
      </w:r>
    </w:p>
    <w:p w14:paraId="1EE13961" w14:textId="77777777" w:rsidR="008A4046" w:rsidRPr="00E512C0" w:rsidRDefault="008A4046" w:rsidP="008A4046">
      <w:pPr>
        <w:spacing w:after="0" w:line="240" w:lineRule="auto"/>
        <w:jc w:val="center"/>
        <w:rPr>
          <w:rFonts w:ascii="Arial" w:hAnsi="Arial" w:cs="Arial"/>
          <w:color w:val="000000" w:themeColor="text1"/>
          <w:sz w:val="20"/>
          <w:szCs w:val="20"/>
        </w:rPr>
      </w:pPr>
    </w:p>
    <w:p w14:paraId="4AB3B343" w14:textId="77777777" w:rsidR="00AE1540" w:rsidRPr="00E512C0" w:rsidRDefault="00000000" w:rsidP="008A4046">
      <w:pPr>
        <w:spacing w:after="120" w:line="240" w:lineRule="auto"/>
        <w:jc w:val="right"/>
        <w:rPr>
          <w:rFonts w:ascii="Arial" w:hAnsi="Arial" w:cs="Arial"/>
          <w:color w:val="000000" w:themeColor="text1"/>
          <w:sz w:val="20"/>
          <w:szCs w:val="20"/>
        </w:rPr>
      </w:pPr>
      <w:r w:rsidRPr="00E512C0">
        <w:rPr>
          <w:rFonts w:ascii="Arial" w:hAnsi="Arial" w:cs="Arial"/>
          <w:b/>
          <w:color w:val="000000" w:themeColor="text1"/>
          <w:sz w:val="20"/>
          <w:szCs w:val="20"/>
        </w:rPr>
        <w:t xml:space="preserve">Mẫu ĐK01 </w:t>
      </w:r>
    </w:p>
    <w:p w14:paraId="7081E7C3" w14:textId="273E1808" w:rsidR="00AE1540" w:rsidRPr="00E512C0" w:rsidRDefault="00000000" w:rsidP="00E512C0">
      <w:pPr>
        <w:spacing w:after="0" w:line="240" w:lineRule="auto"/>
        <w:jc w:val="center"/>
        <w:rPr>
          <w:rFonts w:ascii="Arial" w:hAnsi="Arial" w:cs="Arial"/>
          <w:color w:val="000000" w:themeColor="text1"/>
          <w:sz w:val="20"/>
          <w:szCs w:val="20"/>
        </w:rPr>
      </w:pPr>
      <w:r w:rsidRPr="00E512C0">
        <w:rPr>
          <w:rFonts w:ascii="Arial" w:hAnsi="Arial" w:cs="Arial"/>
          <w:b/>
          <w:color w:val="000000" w:themeColor="text1"/>
          <w:sz w:val="20"/>
          <w:szCs w:val="20"/>
        </w:rPr>
        <w:t>CỘNG HÒA XÃ HỘI CHỦ NGHĨA VIỆT NAM</w:t>
      </w:r>
      <w:r w:rsidR="008A4046" w:rsidRPr="00E512C0">
        <w:rPr>
          <w:rFonts w:ascii="Arial" w:hAnsi="Arial" w:cs="Arial"/>
          <w:color w:val="000000" w:themeColor="text1"/>
          <w:sz w:val="20"/>
          <w:szCs w:val="20"/>
        </w:rPr>
        <w:br/>
      </w:r>
      <w:r w:rsidRPr="00E512C0">
        <w:rPr>
          <w:rFonts w:ascii="Arial" w:hAnsi="Arial" w:cs="Arial"/>
          <w:b/>
          <w:color w:val="000000" w:themeColor="text1"/>
          <w:sz w:val="20"/>
          <w:szCs w:val="20"/>
        </w:rPr>
        <w:t>Độc lập - Tự do - Hạnh phúc</w:t>
      </w:r>
      <w:r w:rsidR="008A4046" w:rsidRPr="00E512C0">
        <w:rPr>
          <w:rFonts w:ascii="Arial" w:hAnsi="Arial" w:cs="Arial"/>
          <w:b/>
          <w:color w:val="000000" w:themeColor="text1"/>
          <w:sz w:val="20"/>
          <w:szCs w:val="20"/>
        </w:rPr>
        <w:br/>
      </w:r>
      <w:r w:rsidR="008A4046" w:rsidRPr="00E512C0">
        <w:rPr>
          <w:rFonts w:ascii="Arial" w:hAnsi="Arial" w:cs="Arial"/>
          <w:bCs/>
          <w:color w:val="000000" w:themeColor="text1"/>
          <w:sz w:val="20"/>
          <w:szCs w:val="20"/>
          <w:vertAlign w:val="superscript"/>
        </w:rPr>
        <w:t>_______________________</w:t>
      </w:r>
      <w:r w:rsidR="00E512C0" w:rsidRPr="00E512C0">
        <w:rPr>
          <w:rFonts w:ascii="Arial" w:hAnsi="Arial" w:cs="Arial"/>
          <w:bCs/>
          <w:color w:val="000000" w:themeColor="text1"/>
          <w:sz w:val="20"/>
          <w:szCs w:val="20"/>
          <w:vertAlign w:val="superscript"/>
        </w:rPr>
        <w:br/>
      </w:r>
      <w:r w:rsidR="00E512C0" w:rsidRPr="00E512C0">
        <w:rPr>
          <w:rFonts w:ascii="Arial" w:hAnsi="Arial" w:cs="Arial"/>
          <w:bCs/>
          <w:color w:val="000000" w:themeColor="text1"/>
          <w:sz w:val="20"/>
          <w:szCs w:val="20"/>
        </w:rPr>
        <w:t>…….</w:t>
      </w:r>
      <w:r w:rsidRPr="00E512C0">
        <w:rPr>
          <w:rFonts w:ascii="Arial" w:hAnsi="Arial" w:cs="Arial"/>
          <w:i/>
          <w:color w:val="000000" w:themeColor="text1"/>
          <w:sz w:val="20"/>
          <w:szCs w:val="20"/>
        </w:rPr>
        <w:t xml:space="preserve">, ngày </w:t>
      </w:r>
      <w:r w:rsidR="00E512C0" w:rsidRPr="00E512C0">
        <w:rPr>
          <w:rFonts w:ascii="Arial" w:hAnsi="Arial" w:cs="Arial"/>
          <w:i/>
          <w:color w:val="000000" w:themeColor="text1"/>
          <w:sz w:val="20"/>
          <w:szCs w:val="20"/>
        </w:rPr>
        <w:t>..…. t</w:t>
      </w:r>
      <w:r w:rsidRPr="00E512C0">
        <w:rPr>
          <w:rFonts w:ascii="Arial" w:hAnsi="Arial" w:cs="Arial"/>
          <w:i/>
          <w:color w:val="000000" w:themeColor="text1"/>
          <w:sz w:val="20"/>
          <w:szCs w:val="20"/>
        </w:rPr>
        <w:t>háng</w:t>
      </w:r>
      <w:r w:rsidR="00E512C0" w:rsidRPr="00E512C0">
        <w:rPr>
          <w:rFonts w:ascii="Arial" w:hAnsi="Arial" w:cs="Arial"/>
          <w:i/>
          <w:color w:val="000000" w:themeColor="text1"/>
          <w:sz w:val="20"/>
          <w:szCs w:val="20"/>
        </w:rPr>
        <w:t xml:space="preserve"> …...</w:t>
      </w:r>
      <w:r w:rsidRPr="00E512C0">
        <w:rPr>
          <w:rFonts w:ascii="Arial" w:hAnsi="Arial" w:cs="Arial"/>
          <w:i/>
          <w:color w:val="000000" w:themeColor="text1"/>
          <w:sz w:val="20"/>
          <w:szCs w:val="20"/>
        </w:rPr>
        <w:t xml:space="preserve"> năm</w:t>
      </w:r>
      <w:r w:rsidR="00E512C0" w:rsidRPr="00E512C0">
        <w:rPr>
          <w:rFonts w:ascii="Arial" w:hAnsi="Arial" w:cs="Arial"/>
          <w:i/>
          <w:color w:val="000000" w:themeColor="text1"/>
          <w:sz w:val="20"/>
          <w:szCs w:val="20"/>
        </w:rPr>
        <w:t xml:space="preserve"> ……</w:t>
      </w:r>
    </w:p>
    <w:p w14:paraId="46A1BB50" w14:textId="77777777" w:rsidR="008A4046" w:rsidRPr="00E512C0" w:rsidRDefault="008A4046" w:rsidP="008A4046">
      <w:pPr>
        <w:spacing w:after="0" w:line="240" w:lineRule="auto"/>
        <w:jc w:val="center"/>
        <w:rPr>
          <w:rFonts w:ascii="Arial" w:hAnsi="Arial" w:cs="Arial"/>
          <w:b/>
          <w:color w:val="000000" w:themeColor="text1"/>
          <w:sz w:val="20"/>
          <w:szCs w:val="20"/>
        </w:rPr>
      </w:pPr>
    </w:p>
    <w:p w14:paraId="42A51DAC" w14:textId="09135B49" w:rsidR="00AE1540" w:rsidRPr="00E512C0" w:rsidRDefault="00000000" w:rsidP="008A4046">
      <w:pPr>
        <w:spacing w:after="0" w:line="240" w:lineRule="auto"/>
        <w:jc w:val="center"/>
        <w:rPr>
          <w:rFonts w:ascii="Arial" w:hAnsi="Arial" w:cs="Arial"/>
          <w:b/>
          <w:color w:val="000000" w:themeColor="text1"/>
          <w:sz w:val="20"/>
          <w:szCs w:val="20"/>
        </w:rPr>
      </w:pPr>
      <w:r w:rsidRPr="00E512C0">
        <w:rPr>
          <w:rFonts w:ascii="Arial" w:hAnsi="Arial" w:cs="Arial"/>
          <w:b/>
          <w:color w:val="000000" w:themeColor="text1"/>
          <w:sz w:val="20"/>
          <w:szCs w:val="20"/>
        </w:rPr>
        <w:t>ĐỀ NGHỊ MỞ TÀI KHOẢN GIAO DỊCH TRÊN SÀN DỮ LIỆU</w:t>
      </w:r>
    </w:p>
    <w:p w14:paraId="0E807B48" w14:textId="77777777" w:rsidR="008A4046" w:rsidRPr="00E512C0" w:rsidRDefault="008A4046" w:rsidP="008A4046">
      <w:pPr>
        <w:spacing w:after="0" w:line="240" w:lineRule="auto"/>
        <w:jc w:val="center"/>
        <w:rPr>
          <w:rFonts w:ascii="Arial" w:hAnsi="Arial" w:cs="Arial"/>
          <w:color w:val="000000" w:themeColor="text1"/>
          <w:sz w:val="20"/>
          <w:szCs w:val="20"/>
        </w:rPr>
      </w:pPr>
    </w:p>
    <w:p w14:paraId="537036CF" w14:textId="77777777" w:rsidR="00AE1540" w:rsidRPr="00E512C0" w:rsidRDefault="00000000" w:rsidP="008A4046">
      <w:pPr>
        <w:spacing w:after="0" w:line="240" w:lineRule="auto"/>
        <w:jc w:val="center"/>
        <w:rPr>
          <w:rFonts w:ascii="Arial" w:hAnsi="Arial" w:cs="Arial"/>
          <w:color w:val="000000" w:themeColor="text1"/>
          <w:sz w:val="20"/>
          <w:szCs w:val="20"/>
        </w:rPr>
      </w:pPr>
      <w:r w:rsidRPr="00E512C0">
        <w:rPr>
          <w:rFonts w:ascii="Arial" w:hAnsi="Arial" w:cs="Arial"/>
          <w:color w:val="000000" w:themeColor="text1"/>
          <w:sz w:val="20"/>
          <w:szCs w:val="20"/>
        </w:rPr>
        <w:t>Kính gửi: Tổ chức kinh doanh dịch vụ sàn dữ liệu.</w:t>
      </w:r>
    </w:p>
    <w:p w14:paraId="7058A6A0" w14:textId="77777777" w:rsidR="008A4046" w:rsidRPr="00E512C0" w:rsidRDefault="008A4046" w:rsidP="008A4046">
      <w:pPr>
        <w:spacing w:after="0" w:line="240" w:lineRule="auto"/>
        <w:jc w:val="center"/>
        <w:rPr>
          <w:rFonts w:ascii="Arial" w:hAnsi="Arial" w:cs="Arial"/>
          <w:color w:val="000000" w:themeColor="text1"/>
          <w:sz w:val="20"/>
          <w:szCs w:val="20"/>
        </w:rPr>
      </w:pPr>
    </w:p>
    <w:p w14:paraId="12F38F8C"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Căn cứ Nghị định số .../2026/NĐ-CP ngày...tháng...năm 2026 của Chính phủ quy định hoạt động của sàn dữ liệu;</w:t>
      </w:r>
    </w:p>
    <w:p w14:paraId="24D6BA5D"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Đề nghị Tổ chức kinh doanh dịch vụ sàn dữ liệu xem xét phê duyệt đề nghị mở tài khoản giao dịch và tài khoản thanh toán trên sàn dữ liệu với nội dung cụ thể như sau:</w:t>
      </w:r>
    </w:p>
    <w:p w14:paraId="5CB846B8"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1. Tên tổ chức/Họ và tên cá nhân:</w:t>
      </w:r>
    </w:p>
    <w:p w14:paraId="247DDEE1"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2. Số định danh tổ chức/số định danh cá nhân:</w:t>
      </w:r>
    </w:p>
    <w:p w14:paraId="0BDC3602" w14:textId="1F88B061"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Ngày cấp:</w:t>
      </w:r>
      <w:r w:rsidR="00E512C0" w:rsidRPr="00E512C0">
        <w:rPr>
          <w:rFonts w:ascii="Arial" w:hAnsi="Arial" w:cs="Arial"/>
          <w:color w:val="000000" w:themeColor="text1"/>
          <w:sz w:val="20"/>
          <w:szCs w:val="20"/>
        </w:rPr>
        <w:tab/>
      </w:r>
      <w:r w:rsidR="00E512C0" w:rsidRPr="00E512C0">
        <w:rPr>
          <w:rFonts w:ascii="Arial" w:hAnsi="Arial" w:cs="Arial"/>
          <w:color w:val="000000" w:themeColor="text1"/>
          <w:sz w:val="20"/>
          <w:szCs w:val="20"/>
        </w:rPr>
        <w:tab/>
      </w:r>
      <w:r w:rsidR="00E512C0" w:rsidRPr="00E512C0">
        <w:rPr>
          <w:rFonts w:ascii="Arial" w:hAnsi="Arial" w:cs="Arial"/>
          <w:color w:val="000000" w:themeColor="text1"/>
          <w:sz w:val="20"/>
          <w:szCs w:val="20"/>
        </w:rPr>
        <w:tab/>
      </w:r>
      <w:r w:rsidR="00E512C0" w:rsidRPr="00E512C0">
        <w:rPr>
          <w:rFonts w:ascii="Arial" w:hAnsi="Arial" w:cs="Arial"/>
          <w:color w:val="000000" w:themeColor="text1"/>
          <w:sz w:val="20"/>
          <w:szCs w:val="20"/>
        </w:rPr>
        <w:tab/>
      </w:r>
      <w:r w:rsidRPr="00E512C0">
        <w:rPr>
          <w:rFonts w:ascii="Arial" w:hAnsi="Arial" w:cs="Arial"/>
          <w:color w:val="000000" w:themeColor="text1"/>
          <w:sz w:val="20"/>
          <w:szCs w:val="20"/>
        </w:rPr>
        <w:t>Nơi cấp:</w:t>
      </w:r>
    </w:p>
    <w:p w14:paraId="1A109D28"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3. Mã số thuế:</w:t>
      </w:r>
    </w:p>
    <w:p w14:paraId="0A69C460"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4. Địa chỉ trụ sở chính/Địa chỉ thường trú:</w:t>
      </w:r>
    </w:p>
    <w:p w14:paraId="169F5D3C"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5. Họ và tên người đại diện theo pháp luật hoặc người đại diện theo ủy quyền (đối với tổ chức):</w:t>
      </w:r>
    </w:p>
    <w:p w14:paraId="7AC88FC6"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6. Số điện thoại:</w:t>
      </w:r>
    </w:p>
    <w:p w14:paraId="7B409BFB"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7. Email:</w:t>
      </w:r>
    </w:p>
    <w:p w14:paraId="78ACF287"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8. Nội dung đăng ký: Đăng ký tham gia sàn dữ liệu với vai trò (đánh dấu X vào ô lựa chọn)</w:t>
      </w:r>
    </w:p>
    <w:p w14:paraId="1DE1191C"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 ] Bên bán: Tổ chức, cá nhân kinh doanh, cung cấp quyền khai thác, sử dụng dữ liệu, sản phẩm, dịch vụ về dữ liệu trên sàn dữ liệu.</w:t>
      </w:r>
    </w:p>
    <w:p w14:paraId="5F8D0895"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 ] Bên mua: Tổ chức, cá nhân nhận quyền khai thác, sử dụng dữ liệu, sản phẩm, dịch vụ về dữ liệu trên sàn dữ liệu.</w:t>
      </w:r>
    </w:p>
    <w:p w14:paraId="408F2BEC"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 ] Tổ chức cung cấp sản phẩm, dịch vụ trung gian dữ liệu trên sàn dữ liệu.</w:t>
      </w:r>
    </w:p>
    <w:p w14:paraId="4F94D6DF"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 ] Tổ chức kinh doanh, cung cấp sản phẩm, dịch vụ phân tích, tổng hợp dữ liệu trên sàn dữ liệu.</w:t>
      </w:r>
    </w:p>
    <w:p w14:paraId="1C04168F"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 ] Tổ chức hỗ trợ định giá đối với dữ liệu, sản phẩm, dịch vụ về dữ liệu.</w:t>
      </w:r>
    </w:p>
    <w:p w14:paraId="63E234DA"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9. Cam kết của tổ chức/cá nhân đăng ký.</w:t>
      </w:r>
    </w:p>
    <w:p w14:paraId="78128547" w14:textId="77777777" w:rsidR="00AE1540" w:rsidRPr="00E512C0" w:rsidRDefault="00000000" w:rsidP="002333DA">
      <w:pPr>
        <w:spacing w:after="120" w:line="240" w:lineRule="auto"/>
        <w:jc w:val="both"/>
        <w:rPr>
          <w:rFonts w:ascii="Arial" w:hAnsi="Arial" w:cs="Arial"/>
          <w:color w:val="000000" w:themeColor="text1"/>
          <w:sz w:val="20"/>
          <w:szCs w:val="20"/>
        </w:rPr>
      </w:pPr>
      <w:r w:rsidRPr="00E512C0">
        <w:rPr>
          <w:rFonts w:ascii="Arial" w:hAnsi="Arial" w:cs="Arial"/>
          <w:color w:val="000000" w:themeColor="text1"/>
          <w:sz w:val="20"/>
          <w:szCs w:val="20"/>
        </w:rPr>
        <w:t>Chúng tôi/Tôi cam kết đáp ứng và chấp hành nghiêm chỉnh các quy định của pháp luật, Quy chế của Tổ chức kinh doanh dịch vụ sàn dữ liệu; chịu hoàn toàn trách nhiệm về tính chính xác, trung thực của nội dung trong đơn đăng ký. Nếu vi phạm, chúng tôi/tôi xin chịu hoàn toàn trách nhiệm trước pháp luật.</w:t>
      </w:r>
    </w:p>
    <w:p w14:paraId="7B98F5C0" w14:textId="77777777" w:rsidR="00E512C0" w:rsidRPr="00E512C0" w:rsidRDefault="00E512C0" w:rsidP="00E512C0">
      <w:pPr>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522"/>
      </w:tblGrid>
      <w:tr w:rsidR="00E512C0" w:rsidRPr="00E512C0" w14:paraId="56DCEE0D" w14:textId="77777777" w:rsidTr="006839CA">
        <w:tc>
          <w:tcPr>
            <w:tcW w:w="2495" w:type="pct"/>
          </w:tcPr>
          <w:p w14:paraId="13718041" w14:textId="77777777" w:rsidR="00E512C0" w:rsidRPr="00E512C0" w:rsidRDefault="00E512C0" w:rsidP="00E512C0">
            <w:pPr>
              <w:jc w:val="center"/>
              <w:rPr>
                <w:rFonts w:ascii="Arial" w:hAnsi="Arial" w:cs="Arial"/>
                <w:color w:val="000000" w:themeColor="text1"/>
                <w:sz w:val="20"/>
                <w:szCs w:val="20"/>
              </w:rPr>
            </w:pPr>
          </w:p>
        </w:tc>
        <w:tc>
          <w:tcPr>
            <w:tcW w:w="2505" w:type="pct"/>
          </w:tcPr>
          <w:p w14:paraId="0451F2D1" w14:textId="4DE21DFA" w:rsidR="00E512C0" w:rsidRPr="00E512C0" w:rsidRDefault="00E512C0" w:rsidP="00E512C0">
            <w:pPr>
              <w:jc w:val="center"/>
              <w:rPr>
                <w:rFonts w:ascii="Arial" w:hAnsi="Arial" w:cs="Arial"/>
                <w:color w:val="000000" w:themeColor="text1"/>
                <w:sz w:val="20"/>
                <w:szCs w:val="20"/>
              </w:rPr>
            </w:pPr>
            <w:r w:rsidRPr="00E512C0">
              <w:rPr>
                <w:rFonts w:ascii="Arial" w:hAnsi="Arial" w:cs="Arial"/>
                <w:b/>
                <w:color w:val="000000" w:themeColor="text1"/>
                <w:sz w:val="20"/>
                <w:szCs w:val="20"/>
              </w:rPr>
              <w:t>NGƯỜI ĐỀ NGHỊ</w:t>
            </w:r>
            <w:r w:rsidRPr="00E512C0">
              <w:rPr>
                <w:rFonts w:ascii="Arial" w:hAnsi="Arial" w:cs="Arial"/>
                <w:b/>
                <w:color w:val="000000" w:themeColor="text1"/>
                <w:sz w:val="20"/>
                <w:szCs w:val="20"/>
              </w:rPr>
              <w:br/>
            </w:r>
            <w:r w:rsidRPr="00E512C0">
              <w:rPr>
                <w:rFonts w:ascii="Arial" w:hAnsi="Arial" w:cs="Arial"/>
                <w:i/>
                <w:color w:val="000000" w:themeColor="text1"/>
                <w:sz w:val="20"/>
                <w:szCs w:val="20"/>
              </w:rPr>
              <w:t>(Ký, ghi rõ họ tên)</w:t>
            </w:r>
          </w:p>
        </w:tc>
      </w:tr>
    </w:tbl>
    <w:p w14:paraId="7183BA24" w14:textId="77777777" w:rsidR="00E512C0" w:rsidRPr="00E512C0" w:rsidRDefault="00E512C0" w:rsidP="00E512C0">
      <w:pPr>
        <w:spacing w:after="120" w:line="240" w:lineRule="auto"/>
        <w:jc w:val="center"/>
        <w:rPr>
          <w:rFonts w:ascii="Arial" w:hAnsi="Arial" w:cs="Arial"/>
          <w:color w:val="000000" w:themeColor="text1"/>
          <w:sz w:val="20"/>
          <w:szCs w:val="20"/>
        </w:rPr>
      </w:pPr>
    </w:p>
    <w:p w14:paraId="243D9ACC" w14:textId="2EAD6AAC" w:rsidR="00AE1540" w:rsidRPr="00E512C0" w:rsidRDefault="00AE1540" w:rsidP="00E512C0">
      <w:pPr>
        <w:spacing w:after="120" w:line="240" w:lineRule="auto"/>
        <w:jc w:val="center"/>
        <w:rPr>
          <w:rFonts w:ascii="Arial" w:hAnsi="Arial" w:cs="Arial"/>
          <w:i/>
          <w:color w:val="000000" w:themeColor="text1"/>
          <w:sz w:val="20"/>
          <w:szCs w:val="20"/>
        </w:rPr>
      </w:pPr>
    </w:p>
    <w:p w14:paraId="522DB21B" w14:textId="77777777" w:rsidR="00E512C0" w:rsidRPr="00E512C0" w:rsidRDefault="00E512C0" w:rsidP="002333DA">
      <w:pPr>
        <w:spacing w:after="120" w:line="240" w:lineRule="auto"/>
        <w:jc w:val="both"/>
        <w:rPr>
          <w:rFonts w:ascii="Arial" w:hAnsi="Arial" w:cs="Arial"/>
          <w:color w:val="000000" w:themeColor="text1"/>
          <w:sz w:val="20"/>
          <w:szCs w:val="20"/>
        </w:rPr>
      </w:pPr>
    </w:p>
    <w:sectPr w:rsidR="00E512C0" w:rsidRPr="00E512C0" w:rsidSect="002333DA">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160E" w14:textId="77777777" w:rsidR="0009561A" w:rsidRDefault="0009561A">
      <w:pPr>
        <w:spacing w:after="0" w:line="240" w:lineRule="auto"/>
      </w:pPr>
      <w:r>
        <w:separator/>
      </w:r>
    </w:p>
  </w:endnote>
  <w:endnote w:type="continuationSeparator" w:id="0">
    <w:p w14:paraId="36E25C63" w14:textId="77777777" w:rsidR="0009561A" w:rsidRDefault="00095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2B89" w14:textId="77777777" w:rsidR="0009561A" w:rsidRDefault="0009561A">
      <w:pPr>
        <w:spacing w:after="0" w:line="240" w:lineRule="auto"/>
      </w:pPr>
      <w:r>
        <w:separator/>
      </w:r>
    </w:p>
  </w:footnote>
  <w:footnote w:type="continuationSeparator" w:id="0">
    <w:p w14:paraId="1A0EB921" w14:textId="77777777" w:rsidR="0009561A" w:rsidRDefault="000956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40"/>
    <w:rsid w:val="0009561A"/>
    <w:rsid w:val="002333DA"/>
    <w:rsid w:val="00535BE3"/>
    <w:rsid w:val="006839CA"/>
    <w:rsid w:val="006F43DE"/>
    <w:rsid w:val="00784949"/>
    <w:rsid w:val="008A4046"/>
    <w:rsid w:val="00A5541F"/>
    <w:rsid w:val="00A70743"/>
    <w:rsid w:val="00AD6AC0"/>
    <w:rsid w:val="00AE1540"/>
    <w:rsid w:val="00B77E55"/>
    <w:rsid w:val="00E2586D"/>
    <w:rsid w:val="00E512C0"/>
    <w:rsid w:val="00ED447C"/>
    <w:rsid w:val="00F35906"/>
    <w:rsid w:val="00FE3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D627"/>
  <w15:docId w15:val="{5F402D6F-0E0A-42C7-B793-677C2309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3DA"/>
  </w:style>
  <w:style w:type="paragraph" w:styleId="Footer">
    <w:name w:val="footer"/>
    <w:basedOn w:val="Normal"/>
    <w:link w:val="FooterChar"/>
    <w:uiPriority w:val="99"/>
    <w:unhideWhenUsed/>
    <w:rsid w:val="00233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3DA"/>
  </w:style>
  <w:style w:type="table" w:styleId="TableGrid">
    <w:name w:val="Table Grid"/>
    <w:basedOn w:val="TableNormal"/>
    <w:uiPriority w:val="39"/>
    <w:rsid w:val="00E51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2026-08-13T11:41:00Z</dcterms:created>
  <dcterms:modified xsi:type="dcterms:W3CDTF">2026-08-13T12:41:00Z</dcterms:modified>
</cp:coreProperties>
</file>