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A55B22" w14:textId="77777777" w:rsidR="00A14CA8" w:rsidRPr="001D0182" w:rsidRDefault="00A14CA8" w:rsidP="00A14CA8">
      <w:pPr>
        <w:spacing w:before="60"/>
        <w:ind w:firstLine="284"/>
        <w:jc w:val="center"/>
        <w:rPr>
          <w:rFonts w:ascii="Arial" w:hAnsi="Arial" w:cs="Arial"/>
          <w:b/>
          <w:caps/>
          <w:color w:val="000000"/>
          <w:sz w:val="20"/>
          <w:szCs w:val="20"/>
          <w:lang w:val="pt-BR"/>
        </w:rPr>
      </w:pPr>
      <w:r w:rsidRPr="001D0182">
        <w:rPr>
          <w:rFonts w:ascii="Arial" w:hAnsi="Arial" w:cs="Arial"/>
          <w:b/>
          <w:color w:val="000000"/>
          <w:sz w:val="20"/>
          <w:szCs w:val="20"/>
          <w:lang w:val="pt-BR"/>
        </w:rPr>
        <w:t xml:space="preserve">Phụ lục </w:t>
      </w:r>
      <w:r w:rsidRPr="001D0182">
        <w:rPr>
          <w:rFonts w:ascii="Arial" w:hAnsi="Arial" w:cs="Arial"/>
          <w:b/>
          <w:caps/>
          <w:color w:val="000000"/>
          <w:sz w:val="20"/>
          <w:szCs w:val="20"/>
          <w:lang w:val="pt-BR"/>
        </w:rPr>
        <w:t>IV</w:t>
      </w:r>
    </w:p>
    <w:p w14:paraId="07A61919" w14:textId="77777777" w:rsidR="00A14CA8" w:rsidRPr="001D0182" w:rsidRDefault="00A14CA8" w:rsidP="00A14CA8">
      <w:pPr>
        <w:spacing w:before="60"/>
        <w:ind w:firstLine="284"/>
        <w:jc w:val="center"/>
        <w:rPr>
          <w:rFonts w:ascii="Arial" w:hAnsi="Arial" w:cs="Arial"/>
          <w:b/>
          <w:caps/>
          <w:color w:val="000000"/>
          <w:sz w:val="20"/>
          <w:szCs w:val="20"/>
          <w:lang w:val="pt-BR"/>
        </w:rPr>
      </w:pPr>
      <w:r w:rsidRPr="001D0182">
        <w:rPr>
          <w:rFonts w:ascii="Arial" w:hAnsi="Arial" w:cs="Arial"/>
          <w:b/>
          <w:caps/>
          <w:color w:val="000000"/>
          <w:sz w:val="20"/>
          <w:szCs w:val="20"/>
        </w:rPr>
        <w:t>Báo cáo lĩnh vực tổ chức bộ máy và biên chế</w:t>
      </w:r>
    </w:p>
    <w:p w14:paraId="0A1D7D39" w14:textId="77777777" w:rsidR="00A14CA8" w:rsidRPr="001D0182" w:rsidRDefault="00A14CA8" w:rsidP="00A14CA8">
      <w:pPr>
        <w:spacing w:before="60" w:after="120"/>
        <w:jc w:val="center"/>
        <w:outlineLvl w:val="0"/>
        <w:rPr>
          <w:rFonts w:ascii="Arial" w:hAnsi="Arial" w:cs="Arial"/>
          <w:bCs/>
          <w:caps/>
          <w:color w:val="000000"/>
          <w:sz w:val="20"/>
          <w:szCs w:val="20"/>
          <w:lang w:val="pt-BR"/>
        </w:rPr>
      </w:pPr>
      <w:r w:rsidRPr="001D0182">
        <w:rPr>
          <w:rFonts w:ascii="Arial" w:hAnsi="Arial" w:cs="Arial"/>
          <w:bCs/>
          <w:i/>
          <w:iCs/>
          <w:color w:val="000000"/>
          <w:sz w:val="20"/>
          <w:szCs w:val="20"/>
          <w:lang w:val="pt-BR"/>
        </w:rPr>
        <w:t>(Kèm theo Thông tư số 22/2026/TT-BNV ngày 29/9/2026  của Bộ trưởng Bộ Nội vụ</w:t>
      </w:r>
      <w:r w:rsidRPr="001D0182">
        <w:rPr>
          <w:rFonts w:ascii="Arial" w:hAnsi="Arial" w:cs="Arial"/>
          <w:bCs/>
          <w:caps/>
          <w:color w:val="000000"/>
          <w:sz w:val="20"/>
          <w:szCs w:val="20"/>
          <w:lang w:val="pt-BR"/>
        </w:rPr>
        <w:t>)</w:t>
      </w:r>
    </w:p>
    <w:p w14:paraId="28599C78" w14:textId="77777777" w:rsidR="00A14CA8" w:rsidRPr="001D0182" w:rsidRDefault="00A14CA8" w:rsidP="00A14CA8">
      <w:pPr>
        <w:spacing w:before="60" w:after="120"/>
        <w:jc w:val="center"/>
        <w:outlineLvl w:val="0"/>
        <w:rPr>
          <w:rFonts w:ascii="Arial" w:hAnsi="Arial" w:cs="Arial"/>
          <w:bCs/>
          <w:caps/>
          <w:color w:val="000000"/>
          <w:sz w:val="20"/>
          <w:szCs w:val="20"/>
          <w:lang w:val="pt-BR"/>
        </w:rPr>
      </w:pPr>
    </w:p>
    <w:p w14:paraId="10D47A3E" w14:textId="77777777" w:rsidR="00A14CA8" w:rsidRPr="001D0182" w:rsidRDefault="00A14CA8" w:rsidP="00A14CA8">
      <w:pPr>
        <w:tabs>
          <w:tab w:val="left" w:pos="748"/>
          <w:tab w:val="left" w:pos="993"/>
        </w:tabs>
        <w:spacing w:before="80"/>
        <w:rPr>
          <w:rFonts w:ascii="Arial" w:hAnsi="Arial" w:cs="Arial"/>
          <w:color w:val="000000"/>
          <w:sz w:val="20"/>
          <w:szCs w:val="20"/>
        </w:rPr>
      </w:pPr>
      <w:r w:rsidRPr="001D0182">
        <w:rPr>
          <w:rFonts w:ascii="Arial" w:hAnsi="Arial" w:cs="Arial"/>
          <w:color w:val="000000"/>
          <w:sz w:val="20"/>
          <w:szCs w:val="20"/>
        </w:rPr>
        <w:t>Danh mục các chế độ báo cáo lĩnh vực tổ chức bộ máy và biên chế đã được quy định</w:t>
      </w:r>
      <w:r w:rsidRPr="001D0182">
        <w:rPr>
          <w:rFonts w:ascii="Arial" w:hAnsi="Arial" w:cs="Arial"/>
          <w:color w:val="000000"/>
          <w:sz w:val="20"/>
          <w:szCs w:val="20"/>
          <w:lang w:val="vi-VN"/>
        </w:rPr>
        <w:t xml:space="preserve"> </w:t>
      </w:r>
      <w:r w:rsidRPr="001D0182">
        <w:rPr>
          <w:rFonts w:ascii="Arial" w:hAnsi="Arial" w:cs="Arial"/>
          <w:color w:val="000000"/>
          <w:sz w:val="20"/>
          <w:szCs w:val="20"/>
        </w:rPr>
        <w:t>tại các văn bản quy phạm pháp luật.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4"/>
        <w:gridCol w:w="5820"/>
        <w:gridCol w:w="6216"/>
      </w:tblGrid>
      <w:tr w:rsidR="00A14CA8" w:rsidRPr="001D0182" w14:paraId="2EF4DFE6" w14:textId="77777777" w:rsidTr="000314BC">
        <w:trPr>
          <w:trHeight w:val="754"/>
        </w:trPr>
        <w:tc>
          <w:tcPr>
            <w:tcW w:w="353" w:type="pct"/>
            <w:vAlign w:val="center"/>
          </w:tcPr>
          <w:p w14:paraId="42625D69" w14:textId="77777777" w:rsidR="00A14CA8" w:rsidRPr="001D0182" w:rsidRDefault="00A14CA8" w:rsidP="000314BC">
            <w:pPr>
              <w:pStyle w:val="NormalWeb"/>
              <w:spacing w:before="0" w:beforeAutospacing="0" w:after="0" w:afterAutospacing="0"/>
              <w:jc w:val="center"/>
              <w:rPr>
                <w:rFonts w:ascii="Arial" w:hAnsi="Arial" w:cs="Arial"/>
                <w:b/>
                <w:color w:val="000000"/>
                <w:sz w:val="20"/>
                <w:szCs w:val="20"/>
              </w:rPr>
            </w:pPr>
            <w:r w:rsidRPr="001D0182">
              <w:rPr>
                <w:rFonts w:ascii="Arial" w:hAnsi="Arial" w:cs="Arial"/>
                <w:b/>
                <w:color w:val="000000"/>
                <w:sz w:val="20"/>
                <w:szCs w:val="20"/>
              </w:rPr>
              <w:t>Số TT</w:t>
            </w:r>
          </w:p>
        </w:tc>
        <w:tc>
          <w:tcPr>
            <w:tcW w:w="2247" w:type="pct"/>
            <w:vAlign w:val="center"/>
          </w:tcPr>
          <w:p w14:paraId="52A66A86" w14:textId="77777777" w:rsidR="00A14CA8" w:rsidRPr="001D0182" w:rsidRDefault="00A14CA8" w:rsidP="000314BC">
            <w:pPr>
              <w:pStyle w:val="NormalWeb"/>
              <w:spacing w:before="0" w:beforeAutospacing="0" w:after="0" w:afterAutospacing="0"/>
              <w:jc w:val="center"/>
              <w:rPr>
                <w:rFonts w:ascii="Arial" w:hAnsi="Arial" w:cs="Arial"/>
                <w:b/>
                <w:color w:val="000000"/>
                <w:sz w:val="20"/>
                <w:szCs w:val="20"/>
              </w:rPr>
            </w:pPr>
            <w:r w:rsidRPr="001D0182">
              <w:rPr>
                <w:rFonts w:ascii="Arial" w:hAnsi="Arial" w:cs="Arial"/>
                <w:b/>
                <w:color w:val="000000"/>
                <w:sz w:val="20"/>
                <w:szCs w:val="20"/>
              </w:rPr>
              <w:t>Tên báo cáo</w:t>
            </w:r>
          </w:p>
        </w:tc>
        <w:tc>
          <w:tcPr>
            <w:tcW w:w="2400" w:type="pct"/>
            <w:vAlign w:val="center"/>
          </w:tcPr>
          <w:p w14:paraId="5551674D" w14:textId="77777777" w:rsidR="00A14CA8" w:rsidRPr="001D0182" w:rsidRDefault="00A14CA8" w:rsidP="000314BC">
            <w:pPr>
              <w:pStyle w:val="NormalWeb"/>
              <w:spacing w:before="0" w:beforeAutospacing="0" w:after="0" w:afterAutospacing="0"/>
              <w:jc w:val="center"/>
              <w:rPr>
                <w:rFonts w:ascii="Arial" w:hAnsi="Arial" w:cs="Arial"/>
                <w:b/>
                <w:color w:val="000000"/>
                <w:sz w:val="20"/>
                <w:szCs w:val="20"/>
              </w:rPr>
            </w:pPr>
            <w:r w:rsidRPr="001D0182">
              <w:rPr>
                <w:rFonts w:ascii="Arial" w:hAnsi="Arial" w:cs="Arial"/>
                <w:b/>
                <w:color w:val="000000"/>
                <w:sz w:val="20"/>
                <w:szCs w:val="20"/>
              </w:rPr>
              <w:t>Quy định tại văn bản quy phạm pháp luật</w:t>
            </w:r>
          </w:p>
        </w:tc>
      </w:tr>
      <w:tr w:rsidR="00A14CA8" w:rsidRPr="001D0182" w14:paraId="7DC5DE8E" w14:textId="77777777" w:rsidTr="000314BC">
        <w:trPr>
          <w:trHeight w:val="1481"/>
        </w:trPr>
        <w:tc>
          <w:tcPr>
            <w:tcW w:w="353" w:type="pct"/>
            <w:vAlign w:val="center"/>
          </w:tcPr>
          <w:p w14:paraId="033E35C1" w14:textId="77777777" w:rsidR="00A14CA8" w:rsidRPr="001D0182" w:rsidRDefault="00A14CA8" w:rsidP="000314BC">
            <w:pPr>
              <w:pStyle w:val="NormalWeb"/>
              <w:spacing w:before="0" w:beforeAutospacing="0" w:after="0" w:afterAutospacing="0"/>
              <w:jc w:val="center"/>
              <w:rPr>
                <w:rFonts w:ascii="Arial" w:hAnsi="Arial" w:cs="Arial"/>
                <w:color w:val="000000"/>
                <w:sz w:val="20"/>
                <w:szCs w:val="20"/>
              </w:rPr>
            </w:pPr>
            <w:r w:rsidRPr="001D0182">
              <w:rPr>
                <w:rFonts w:ascii="Arial" w:hAnsi="Arial" w:cs="Arial"/>
                <w:color w:val="000000"/>
                <w:sz w:val="20"/>
                <w:szCs w:val="20"/>
              </w:rPr>
              <w:t>1</w:t>
            </w:r>
          </w:p>
        </w:tc>
        <w:tc>
          <w:tcPr>
            <w:tcW w:w="2247" w:type="pct"/>
            <w:vAlign w:val="center"/>
          </w:tcPr>
          <w:p w14:paraId="04A0CD43" w14:textId="77777777" w:rsidR="00A14CA8" w:rsidRPr="001D0182" w:rsidRDefault="00A14CA8" w:rsidP="000314BC">
            <w:pPr>
              <w:pStyle w:val="NormalWeb"/>
              <w:spacing w:before="0" w:beforeAutospacing="0" w:after="0" w:afterAutospacing="0"/>
              <w:jc w:val="both"/>
              <w:rPr>
                <w:rFonts w:ascii="Arial" w:hAnsi="Arial" w:cs="Arial"/>
                <w:color w:val="000000"/>
                <w:sz w:val="20"/>
                <w:szCs w:val="20"/>
              </w:rPr>
            </w:pPr>
            <w:r w:rsidRPr="001D0182">
              <w:rPr>
                <w:rFonts w:ascii="Arial" w:hAnsi="Arial" w:cs="Arial"/>
                <w:color w:val="000000"/>
                <w:sz w:val="20"/>
                <w:szCs w:val="20"/>
              </w:rPr>
              <w:t>Báo cáo về biên chế công chức hằng năm hoặc 5 năm trong cơ quan, tổ chức hành chính của Bộ, ngành, địa phương;</w:t>
            </w:r>
          </w:p>
          <w:p w14:paraId="27EF33E6" w14:textId="77777777" w:rsidR="00A14CA8" w:rsidRPr="001D0182" w:rsidRDefault="00A14CA8" w:rsidP="000314BC">
            <w:pPr>
              <w:pStyle w:val="NormalWeb"/>
              <w:spacing w:before="0" w:beforeAutospacing="0" w:after="0" w:afterAutospacing="0"/>
              <w:jc w:val="both"/>
              <w:rPr>
                <w:rFonts w:ascii="Arial" w:hAnsi="Arial" w:cs="Arial"/>
                <w:color w:val="000000"/>
                <w:sz w:val="20"/>
                <w:szCs w:val="20"/>
              </w:rPr>
            </w:pPr>
            <w:r w:rsidRPr="001D0182">
              <w:rPr>
                <w:rFonts w:ascii="Arial" w:hAnsi="Arial" w:cs="Arial"/>
                <w:color w:val="000000"/>
                <w:sz w:val="20"/>
                <w:szCs w:val="20"/>
              </w:rPr>
              <w:t>Báo cáo tình hình quản lý, sử dụng biên chế công chức trong cơ quan, tổ chức hành chính (hằng năm)</w:t>
            </w:r>
          </w:p>
        </w:tc>
        <w:tc>
          <w:tcPr>
            <w:tcW w:w="2400" w:type="pct"/>
            <w:vAlign w:val="center"/>
          </w:tcPr>
          <w:p w14:paraId="1EA6BDA3" w14:textId="77777777" w:rsidR="00A14CA8" w:rsidRPr="001D0182" w:rsidRDefault="00A14CA8" w:rsidP="000314BC">
            <w:pPr>
              <w:pStyle w:val="NormalWeb"/>
              <w:spacing w:before="0" w:beforeAutospacing="0" w:after="0" w:afterAutospacing="0"/>
              <w:jc w:val="both"/>
              <w:rPr>
                <w:rFonts w:ascii="Arial" w:hAnsi="Arial" w:cs="Arial"/>
                <w:color w:val="000000"/>
                <w:sz w:val="20"/>
                <w:szCs w:val="20"/>
              </w:rPr>
            </w:pPr>
            <w:r w:rsidRPr="001D0182">
              <w:rPr>
                <w:rFonts w:ascii="Arial" w:hAnsi="Arial" w:cs="Arial"/>
                <w:color w:val="000000"/>
                <w:sz w:val="20"/>
                <w:szCs w:val="20"/>
              </w:rPr>
              <w:t>Thực hiện theo các phụ lục: IA, IB, IIA, IIB được ban hành kèm theo Nghị định số 62/2020/NĐ-CP ngày 01/6/2020 của Chính phủ về vị trí việc làm và biên chế công chức</w:t>
            </w:r>
          </w:p>
        </w:tc>
      </w:tr>
      <w:tr w:rsidR="00A14CA8" w:rsidRPr="001D0182" w14:paraId="1D15EB9E" w14:textId="77777777" w:rsidTr="000314BC">
        <w:trPr>
          <w:trHeight w:val="1911"/>
        </w:trPr>
        <w:tc>
          <w:tcPr>
            <w:tcW w:w="353" w:type="pct"/>
            <w:vAlign w:val="center"/>
          </w:tcPr>
          <w:p w14:paraId="2AF7E8F5" w14:textId="77777777" w:rsidR="00A14CA8" w:rsidRPr="001D0182" w:rsidRDefault="00A14CA8" w:rsidP="000314BC">
            <w:pPr>
              <w:pStyle w:val="NormalWeb"/>
              <w:spacing w:before="0" w:beforeAutospacing="0" w:after="0" w:afterAutospacing="0"/>
              <w:jc w:val="center"/>
              <w:rPr>
                <w:rFonts w:ascii="Arial" w:hAnsi="Arial" w:cs="Arial"/>
                <w:color w:val="000000"/>
                <w:sz w:val="20"/>
                <w:szCs w:val="20"/>
              </w:rPr>
            </w:pPr>
            <w:r w:rsidRPr="001D0182">
              <w:rPr>
                <w:rFonts w:ascii="Arial" w:hAnsi="Arial" w:cs="Arial"/>
                <w:color w:val="000000"/>
                <w:sz w:val="20"/>
                <w:szCs w:val="20"/>
              </w:rPr>
              <w:t>2</w:t>
            </w:r>
          </w:p>
        </w:tc>
        <w:tc>
          <w:tcPr>
            <w:tcW w:w="2247" w:type="pct"/>
            <w:vAlign w:val="center"/>
          </w:tcPr>
          <w:p w14:paraId="03B0C883" w14:textId="77777777" w:rsidR="00A14CA8" w:rsidRPr="001D0182" w:rsidRDefault="00A14CA8" w:rsidP="000314BC">
            <w:pPr>
              <w:pStyle w:val="NormalWeb"/>
              <w:spacing w:before="0" w:beforeAutospacing="0" w:after="0" w:afterAutospacing="0"/>
              <w:jc w:val="both"/>
              <w:rPr>
                <w:rFonts w:ascii="Arial" w:hAnsi="Arial" w:cs="Arial"/>
                <w:color w:val="000000"/>
                <w:sz w:val="20"/>
                <w:szCs w:val="20"/>
              </w:rPr>
            </w:pPr>
            <w:r w:rsidRPr="001D0182">
              <w:rPr>
                <w:rFonts w:ascii="Arial" w:hAnsi="Arial" w:cs="Arial"/>
                <w:color w:val="000000"/>
                <w:sz w:val="20"/>
                <w:szCs w:val="20"/>
              </w:rPr>
              <w:t>Báo cáo về số lượng người làm việc trong đơn vị sự nghiệp công lập hằng năm hoặc 5 năm trong cơ quan, tổ chức hành chính của Bộ, ngành, địa phương;</w:t>
            </w:r>
          </w:p>
          <w:p w14:paraId="30090456" w14:textId="77777777" w:rsidR="00A14CA8" w:rsidRPr="001D0182" w:rsidRDefault="00A14CA8" w:rsidP="000314BC">
            <w:pPr>
              <w:pStyle w:val="NormalWeb"/>
              <w:spacing w:before="0" w:beforeAutospacing="0" w:after="0" w:afterAutospacing="0"/>
              <w:jc w:val="both"/>
              <w:rPr>
                <w:rFonts w:ascii="Arial" w:hAnsi="Arial" w:cs="Arial"/>
                <w:color w:val="000000"/>
                <w:sz w:val="20"/>
                <w:szCs w:val="20"/>
              </w:rPr>
            </w:pPr>
            <w:r w:rsidRPr="001D0182">
              <w:rPr>
                <w:rFonts w:ascii="Arial" w:hAnsi="Arial" w:cs="Arial"/>
                <w:color w:val="000000"/>
                <w:sz w:val="20"/>
                <w:szCs w:val="20"/>
              </w:rPr>
              <w:t>Báo cáo tình hình quản lý, sử dụng số lượng người làm việc trong đơn vị sự nghiệp công lập của các Bộ, ngành, địa phương (hằng năm)</w:t>
            </w:r>
          </w:p>
        </w:tc>
        <w:tc>
          <w:tcPr>
            <w:tcW w:w="2400" w:type="pct"/>
            <w:vAlign w:val="center"/>
          </w:tcPr>
          <w:p w14:paraId="64F81A4D" w14:textId="77777777" w:rsidR="00A14CA8" w:rsidRPr="001D0182" w:rsidRDefault="00A14CA8" w:rsidP="000314BC">
            <w:pPr>
              <w:pStyle w:val="NormalWeb"/>
              <w:spacing w:before="0" w:beforeAutospacing="0" w:after="0" w:afterAutospacing="0"/>
              <w:jc w:val="both"/>
              <w:rPr>
                <w:rFonts w:ascii="Arial" w:hAnsi="Arial" w:cs="Arial"/>
                <w:color w:val="000000"/>
                <w:sz w:val="20"/>
                <w:szCs w:val="20"/>
              </w:rPr>
            </w:pPr>
            <w:r w:rsidRPr="001D0182">
              <w:rPr>
                <w:rFonts w:ascii="Arial" w:hAnsi="Arial" w:cs="Arial"/>
                <w:color w:val="000000"/>
                <w:sz w:val="20"/>
                <w:szCs w:val="20"/>
              </w:rPr>
              <w:t xml:space="preserve">Thực hiện theo các phụ lục: IA, IB, IIA, IIB được ban hành kèm theo Nghị định số 106/2020/NĐCP ngày 10/9/2020 của Chính phủ về vị trí việc làm số lượng người làm việc trong đơn vị sự nghiệp công lập </w:t>
            </w:r>
          </w:p>
        </w:tc>
      </w:tr>
    </w:tbl>
    <w:p w14:paraId="64176293" w14:textId="77777777" w:rsidR="003E087D" w:rsidRDefault="003E087D"/>
    <w:sectPr w:rsidR="003E087D" w:rsidSect="00A14CA8">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4CA8"/>
    <w:rsid w:val="0034531B"/>
    <w:rsid w:val="003E087D"/>
    <w:rsid w:val="004B0A98"/>
    <w:rsid w:val="007B7B4D"/>
    <w:rsid w:val="00A11D08"/>
    <w:rsid w:val="00A14CA8"/>
    <w:rsid w:val="00FD27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3CA67E"/>
  <w15:chartTrackingRefBased/>
  <w15:docId w15:val="{E6C4C329-E558-4454-BCA9-C706B1DF1A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4CA8"/>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A14CA8"/>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A14CA8"/>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A14CA8"/>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A14CA8"/>
    <w:pPr>
      <w:keepNext/>
      <w:keepLines/>
      <w:spacing w:before="80" w:after="40" w:line="278" w:lineRule="auto"/>
      <w:outlineLvl w:val="3"/>
    </w:pPr>
    <w:rPr>
      <w:rFonts w:asciiTheme="minorHAnsi" w:eastAsiaTheme="majorEastAsia" w:hAnsiTheme="minorHAnsi"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A14CA8"/>
    <w:pPr>
      <w:keepNext/>
      <w:keepLines/>
      <w:spacing w:before="80" w:after="40" w:line="278" w:lineRule="auto"/>
      <w:outlineLvl w:val="4"/>
    </w:pPr>
    <w:rPr>
      <w:rFonts w:asciiTheme="minorHAnsi" w:eastAsiaTheme="majorEastAsia" w:hAnsiTheme="minorHAnsi"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A14CA8"/>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A14CA8"/>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A14CA8"/>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A14CA8"/>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4CA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14CA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14CA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14CA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14CA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14CA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4CA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4CA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4CA8"/>
    <w:rPr>
      <w:rFonts w:eastAsiaTheme="majorEastAsia" w:cstheme="majorBidi"/>
      <w:color w:val="272727" w:themeColor="text1" w:themeTint="D8"/>
    </w:rPr>
  </w:style>
  <w:style w:type="paragraph" w:styleId="Title">
    <w:name w:val="Title"/>
    <w:basedOn w:val="Normal"/>
    <w:next w:val="Normal"/>
    <w:link w:val="TitleChar"/>
    <w:uiPriority w:val="10"/>
    <w:qFormat/>
    <w:rsid w:val="00A14CA8"/>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A14C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4CA8"/>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A14CA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4CA8"/>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A14CA8"/>
    <w:rPr>
      <w:i/>
      <w:iCs/>
      <w:color w:val="404040" w:themeColor="text1" w:themeTint="BF"/>
    </w:rPr>
  </w:style>
  <w:style w:type="paragraph" w:styleId="ListParagraph">
    <w:name w:val="List Paragraph"/>
    <w:basedOn w:val="Normal"/>
    <w:uiPriority w:val="34"/>
    <w:qFormat/>
    <w:rsid w:val="00A14CA8"/>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A14CA8"/>
    <w:rPr>
      <w:i/>
      <w:iCs/>
      <w:color w:val="2F5496" w:themeColor="accent1" w:themeShade="BF"/>
    </w:rPr>
  </w:style>
  <w:style w:type="paragraph" w:styleId="IntenseQuote">
    <w:name w:val="Intense Quote"/>
    <w:basedOn w:val="Normal"/>
    <w:next w:val="Normal"/>
    <w:link w:val="IntenseQuoteChar"/>
    <w:uiPriority w:val="30"/>
    <w:qFormat/>
    <w:rsid w:val="00A14CA8"/>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A14CA8"/>
    <w:rPr>
      <w:i/>
      <w:iCs/>
      <w:color w:val="2F5496" w:themeColor="accent1" w:themeShade="BF"/>
    </w:rPr>
  </w:style>
  <w:style w:type="character" w:styleId="IntenseReference">
    <w:name w:val="Intense Reference"/>
    <w:basedOn w:val="DefaultParagraphFont"/>
    <w:uiPriority w:val="32"/>
    <w:qFormat/>
    <w:rsid w:val="00A14CA8"/>
    <w:rPr>
      <w:b/>
      <w:bCs/>
      <w:smallCaps/>
      <w:color w:val="2F5496" w:themeColor="accent1" w:themeShade="BF"/>
      <w:spacing w:val="5"/>
    </w:rPr>
  </w:style>
  <w:style w:type="paragraph" w:styleId="NormalWeb">
    <w:name w:val="Normal (Web)"/>
    <w:aliases w:val="Char Char Char Char Char Char Char Char Char Char Char,Normal (Web) Char Char, Char Char25,Char Char25,Char Char Char,Char Char Char1,Обычный (веб)1,Обычный (веб) Знак,Обычный (веб) Знак1,Обычный (веб) Знак Знак, Char Char Char, Char Char"/>
    <w:basedOn w:val="Normal"/>
    <w:link w:val="NormalWebChar"/>
    <w:qFormat/>
    <w:rsid w:val="00A14CA8"/>
    <w:pPr>
      <w:spacing w:before="100" w:beforeAutospacing="1" w:after="100" w:afterAutospacing="1"/>
    </w:pPr>
  </w:style>
  <w:style w:type="character" w:customStyle="1" w:styleId="NormalWebChar">
    <w:name w:val="Normal (Web) Char"/>
    <w:aliases w:val="Char Char Char Char Char Char Char Char Char Char Char Char,Normal (Web) Char Char Char, Char Char25 Char,Char Char25 Char,Char Char Char Char1,Char Char Char1 Char,Обычный (веб)1 Char,Обычный (веб) Знак Char,Обычный (веб) Знак1 Char"/>
    <w:link w:val="NormalWeb"/>
    <w:rsid w:val="00A14CA8"/>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174</Words>
  <Characters>998</Characters>
  <Application>Microsoft Office Word</Application>
  <DocSecurity>0</DocSecurity>
  <Lines>8</Lines>
  <Paragraphs>2</Paragraphs>
  <ScaleCrop>false</ScaleCrop>
  <Company/>
  <LinksUpToDate>false</LinksUpToDate>
  <CharactersWithSpaces>1170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 vt</dc:creator>
  <cp:keywords/>
  <dc:description/>
  <cp:lastModifiedBy>dell vt</cp:lastModifiedBy>
  <cp:revision>1</cp:revision>
  <dcterms:created xsi:type="dcterms:W3CDTF">2026-09-30T06:33:00Z</dcterms:created>
  <dcterms:modified xsi:type="dcterms:W3CDTF">2026-09-30T06:33:00Z</dcterms:modified>
</cp:coreProperties>
</file>