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B3AB2" w14:textId="77777777" w:rsidR="00ED30EB" w:rsidRDefault="00ED30EB" w:rsidP="00AF3151">
      <w:pPr>
        <w:adjustRightInd w:val="0"/>
        <w:snapToGrid w:val="0"/>
        <w:jc w:val="center"/>
        <w:rPr>
          <w:rFonts w:cs="Arial"/>
          <w:b/>
          <w:bCs/>
          <w:szCs w:val="20"/>
        </w:rPr>
      </w:pPr>
      <w:r w:rsidRPr="00982FA5">
        <w:rPr>
          <w:rFonts w:cs="Arial"/>
          <w:b/>
          <w:bCs/>
          <w:szCs w:val="20"/>
        </w:rPr>
        <w:t>Mẫu số 01. Mẫu Đề án điều tra cơ bản địa chất</w:t>
      </w:r>
    </w:p>
    <w:p w14:paraId="3A77BDAB" w14:textId="77777777" w:rsidR="00ED30EB" w:rsidRPr="00982FA5" w:rsidRDefault="00ED30EB" w:rsidP="00AF3151">
      <w:pPr>
        <w:adjustRightInd w:val="0"/>
        <w:snapToGrid w:val="0"/>
        <w:jc w:val="center"/>
        <w:rPr>
          <w:rFonts w:cs="Arial"/>
          <w:szCs w:val="20"/>
        </w:rPr>
      </w:pPr>
    </w:p>
    <w:p w14:paraId="1EB41E64" w14:textId="77777777" w:rsidR="00ED30EB" w:rsidRDefault="00ED30EB" w:rsidP="00AF3151">
      <w:pPr>
        <w:adjustRightInd w:val="0"/>
        <w:snapToGrid w:val="0"/>
        <w:jc w:val="center"/>
        <w:rPr>
          <w:rFonts w:cs="Arial"/>
          <w:b/>
          <w:bCs/>
          <w:szCs w:val="20"/>
        </w:rPr>
      </w:pPr>
      <w:r w:rsidRPr="00982FA5">
        <w:rPr>
          <w:rFonts w:cs="Arial"/>
          <w:b/>
          <w:bCs/>
          <w:szCs w:val="20"/>
        </w:rPr>
        <w:t>MỞ ĐẦU</w:t>
      </w:r>
    </w:p>
    <w:p w14:paraId="7EFEB0ED" w14:textId="77777777" w:rsidR="00ED30EB" w:rsidRPr="00982FA5" w:rsidRDefault="00ED30EB" w:rsidP="00AF3151">
      <w:pPr>
        <w:adjustRightInd w:val="0"/>
        <w:snapToGrid w:val="0"/>
        <w:jc w:val="center"/>
        <w:rPr>
          <w:rFonts w:cs="Arial"/>
          <w:szCs w:val="20"/>
        </w:rPr>
      </w:pPr>
    </w:p>
    <w:p w14:paraId="0BD662B2" w14:textId="77777777" w:rsidR="00ED30EB" w:rsidRPr="00982FA5" w:rsidRDefault="00ED30EB" w:rsidP="00982FA5">
      <w:pPr>
        <w:spacing w:after="120"/>
        <w:jc w:val="both"/>
        <w:rPr>
          <w:rFonts w:cs="Arial"/>
          <w:szCs w:val="20"/>
        </w:rPr>
      </w:pPr>
      <w:r w:rsidRPr="00982FA5">
        <w:rPr>
          <w:rFonts w:cs="Arial"/>
          <w:szCs w:val="20"/>
        </w:rPr>
        <w:t>a) Cơ sở pháp lý của đề án.</w:t>
      </w:r>
    </w:p>
    <w:p w14:paraId="3A94FE09" w14:textId="77777777" w:rsidR="00ED30EB" w:rsidRDefault="00ED30EB" w:rsidP="00982FA5">
      <w:pPr>
        <w:spacing w:after="120"/>
        <w:jc w:val="both"/>
        <w:rPr>
          <w:rFonts w:cs="Arial"/>
          <w:szCs w:val="20"/>
        </w:rPr>
      </w:pPr>
      <w:r w:rsidRPr="00982FA5">
        <w:rPr>
          <w:rFonts w:cs="Arial"/>
          <w:szCs w:val="20"/>
        </w:rPr>
        <w:t>b) Mục tiêu và các nhiệm vụ cụ thể, thời gian thực hiện đề án.</w:t>
      </w:r>
    </w:p>
    <w:p w14:paraId="00E28207" w14:textId="77777777" w:rsidR="00ED30EB" w:rsidRPr="00982FA5" w:rsidRDefault="00ED30EB" w:rsidP="00AF3151">
      <w:pPr>
        <w:adjustRightInd w:val="0"/>
        <w:snapToGrid w:val="0"/>
        <w:jc w:val="center"/>
        <w:rPr>
          <w:rFonts w:cs="Arial"/>
          <w:szCs w:val="20"/>
        </w:rPr>
      </w:pPr>
    </w:p>
    <w:p w14:paraId="0CA30975" w14:textId="77777777" w:rsidR="00ED30EB" w:rsidRPr="00982FA5" w:rsidRDefault="00ED30EB" w:rsidP="00AF3151">
      <w:pPr>
        <w:adjustRightInd w:val="0"/>
        <w:snapToGrid w:val="0"/>
        <w:jc w:val="center"/>
        <w:rPr>
          <w:rFonts w:cs="Arial"/>
          <w:szCs w:val="20"/>
        </w:rPr>
      </w:pPr>
      <w:r w:rsidRPr="00982FA5">
        <w:rPr>
          <w:rFonts w:cs="Arial"/>
          <w:b/>
          <w:bCs/>
          <w:szCs w:val="20"/>
        </w:rPr>
        <w:t>Chương 1</w:t>
      </w:r>
    </w:p>
    <w:p w14:paraId="65AE88D9" w14:textId="77777777" w:rsidR="00ED30EB" w:rsidRDefault="00ED30EB" w:rsidP="00AF3151">
      <w:pPr>
        <w:adjustRightInd w:val="0"/>
        <w:snapToGrid w:val="0"/>
        <w:jc w:val="center"/>
        <w:rPr>
          <w:rFonts w:cs="Arial"/>
          <w:b/>
          <w:bCs/>
          <w:szCs w:val="20"/>
        </w:rPr>
      </w:pPr>
      <w:r w:rsidRPr="00982FA5">
        <w:rPr>
          <w:rFonts w:cs="Arial"/>
          <w:b/>
          <w:bCs/>
          <w:szCs w:val="20"/>
        </w:rPr>
        <w:t>ĐẶC ĐIỂM ĐỊA LÝ TỰ NHIÊN, KINH TẾ - XÃ HỘI</w:t>
      </w:r>
    </w:p>
    <w:p w14:paraId="73C4CCC6" w14:textId="77777777" w:rsidR="00ED30EB" w:rsidRPr="00982FA5" w:rsidRDefault="00ED30EB" w:rsidP="00AF3151">
      <w:pPr>
        <w:adjustRightInd w:val="0"/>
        <w:snapToGrid w:val="0"/>
        <w:jc w:val="center"/>
        <w:rPr>
          <w:rFonts w:cs="Arial"/>
          <w:szCs w:val="20"/>
        </w:rPr>
      </w:pPr>
    </w:p>
    <w:p w14:paraId="5FF0CBA7" w14:textId="77777777" w:rsidR="00ED30EB" w:rsidRPr="00982FA5" w:rsidRDefault="00ED30EB" w:rsidP="00982FA5">
      <w:pPr>
        <w:spacing w:after="120"/>
        <w:jc w:val="both"/>
        <w:rPr>
          <w:rFonts w:cs="Arial"/>
          <w:szCs w:val="20"/>
        </w:rPr>
      </w:pPr>
      <w:r w:rsidRPr="00982FA5">
        <w:rPr>
          <w:rFonts w:cs="Arial"/>
          <w:szCs w:val="20"/>
        </w:rPr>
        <w:t>1.1. Vị trí địa lý, hành chính, tọa độ, diện tích và danh pháp các tờ bản đồ địa hình của vùng đo vẽ (theo hệ tọa độ VN2000, kinh tuyến trục 105</w:t>
      </w:r>
      <w:r>
        <w:rPr>
          <w:rFonts w:cs="Arial"/>
          <w:szCs w:val="20"/>
        </w:rPr>
        <w:t>0</w:t>
      </w:r>
      <w:r w:rsidRPr="00982FA5">
        <w:rPr>
          <w:rFonts w:cs="Arial"/>
          <w:szCs w:val="20"/>
        </w:rPr>
        <w:t xml:space="preserve"> múi chiếu 6⁰).</w:t>
      </w:r>
    </w:p>
    <w:p w14:paraId="33C1AC19" w14:textId="77777777" w:rsidR="00ED30EB" w:rsidRPr="00982FA5" w:rsidRDefault="00ED30EB" w:rsidP="00982FA5">
      <w:pPr>
        <w:spacing w:after="120"/>
        <w:jc w:val="both"/>
        <w:rPr>
          <w:rFonts w:cs="Arial"/>
          <w:szCs w:val="20"/>
        </w:rPr>
      </w:pPr>
      <w:r w:rsidRPr="00982FA5">
        <w:rPr>
          <w:rFonts w:cs="Arial"/>
          <w:szCs w:val="20"/>
        </w:rPr>
        <w:t>1.2. Đặc điểm địa hình, mạng lưới sông suối, mức độ lộ đá gốc.</w:t>
      </w:r>
    </w:p>
    <w:p w14:paraId="27F3FA2C" w14:textId="77777777" w:rsidR="00ED30EB" w:rsidRDefault="00ED30EB" w:rsidP="00982FA5">
      <w:pPr>
        <w:spacing w:after="120"/>
        <w:jc w:val="both"/>
        <w:rPr>
          <w:rFonts w:cs="Arial"/>
          <w:szCs w:val="20"/>
        </w:rPr>
      </w:pPr>
      <w:r w:rsidRPr="00982FA5">
        <w:rPr>
          <w:rFonts w:cs="Arial"/>
          <w:szCs w:val="20"/>
        </w:rPr>
        <w:t>1.3. Điều kiện kinh tế - xã hội, đặc điểm giao thông, dân cư, khí hậu.</w:t>
      </w:r>
    </w:p>
    <w:p w14:paraId="55D14193" w14:textId="77777777" w:rsidR="00ED30EB" w:rsidRPr="00982FA5" w:rsidRDefault="00ED30EB" w:rsidP="00AF3151">
      <w:pPr>
        <w:adjustRightInd w:val="0"/>
        <w:snapToGrid w:val="0"/>
        <w:jc w:val="center"/>
        <w:rPr>
          <w:rFonts w:cs="Arial"/>
          <w:szCs w:val="20"/>
        </w:rPr>
      </w:pPr>
    </w:p>
    <w:p w14:paraId="57CD8B34" w14:textId="77777777" w:rsidR="00ED30EB" w:rsidRPr="00982FA5" w:rsidRDefault="00ED30EB" w:rsidP="00AF3151">
      <w:pPr>
        <w:adjustRightInd w:val="0"/>
        <w:snapToGrid w:val="0"/>
        <w:jc w:val="center"/>
        <w:rPr>
          <w:rFonts w:cs="Arial"/>
          <w:szCs w:val="20"/>
        </w:rPr>
      </w:pPr>
      <w:r w:rsidRPr="00982FA5">
        <w:rPr>
          <w:rFonts w:cs="Arial"/>
          <w:b/>
          <w:bCs/>
          <w:szCs w:val="20"/>
        </w:rPr>
        <w:t>Chương 2</w:t>
      </w:r>
    </w:p>
    <w:p w14:paraId="03622BD3" w14:textId="77777777" w:rsidR="00ED30EB" w:rsidRDefault="00ED30EB" w:rsidP="00AF3151">
      <w:pPr>
        <w:adjustRightInd w:val="0"/>
        <w:snapToGrid w:val="0"/>
        <w:jc w:val="center"/>
        <w:rPr>
          <w:rFonts w:cs="Arial"/>
          <w:b/>
          <w:bCs/>
          <w:szCs w:val="20"/>
        </w:rPr>
      </w:pPr>
      <w:r w:rsidRPr="00982FA5">
        <w:rPr>
          <w:rFonts w:cs="Arial"/>
          <w:b/>
          <w:bCs/>
          <w:szCs w:val="20"/>
        </w:rPr>
        <w:t>LỊCH SỬ NGHIÊN CỨU ĐỊA CHẤT</w:t>
      </w:r>
    </w:p>
    <w:p w14:paraId="683800A3" w14:textId="77777777" w:rsidR="00ED30EB" w:rsidRPr="00982FA5" w:rsidRDefault="00ED30EB" w:rsidP="00AF3151">
      <w:pPr>
        <w:adjustRightInd w:val="0"/>
        <w:snapToGrid w:val="0"/>
        <w:jc w:val="center"/>
        <w:rPr>
          <w:rFonts w:cs="Arial"/>
          <w:szCs w:val="20"/>
        </w:rPr>
      </w:pPr>
    </w:p>
    <w:p w14:paraId="477D55E4" w14:textId="77777777" w:rsidR="00ED30EB" w:rsidRPr="00982FA5" w:rsidRDefault="00ED30EB" w:rsidP="00982FA5">
      <w:pPr>
        <w:spacing w:after="120"/>
        <w:jc w:val="both"/>
        <w:rPr>
          <w:rFonts w:cs="Arial"/>
          <w:szCs w:val="20"/>
        </w:rPr>
      </w:pPr>
      <w:r w:rsidRPr="00982FA5">
        <w:rPr>
          <w:rFonts w:cs="Arial"/>
          <w:szCs w:val="20"/>
        </w:rPr>
        <w:t>2.1. Khái quát mức độ nghiên cứu địa chất, khoáng sản đã có trong vùng.</w:t>
      </w:r>
    </w:p>
    <w:p w14:paraId="2E54DC27" w14:textId="77777777" w:rsidR="00ED30EB" w:rsidRDefault="00ED30EB" w:rsidP="00982FA5">
      <w:pPr>
        <w:spacing w:after="120"/>
        <w:jc w:val="both"/>
        <w:rPr>
          <w:rFonts w:cs="Arial"/>
          <w:szCs w:val="20"/>
        </w:rPr>
      </w:pPr>
      <w:r w:rsidRPr="00982FA5">
        <w:rPr>
          <w:rFonts w:cs="Arial"/>
          <w:szCs w:val="20"/>
        </w:rPr>
        <w:t>2.2. Phân tích và đánh giá các kết quả chủ yếu, mức độ sử dụng các tài liệu hiện có; xác định các tồn tại cần giải quyết.</w:t>
      </w:r>
    </w:p>
    <w:p w14:paraId="088E9339" w14:textId="77777777" w:rsidR="00ED30EB" w:rsidRPr="00982FA5" w:rsidRDefault="00ED30EB" w:rsidP="00AF3151">
      <w:pPr>
        <w:adjustRightInd w:val="0"/>
        <w:snapToGrid w:val="0"/>
        <w:jc w:val="center"/>
        <w:rPr>
          <w:rFonts w:cs="Arial"/>
          <w:szCs w:val="20"/>
        </w:rPr>
      </w:pPr>
    </w:p>
    <w:p w14:paraId="60B29705" w14:textId="77777777" w:rsidR="00ED30EB" w:rsidRPr="00982FA5" w:rsidRDefault="00ED30EB" w:rsidP="00AF3151">
      <w:pPr>
        <w:adjustRightInd w:val="0"/>
        <w:snapToGrid w:val="0"/>
        <w:jc w:val="center"/>
        <w:rPr>
          <w:rFonts w:cs="Arial"/>
          <w:szCs w:val="20"/>
        </w:rPr>
      </w:pPr>
      <w:r w:rsidRPr="00982FA5">
        <w:rPr>
          <w:rFonts w:cs="Arial"/>
          <w:b/>
          <w:bCs/>
          <w:szCs w:val="20"/>
        </w:rPr>
        <w:t>Chương 3</w:t>
      </w:r>
    </w:p>
    <w:p w14:paraId="3E588630" w14:textId="77777777" w:rsidR="00ED30EB" w:rsidRDefault="00ED30EB" w:rsidP="00AF3151">
      <w:pPr>
        <w:adjustRightInd w:val="0"/>
        <w:snapToGrid w:val="0"/>
        <w:jc w:val="center"/>
        <w:rPr>
          <w:rFonts w:cs="Arial"/>
          <w:b/>
          <w:bCs/>
          <w:szCs w:val="20"/>
        </w:rPr>
      </w:pPr>
      <w:r w:rsidRPr="00982FA5">
        <w:rPr>
          <w:rFonts w:cs="Arial"/>
          <w:b/>
          <w:bCs/>
          <w:szCs w:val="20"/>
        </w:rPr>
        <w:t>ĐẶC ĐIỂM ĐỊA CHẤT, KHOÁNG SẢN</w:t>
      </w:r>
    </w:p>
    <w:p w14:paraId="6520C470" w14:textId="77777777" w:rsidR="00ED30EB" w:rsidRPr="00982FA5" w:rsidRDefault="00ED30EB" w:rsidP="00AF3151">
      <w:pPr>
        <w:adjustRightInd w:val="0"/>
        <w:snapToGrid w:val="0"/>
        <w:jc w:val="center"/>
        <w:rPr>
          <w:rFonts w:cs="Arial"/>
          <w:szCs w:val="20"/>
        </w:rPr>
      </w:pPr>
    </w:p>
    <w:p w14:paraId="351CF732" w14:textId="77777777" w:rsidR="00ED30EB" w:rsidRPr="00982FA5" w:rsidRDefault="00ED30EB" w:rsidP="00982FA5">
      <w:pPr>
        <w:spacing w:after="120"/>
        <w:jc w:val="both"/>
        <w:rPr>
          <w:rFonts w:cs="Arial"/>
          <w:szCs w:val="20"/>
        </w:rPr>
      </w:pPr>
      <w:r w:rsidRPr="00982FA5">
        <w:rPr>
          <w:rFonts w:cs="Arial"/>
          <w:szCs w:val="20"/>
        </w:rPr>
        <w:t>3.1. Khái quát về các đặc điểm địa tầng, magma, kiến tạo, địa mạo, vỏ phong hóa, tai biến địa chất, môi trường địa chất, địa chất thủy văn của vùng trên cơ sở tổng hợp các tài liệu đã có. Xác định các vấn đề tồn tại cần giải quyết.</w:t>
      </w:r>
    </w:p>
    <w:p w14:paraId="33441254" w14:textId="77777777" w:rsidR="00ED30EB" w:rsidRPr="00982FA5" w:rsidRDefault="00ED30EB" w:rsidP="00982FA5">
      <w:pPr>
        <w:spacing w:after="120"/>
        <w:jc w:val="both"/>
        <w:rPr>
          <w:rFonts w:cs="Arial"/>
          <w:szCs w:val="20"/>
        </w:rPr>
      </w:pPr>
      <w:r w:rsidRPr="00982FA5">
        <w:rPr>
          <w:rFonts w:cs="Arial"/>
          <w:szCs w:val="20"/>
        </w:rPr>
        <w:t>3.2. Khái quát về kết quả điều tra khoáng sản, các dấu hiệu khoáng sản. Đánh giá sơ bộ triển vọng khoáng sản của vùng đo vẽ.</w:t>
      </w:r>
    </w:p>
    <w:p w14:paraId="55800033" w14:textId="77777777" w:rsidR="00ED30EB" w:rsidRDefault="00ED30EB" w:rsidP="00982FA5">
      <w:pPr>
        <w:spacing w:after="120"/>
        <w:jc w:val="both"/>
        <w:rPr>
          <w:rFonts w:cs="Arial"/>
          <w:szCs w:val="20"/>
        </w:rPr>
      </w:pPr>
      <w:r w:rsidRPr="00982FA5">
        <w:rPr>
          <w:rFonts w:cs="Arial"/>
          <w:szCs w:val="20"/>
        </w:rPr>
        <w:t>3.3. Đề xuất các nhiệm vụ cụ thể cần giải quyết về địa chất, khoáng sản và các nghiên cứu, điều tra kèm theo.</w:t>
      </w:r>
    </w:p>
    <w:p w14:paraId="2A947CA5" w14:textId="77777777" w:rsidR="00ED30EB" w:rsidRPr="00982FA5" w:rsidRDefault="00ED30EB" w:rsidP="00AF3151">
      <w:pPr>
        <w:adjustRightInd w:val="0"/>
        <w:snapToGrid w:val="0"/>
        <w:jc w:val="center"/>
        <w:rPr>
          <w:rFonts w:cs="Arial"/>
          <w:szCs w:val="20"/>
        </w:rPr>
      </w:pPr>
    </w:p>
    <w:p w14:paraId="1D7E90CC" w14:textId="77777777" w:rsidR="00ED30EB" w:rsidRPr="00982FA5" w:rsidRDefault="00ED30EB" w:rsidP="00AF3151">
      <w:pPr>
        <w:adjustRightInd w:val="0"/>
        <w:snapToGrid w:val="0"/>
        <w:jc w:val="center"/>
        <w:rPr>
          <w:rFonts w:cs="Arial"/>
          <w:szCs w:val="20"/>
        </w:rPr>
      </w:pPr>
      <w:r w:rsidRPr="00982FA5">
        <w:rPr>
          <w:rFonts w:cs="Arial"/>
          <w:b/>
          <w:bCs/>
          <w:szCs w:val="20"/>
        </w:rPr>
        <w:t>Chương 4</w:t>
      </w:r>
    </w:p>
    <w:p w14:paraId="1B85A732" w14:textId="77777777" w:rsidR="00ED30EB" w:rsidRDefault="00ED30EB" w:rsidP="00AF3151">
      <w:pPr>
        <w:adjustRightInd w:val="0"/>
        <w:snapToGrid w:val="0"/>
        <w:jc w:val="center"/>
        <w:rPr>
          <w:rFonts w:cs="Arial"/>
          <w:b/>
          <w:bCs/>
          <w:szCs w:val="20"/>
        </w:rPr>
      </w:pPr>
      <w:r w:rsidRPr="00982FA5">
        <w:rPr>
          <w:rFonts w:cs="Arial"/>
          <w:b/>
          <w:bCs/>
          <w:szCs w:val="20"/>
        </w:rPr>
        <w:t>PHƯƠNG PHÁP VÀ KHỐI LƯỢNG</w:t>
      </w:r>
    </w:p>
    <w:p w14:paraId="716BEEC5" w14:textId="77777777" w:rsidR="00ED30EB" w:rsidRPr="00982FA5" w:rsidRDefault="00ED30EB" w:rsidP="00AF3151">
      <w:pPr>
        <w:adjustRightInd w:val="0"/>
        <w:snapToGrid w:val="0"/>
        <w:jc w:val="center"/>
        <w:rPr>
          <w:rFonts w:cs="Arial"/>
          <w:szCs w:val="20"/>
        </w:rPr>
      </w:pPr>
    </w:p>
    <w:p w14:paraId="54B3F1F4" w14:textId="77777777" w:rsidR="00ED30EB" w:rsidRPr="00982FA5" w:rsidRDefault="00ED30EB" w:rsidP="00982FA5">
      <w:pPr>
        <w:spacing w:after="120"/>
        <w:jc w:val="both"/>
        <w:rPr>
          <w:rFonts w:cs="Arial"/>
          <w:szCs w:val="20"/>
        </w:rPr>
      </w:pPr>
      <w:r w:rsidRPr="00982FA5">
        <w:rPr>
          <w:rFonts w:cs="Arial"/>
          <w:szCs w:val="20"/>
        </w:rPr>
        <w:t>4.1. Phân vùng đo vẽ về mức độ phức tạp địa chất, giao thông, chất lượng các tư liệu viễn thám.</w:t>
      </w:r>
    </w:p>
    <w:p w14:paraId="1655F72F" w14:textId="77777777" w:rsidR="00ED30EB" w:rsidRPr="00982FA5" w:rsidRDefault="00ED30EB" w:rsidP="00982FA5">
      <w:pPr>
        <w:spacing w:after="120"/>
        <w:jc w:val="both"/>
        <w:rPr>
          <w:rFonts w:cs="Arial"/>
          <w:szCs w:val="20"/>
        </w:rPr>
      </w:pPr>
      <w:r w:rsidRPr="00982FA5">
        <w:rPr>
          <w:rFonts w:cs="Arial"/>
          <w:szCs w:val="20"/>
        </w:rPr>
        <w:t>4.2. Lựa chọn tổ hợp phương pháp điều tra phù hợp với nhiệm vụ, đặc điểm địa chất, các khoáng sản cụ thể của vùng đo vẽ.</w:t>
      </w:r>
    </w:p>
    <w:p w14:paraId="7AF87BDF" w14:textId="77777777" w:rsidR="00ED30EB" w:rsidRPr="00982FA5" w:rsidRDefault="00ED30EB" w:rsidP="00982FA5">
      <w:pPr>
        <w:spacing w:after="120"/>
        <w:jc w:val="both"/>
        <w:rPr>
          <w:rFonts w:cs="Arial"/>
          <w:szCs w:val="20"/>
        </w:rPr>
      </w:pPr>
      <w:r w:rsidRPr="00982FA5">
        <w:rPr>
          <w:rFonts w:cs="Arial"/>
          <w:szCs w:val="20"/>
        </w:rPr>
        <w:lastRenderedPageBreak/>
        <w:t>4.3. Nội dung, nhiệm vụ cụ thể của từng chuyên đề.</w:t>
      </w:r>
    </w:p>
    <w:p w14:paraId="29B503E3" w14:textId="77777777" w:rsidR="00ED30EB" w:rsidRDefault="00ED30EB" w:rsidP="00982FA5">
      <w:pPr>
        <w:spacing w:after="120"/>
        <w:jc w:val="both"/>
        <w:rPr>
          <w:rFonts w:cs="Arial"/>
          <w:szCs w:val="20"/>
        </w:rPr>
      </w:pPr>
      <w:r w:rsidRPr="00982FA5">
        <w:rPr>
          <w:rFonts w:cs="Arial"/>
          <w:szCs w:val="20"/>
        </w:rPr>
        <w:t>4.4. Đối với các phương pháp điều tra nêu rõ đối tượng và diện tích cụ thể dự kiến áp dụng phương pháp; dự kiến khối lượng công việc, các chỉ tiêu kỹ thuật của phương pháp, mật độ khảo sát, lấy mẫu, trình tự áp dụng.</w:t>
      </w:r>
    </w:p>
    <w:p w14:paraId="2062E845" w14:textId="77777777" w:rsidR="00ED30EB" w:rsidRPr="00982FA5" w:rsidRDefault="00ED30EB" w:rsidP="00AF3151">
      <w:pPr>
        <w:adjustRightInd w:val="0"/>
        <w:snapToGrid w:val="0"/>
        <w:jc w:val="center"/>
        <w:rPr>
          <w:rFonts w:cs="Arial"/>
          <w:szCs w:val="20"/>
        </w:rPr>
      </w:pPr>
    </w:p>
    <w:p w14:paraId="0D755984" w14:textId="77777777" w:rsidR="00ED30EB" w:rsidRPr="00982FA5" w:rsidRDefault="00ED30EB" w:rsidP="00AF3151">
      <w:pPr>
        <w:adjustRightInd w:val="0"/>
        <w:snapToGrid w:val="0"/>
        <w:jc w:val="center"/>
        <w:rPr>
          <w:rFonts w:cs="Arial"/>
          <w:szCs w:val="20"/>
        </w:rPr>
      </w:pPr>
      <w:r w:rsidRPr="00982FA5">
        <w:rPr>
          <w:rFonts w:cs="Arial"/>
          <w:b/>
          <w:bCs/>
          <w:szCs w:val="20"/>
        </w:rPr>
        <w:t>Chương 5</w:t>
      </w:r>
    </w:p>
    <w:p w14:paraId="69F7C423" w14:textId="77777777" w:rsidR="00ED30EB" w:rsidRDefault="00ED30EB" w:rsidP="00AF3151">
      <w:pPr>
        <w:adjustRightInd w:val="0"/>
        <w:snapToGrid w:val="0"/>
        <w:jc w:val="center"/>
        <w:rPr>
          <w:rFonts w:cs="Arial"/>
          <w:b/>
          <w:bCs/>
          <w:szCs w:val="20"/>
        </w:rPr>
      </w:pPr>
      <w:r w:rsidRPr="00982FA5">
        <w:rPr>
          <w:rFonts w:cs="Arial"/>
          <w:b/>
          <w:bCs/>
          <w:szCs w:val="20"/>
        </w:rPr>
        <w:t>DỰ KIẾN KẾT QUẢ ĐIỀU TRA</w:t>
      </w:r>
    </w:p>
    <w:p w14:paraId="612C72D7" w14:textId="77777777" w:rsidR="00ED30EB" w:rsidRPr="00982FA5" w:rsidRDefault="00ED30EB" w:rsidP="00AF3151">
      <w:pPr>
        <w:adjustRightInd w:val="0"/>
        <w:snapToGrid w:val="0"/>
        <w:jc w:val="center"/>
        <w:rPr>
          <w:rFonts w:cs="Arial"/>
          <w:szCs w:val="20"/>
        </w:rPr>
      </w:pPr>
    </w:p>
    <w:p w14:paraId="013E932D" w14:textId="77777777" w:rsidR="00ED30EB" w:rsidRPr="00982FA5" w:rsidRDefault="00ED30EB" w:rsidP="00982FA5">
      <w:pPr>
        <w:spacing w:after="120"/>
        <w:jc w:val="both"/>
        <w:rPr>
          <w:rFonts w:cs="Arial"/>
          <w:szCs w:val="20"/>
        </w:rPr>
      </w:pPr>
      <w:r w:rsidRPr="00982FA5">
        <w:rPr>
          <w:rFonts w:cs="Arial"/>
          <w:szCs w:val="20"/>
        </w:rPr>
        <w:t>5.1. Dự kiến kết quả sẽ đạt được khi kết thúc đề án.</w:t>
      </w:r>
    </w:p>
    <w:p w14:paraId="58A0DC7E" w14:textId="77777777" w:rsidR="00ED30EB" w:rsidRDefault="00ED30EB" w:rsidP="00982FA5">
      <w:pPr>
        <w:spacing w:after="120"/>
        <w:jc w:val="both"/>
        <w:rPr>
          <w:rFonts w:cs="Arial"/>
          <w:szCs w:val="20"/>
        </w:rPr>
      </w:pPr>
      <w:r w:rsidRPr="00982FA5">
        <w:rPr>
          <w:rFonts w:cs="Arial"/>
          <w:szCs w:val="20"/>
        </w:rPr>
        <w:t>5.2. Thống kê danh mục dự kiến các tài liệu, các bản đồ, phụ lục sẽ thành lập và giao nộp vào lưu trữ Nhà nước khi kết thúc đề án.</w:t>
      </w:r>
    </w:p>
    <w:p w14:paraId="2E37C1FD" w14:textId="77777777" w:rsidR="00ED30EB" w:rsidRPr="00982FA5" w:rsidRDefault="00ED30EB" w:rsidP="00AF3151">
      <w:pPr>
        <w:adjustRightInd w:val="0"/>
        <w:snapToGrid w:val="0"/>
        <w:jc w:val="center"/>
        <w:rPr>
          <w:rFonts w:cs="Arial"/>
          <w:szCs w:val="20"/>
        </w:rPr>
      </w:pPr>
    </w:p>
    <w:p w14:paraId="2C19E1A6" w14:textId="77777777" w:rsidR="00ED30EB" w:rsidRPr="00982FA5" w:rsidRDefault="00ED30EB" w:rsidP="00AF3151">
      <w:pPr>
        <w:adjustRightInd w:val="0"/>
        <w:snapToGrid w:val="0"/>
        <w:jc w:val="center"/>
        <w:rPr>
          <w:rFonts w:cs="Arial"/>
          <w:szCs w:val="20"/>
        </w:rPr>
      </w:pPr>
      <w:r w:rsidRPr="00982FA5">
        <w:rPr>
          <w:rFonts w:cs="Arial"/>
          <w:b/>
          <w:bCs/>
          <w:szCs w:val="20"/>
        </w:rPr>
        <w:t>Chương 6</w:t>
      </w:r>
    </w:p>
    <w:p w14:paraId="77F275DE" w14:textId="77777777" w:rsidR="00ED30EB" w:rsidRDefault="00ED30EB" w:rsidP="00AF3151">
      <w:pPr>
        <w:adjustRightInd w:val="0"/>
        <w:snapToGrid w:val="0"/>
        <w:jc w:val="center"/>
        <w:rPr>
          <w:rFonts w:cs="Arial"/>
          <w:b/>
          <w:bCs/>
          <w:szCs w:val="20"/>
        </w:rPr>
      </w:pPr>
      <w:r w:rsidRPr="00982FA5">
        <w:rPr>
          <w:rFonts w:cs="Arial"/>
          <w:b/>
          <w:bCs/>
          <w:szCs w:val="20"/>
        </w:rPr>
        <w:t>TỔ CHỨC VÀ TIẾN ĐỘ THỰC HIỆN</w:t>
      </w:r>
    </w:p>
    <w:p w14:paraId="2BA0BA50" w14:textId="77777777" w:rsidR="00ED30EB" w:rsidRPr="00982FA5" w:rsidRDefault="00ED30EB" w:rsidP="00AF3151">
      <w:pPr>
        <w:adjustRightInd w:val="0"/>
        <w:snapToGrid w:val="0"/>
        <w:jc w:val="center"/>
        <w:rPr>
          <w:rFonts w:cs="Arial"/>
          <w:szCs w:val="20"/>
        </w:rPr>
      </w:pPr>
    </w:p>
    <w:p w14:paraId="501861DC" w14:textId="77777777" w:rsidR="00ED30EB" w:rsidRPr="00982FA5" w:rsidRDefault="00ED30EB" w:rsidP="00982FA5">
      <w:pPr>
        <w:spacing w:after="120"/>
        <w:jc w:val="both"/>
        <w:rPr>
          <w:rFonts w:cs="Arial"/>
          <w:szCs w:val="20"/>
        </w:rPr>
      </w:pPr>
      <w:r w:rsidRPr="00982FA5">
        <w:rPr>
          <w:rFonts w:cs="Arial"/>
          <w:szCs w:val="20"/>
        </w:rPr>
        <w:t>6.1. Kế hoạch và trình tự tổ chức thực hiện đề án.</w:t>
      </w:r>
    </w:p>
    <w:p w14:paraId="526F03BF" w14:textId="77777777" w:rsidR="00ED30EB" w:rsidRDefault="00ED30EB" w:rsidP="00982FA5">
      <w:pPr>
        <w:spacing w:after="120"/>
        <w:jc w:val="both"/>
        <w:rPr>
          <w:rFonts w:cs="Arial"/>
          <w:szCs w:val="20"/>
        </w:rPr>
      </w:pPr>
      <w:r w:rsidRPr="00982FA5">
        <w:rPr>
          <w:rFonts w:cs="Arial"/>
          <w:szCs w:val="20"/>
        </w:rPr>
        <w:t>6.2. Tiến độ thực hiện đề án.</w:t>
      </w:r>
    </w:p>
    <w:p w14:paraId="07EF9387" w14:textId="77777777" w:rsidR="00ED30EB" w:rsidRPr="00982FA5" w:rsidRDefault="00ED30EB" w:rsidP="00AF3151">
      <w:pPr>
        <w:adjustRightInd w:val="0"/>
        <w:snapToGrid w:val="0"/>
        <w:jc w:val="center"/>
        <w:rPr>
          <w:rFonts w:cs="Arial"/>
          <w:szCs w:val="20"/>
        </w:rPr>
      </w:pPr>
    </w:p>
    <w:p w14:paraId="0CFB4D0E" w14:textId="77777777" w:rsidR="00ED30EB" w:rsidRPr="00982FA5" w:rsidRDefault="00ED30EB" w:rsidP="00AF3151">
      <w:pPr>
        <w:adjustRightInd w:val="0"/>
        <w:snapToGrid w:val="0"/>
        <w:jc w:val="center"/>
        <w:rPr>
          <w:rFonts w:cs="Arial"/>
          <w:szCs w:val="20"/>
        </w:rPr>
      </w:pPr>
      <w:r w:rsidRPr="00982FA5">
        <w:rPr>
          <w:rFonts w:cs="Arial"/>
          <w:b/>
          <w:bCs/>
          <w:szCs w:val="20"/>
        </w:rPr>
        <w:t>Chương 7</w:t>
      </w:r>
    </w:p>
    <w:p w14:paraId="1FC7CF9B" w14:textId="77777777" w:rsidR="00ED30EB" w:rsidRDefault="00ED30EB" w:rsidP="00AF3151">
      <w:pPr>
        <w:adjustRightInd w:val="0"/>
        <w:snapToGrid w:val="0"/>
        <w:jc w:val="center"/>
        <w:rPr>
          <w:rFonts w:cs="Arial"/>
          <w:b/>
          <w:bCs/>
          <w:szCs w:val="20"/>
        </w:rPr>
      </w:pPr>
      <w:r w:rsidRPr="00982FA5">
        <w:rPr>
          <w:rFonts w:cs="Arial"/>
          <w:b/>
          <w:bCs/>
          <w:szCs w:val="20"/>
        </w:rPr>
        <w:t>DỰ TOÁN KINH PHÍ</w:t>
      </w:r>
    </w:p>
    <w:p w14:paraId="4F7425A7" w14:textId="77777777" w:rsidR="00ED30EB" w:rsidRPr="00982FA5" w:rsidRDefault="00ED30EB" w:rsidP="00AF3151">
      <w:pPr>
        <w:adjustRightInd w:val="0"/>
        <w:snapToGrid w:val="0"/>
        <w:jc w:val="center"/>
        <w:rPr>
          <w:rFonts w:cs="Arial"/>
          <w:szCs w:val="20"/>
        </w:rPr>
      </w:pPr>
    </w:p>
    <w:p w14:paraId="35D56849" w14:textId="77777777" w:rsidR="00ED30EB" w:rsidRPr="00982FA5" w:rsidRDefault="00ED30EB" w:rsidP="00982FA5">
      <w:pPr>
        <w:spacing w:after="120"/>
        <w:jc w:val="both"/>
        <w:rPr>
          <w:rFonts w:cs="Arial"/>
          <w:szCs w:val="20"/>
        </w:rPr>
      </w:pPr>
      <w:r w:rsidRPr="00982FA5">
        <w:rPr>
          <w:rFonts w:cs="Arial"/>
          <w:szCs w:val="20"/>
        </w:rPr>
        <w:t>7.1. Các căn cứ lập dự toán.</w:t>
      </w:r>
    </w:p>
    <w:p w14:paraId="570E9295" w14:textId="77777777" w:rsidR="00ED30EB" w:rsidRPr="00982FA5" w:rsidRDefault="00ED30EB" w:rsidP="00982FA5">
      <w:pPr>
        <w:spacing w:after="120"/>
        <w:jc w:val="both"/>
        <w:rPr>
          <w:rFonts w:cs="Arial"/>
          <w:szCs w:val="20"/>
        </w:rPr>
      </w:pPr>
      <w:r w:rsidRPr="00982FA5">
        <w:rPr>
          <w:rFonts w:cs="Arial"/>
          <w:szCs w:val="20"/>
        </w:rPr>
        <w:t>7.2. Điều kiện thi công các dạng công việc.</w:t>
      </w:r>
    </w:p>
    <w:p w14:paraId="651A44B4" w14:textId="77777777" w:rsidR="00ED30EB" w:rsidRPr="00982FA5" w:rsidRDefault="00ED30EB" w:rsidP="00982FA5">
      <w:pPr>
        <w:spacing w:after="120"/>
        <w:jc w:val="both"/>
        <w:rPr>
          <w:rFonts w:cs="Arial"/>
          <w:szCs w:val="20"/>
        </w:rPr>
      </w:pPr>
      <w:r w:rsidRPr="00982FA5">
        <w:rPr>
          <w:rFonts w:cs="Arial"/>
          <w:szCs w:val="20"/>
        </w:rPr>
        <w:t>7.3. Dự toán đề án</w:t>
      </w:r>
    </w:p>
    <w:p w14:paraId="3BCAA0C8" w14:textId="77777777" w:rsidR="00ED30EB" w:rsidRPr="00982FA5" w:rsidRDefault="00ED30EB" w:rsidP="00982FA5">
      <w:pPr>
        <w:spacing w:after="120"/>
        <w:jc w:val="both"/>
        <w:rPr>
          <w:rFonts w:cs="Arial"/>
          <w:szCs w:val="20"/>
        </w:rPr>
      </w:pPr>
      <w:r w:rsidRPr="00982FA5">
        <w:rPr>
          <w:rFonts w:cs="Arial"/>
          <w:szCs w:val="20"/>
        </w:rPr>
        <w:t>a) Thuyết minh, giải trình đơn giá dự toán các hạng mục công việc theo các điều kiện thi công của dự án.</w:t>
      </w:r>
    </w:p>
    <w:p w14:paraId="6786E801" w14:textId="77777777" w:rsidR="00ED30EB" w:rsidRDefault="00ED30EB" w:rsidP="00982FA5">
      <w:pPr>
        <w:spacing w:after="120"/>
        <w:jc w:val="both"/>
        <w:rPr>
          <w:rFonts w:cs="Arial"/>
          <w:szCs w:val="20"/>
        </w:rPr>
      </w:pPr>
      <w:r w:rsidRPr="00982FA5">
        <w:rPr>
          <w:rFonts w:cs="Arial"/>
          <w:szCs w:val="20"/>
        </w:rPr>
        <w:t>b) Bảng tổng hợp khối lượng và giá trị dự toán đề án (có chia các bước).</w:t>
      </w:r>
    </w:p>
    <w:p w14:paraId="3D7F55EA" w14:textId="77777777" w:rsidR="00ED30EB" w:rsidRPr="00982FA5" w:rsidRDefault="00ED30EB" w:rsidP="00AF3151">
      <w:pPr>
        <w:adjustRightInd w:val="0"/>
        <w:snapToGrid w:val="0"/>
        <w:jc w:val="center"/>
        <w:rPr>
          <w:rFonts w:cs="Arial"/>
          <w:szCs w:val="20"/>
        </w:rPr>
      </w:pPr>
    </w:p>
    <w:p w14:paraId="590FCCE5" w14:textId="77777777" w:rsidR="00ED30EB" w:rsidRDefault="00ED30EB" w:rsidP="00AF3151">
      <w:pPr>
        <w:adjustRightInd w:val="0"/>
        <w:snapToGrid w:val="0"/>
        <w:jc w:val="center"/>
        <w:rPr>
          <w:rFonts w:cs="Arial"/>
          <w:b/>
          <w:bCs/>
          <w:szCs w:val="20"/>
        </w:rPr>
      </w:pPr>
      <w:r w:rsidRPr="00982FA5">
        <w:rPr>
          <w:rFonts w:cs="Arial"/>
          <w:b/>
          <w:bCs/>
          <w:szCs w:val="20"/>
        </w:rPr>
        <w:t>KẾT LUẬN VÀ KIẾN NGHỊ</w:t>
      </w:r>
    </w:p>
    <w:p w14:paraId="4E3453B1" w14:textId="77777777" w:rsidR="00ED30EB" w:rsidRPr="00982FA5" w:rsidRDefault="00ED30EB" w:rsidP="00AF3151">
      <w:pPr>
        <w:adjustRightInd w:val="0"/>
        <w:snapToGrid w:val="0"/>
        <w:jc w:val="center"/>
        <w:rPr>
          <w:rFonts w:cs="Arial"/>
          <w:szCs w:val="20"/>
        </w:rPr>
      </w:pPr>
    </w:p>
    <w:p w14:paraId="487B99B9" w14:textId="77777777" w:rsidR="00ED30EB" w:rsidRPr="00982FA5" w:rsidRDefault="00ED30EB" w:rsidP="00982FA5">
      <w:pPr>
        <w:spacing w:after="120"/>
        <w:jc w:val="both"/>
        <w:rPr>
          <w:rFonts w:cs="Arial"/>
          <w:szCs w:val="20"/>
        </w:rPr>
      </w:pPr>
      <w:r w:rsidRPr="00982FA5">
        <w:rPr>
          <w:rFonts w:cs="Arial"/>
          <w:szCs w:val="20"/>
        </w:rPr>
        <w:t>a) Nêu những đặc trưng nhất về điều kiện thi công (thuận lợi, khó khăn về điều kiện địa chất, giao thông, kinh tế, xã hội);</w:t>
      </w:r>
    </w:p>
    <w:p w14:paraId="48C521AD" w14:textId="77777777" w:rsidR="00ED30EB" w:rsidRPr="00982FA5" w:rsidRDefault="00ED30EB" w:rsidP="00982FA5">
      <w:pPr>
        <w:spacing w:after="120"/>
        <w:jc w:val="both"/>
        <w:rPr>
          <w:rFonts w:cs="Arial"/>
          <w:szCs w:val="20"/>
        </w:rPr>
      </w:pPr>
      <w:r w:rsidRPr="00982FA5">
        <w:rPr>
          <w:rFonts w:cs="Arial"/>
          <w:szCs w:val="20"/>
        </w:rPr>
        <w:t>b) Những vấn đề địa chất chủ yếu nhất cần giải quyết;</w:t>
      </w:r>
    </w:p>
    <w:p w14:paraId="4DA9D106" w14:textId="77777777" w:rsidR="00ED30EB" w:rsidRPr="00982FA5" w:rsidRDefault="00ED30EB" w:rsidP="00982FA5">
      <w:pPr>
        <w:spacing w:after="120"/>
        <w:jc w:val="both"/>
        <w:rPr>
          <w:rFonts w:cs="Arial"/>
          <w:szCs w:val="20"/>
        </w:rPr>
      </w:pPr>
      <w:r w:rsidRPr="00982FA5">
        <w:rPr>
          <w:rFonts w:cs="Arial"/>
          <w:szCs w:val="20"/>
        </w:rPr>
        <w:t>c) Dự kiến các kết quả chính sẽ đạt được và ý nghĩa khoa học, kinh tế xã hội của đề án;</w:t>
      </w:r>
    </w:p>
    <w:p w14:paraId="06C4B198" w14:textId="77777777" w:rsidR="00ED30EB" w:rsidRDefault="00ED30EB" w:rsidP="00982FA5">
      <w:pPr>
        <w:spacing w:after="120"/>
        <w:jc w:val="both"/>
        <w:rPr>
          <w:rFonts w:cs="Arial"/>
          <w:szCs w:val="20"/>
        </w:rPr>
      </w:pPr>
      <w:r w:rsidRPr="00982FA5">
        <w:rPr>
          <w:rFonts w:cs="Arial"/>
          <w:szCs w:val="20"/>
        </w:rPr>
        <w:t>d) Kiến nghị (nếu có).</w:t>
      </w:r>
    </w:p>
    <w:p w14:paraId="42DDC299" w14:textId="77777777" w:rsidR="00ED30EB" w:rsidRPr="00982FA5" w:rsidRDefault="00ED30EB" w:rsidP="00AF3151">
      <w:pPr>
        <w:adjustRightInd w:val="0"/>
        <w:snapToGrid w:val="0"/>
        <w:jc w:val="center"/>
        <w:rPr>
          <w:rFonts w:cs="Arial"/>
          <w:szCs w:val="20"/>
        </w:rPr>
      </w:pPr>
    </w:p>
    <w:p w14:paraId="507F5221" w14:textId="77777777" w:rsidR="00ED30EB" w:rsidRDefault="00ED30EB" w:rsidP="00AF3151">
      <w:pPr>
        <w:adjustRightInd w:val="0"/>
        <w:snapToGrid w:val="0"/>
        <w:jc w:val="center"/>
        <w:rPr>
          <w:rFonts w:cs="Arial"/>
          <w:b/>
          <w:bCs/>
          <w:szCs w:val="20"/>
        </w:rPr>
      </w:pPr>
      <w:r w:rsidRPr="00982FA5">
        <w:rPr>
          <w:rFonts w:cs="Arial"/>
          <w:b/>
          <w:bCs/>
          <w:szCs w:val="20"/>
        </w:rPr>
        <w:lastRenderedPageBreak/>
        <w:t>TÀI LIỆU THAM KHẢO</w:t>
      </w:r>
    </w:p>
    <w:p w14:paraId="3F7EA111" w14:textId="77777777" w:rsidR="00ED30EB" w:rsidRPr="00982FA5" w:rsidRDefault="00ED30EB" w:rsidP="00AF3151">
      <w:pPr>
        <w:adjustRightInd w:val="0"/>
        <w:snapToGrid w:val="0"/>
        <w:jc w:val="center"/>
        <w:rPr>
          <w:rFonts w:cs="Arial"/>
          <w:szCs w:val="20"/>
        </w:rPr>
      </w:pPr>
    </w:p>
    <w:p w14:paraId="77F5E449" w14:textId="77777777" w:rsidR="00ED30EB" w:rsidRPr="00982FA5" w:rsidRDefault="00ED30EB" w:rsidP="00982FA5">
      <w:pPr>
        <w:spacing w:after="120"/>
        <w:jc w:val="both"/>
        <w:rPr>
          <w:rFonts w:cs="Arial"/>
          <w:szCs w:val="20"/>
        </w:rPr>
      </w:pPr>
      <w:r w:rsidRPr="00982FA5">
        <w:rPr>
          <w:rFonts w:cs="Arial"/>
          <w:szCs w:val="20"/>
        </w:rPr>
        <w:t>Chỉ nêu các tài liệu được sử dụng để viết đề án, gồm các tài liệu đã xuất bản, các tài liệu trong lưu trữ và các tài liệu khác liên quan.</w:t>
      </w:r>
    </w:p>
    <w:p w14:paraId="2F43BFEE" w14:textId="77777777" w:rsidR="00ED30EB" w:rsidRDefault="00ED30EB" w:rsidP="00AF3151">
      <w:pPr>
        <w:adjustRightInd w:val="0"/>
        <w:snapToGrid w:val="0"/>
        <w:jc w:val="center"/>
        <w:rPr>
          <w:rFonts w:cs="Arial"/>
          <w:b/>
          <w:bCs/>
          <w:szCs w:val="20"/>
        </w:rPr>
      </w:pPr>
    </w:p>
    <w:p w14:paraId="5526C73B" w14:textId="77777777" w:rsidR="00ED30EB" w:rsidRDefault="00ED30EB" w:rsidP="00AF3151">
      <w:pPr>
        <w:adjustRightInd w:val="0"/>
        <w:snapToGrid w:val="0"/>
        <w:jc w:val="center"/>
        <w:rPr>
          <w:rFonts w:cs="Arial"/>
          <w:b/>
          <w:bCs/>
          <w:szCs w:val="20"/>
        </w:rPr>
      </w:pPr>
      <w:r w:rsidRPr="00982FA5">
        <w:rPr>
          <w:rFonts w:cs="Arial"/>
          <w:b/>
          <w:bCs/>
          <w:szCs w:val="20"/>
        </w:rPr>
        <w:t>CÁC BẢN VẼ KÈM THEO</w:t>
      </w:r>
    </w:p>
    <w:p w14:paraId="4BB5FDFF" w14:textId="77777777" w:rsidR="00ED30EB" w:rsidRPr="00982FA5" w:rsidRDefault="00ED30EB" w:rsidP="00AF3151">
      <w:pPr>
        <w:adjustRightInd w:val="0"/>
        <w:snapToGrid w:val="0"/>
        <w:jc w:val="center"/>
        <w:rPr>
          <w:rFonts w:cs="Arial"/>
          <w:szCs w:val="20"/>
        </w:rPr>
      </w:pPr>
    </w:p>
    <w:p w14:paraId="1FDDF821" w14:textId="77777777" w:rsidR="00ED30EB" w:rsidRPr="00982FA5" w:rsidRDefault="00ED30EB" w:rsidP="00982FA5">
      <w:pPr>
        <w:spacing w:after="120"/>
        <w:jc w:val="both"/>
        <w:rPr>
          <w:rFonts w:cs="Arial"/>
          <w:szCs w:val="20"/>
        </w:rPr>
      </w:pPr>
      <w:r w:rsidRPr="00982FA5">
        <w:rPr>
          <w:rFonts w:cs="Arial"/>
          <w:szCs w:val="20"/>
        </w:rPr>
        <w:t>1. Bản đồ khái quát vùng điều tra, trên đó thể hiện chính xác vị trí, vùng công tác, các đường giao thông đến vùng công tác tỷ lệ 1:200.000 hoặc 1:500.000.</w:t>
      </w:r>
    </w:p>
    <w:p w14:paraId="2184D152" w14:textId="77777777" w:rsidR="00ED30EB" w:rsidRPr="00982FA5" w:rsidRDefault="00ED30EB" w:rsidP="00982FA5">
      <w:pPr>
        <w:spacing w:after="120"/>
        <w:jc w:val="both"/>
        <w:rPr>
          <w:rFonts w:cs="Arial"/>
          <w:szCs w:val="20"/>
        </w:rPr>
      </w:pPr>
      <w:r w:rsidRPr="00982FA5">
        <w:rPr>
          <w:rFonts w:cs="Arial"/>
          <w:szCs w:val="20"/>
        </w:rPr>
        <w:t>2. Sơ đồ địa chất và khoáng sản tỷ lệ 1:100.000 hoặc 1:50.000.</w:t>
      </w:r>
    </w:p>
    <w:p w14:paraId="7F5F0DA1" w14:textId="77777777" w:rsidR="00ED30EB" w:rsidRPr="00982FA5" w:rsidRDefault="00ED30EB" w:rsidP="00982FA5">
      <w:pPr>
        <w:spacing w:after="120"/>
        <w:jc w:val="both"/>
        <w:rPr>
          <w:rFonts w:cs="Arial"/>
          <w:szCs w:val="20"/>
        </w:rPr>
      </w:pPr>
      <w:r w:rsidRPr="00982FA5">
        <w:rPr>
          <w:rFonts w:cs="Arial"/>
          <w:szCs w:val="20"/>
        </w:rPr>
        <w:t>3. Các bản đồ, sơ đồ thiết kế thi công tỷ lệ 1:100.000, 1:50.000 hoặc lớn hơn, thể hiện đầy đủ các nội dung:</w:t>
      </w:r>
    </w:p>
    <w:p w14:paraId="7C9AC754" w14:textId="77777777" w:rsidR="00ED30EB" w:rsidRPr="00982FA5" w:rsidRDefault="00ED30EB" w:rsidP="00982FA5">
      <w:pPr>
        <w:spacing w:after="120"/>
        <w:jc w:val="both"/>
        <w:rPr>
          <w:rFonts w:cs="Arial"/>
          <w:szCs w:val="20"/>
        </w:rPr>
      </w:pPr>
      <w:r w:rsidRPr="00982FA5">
        <w:rPr>
          <w:rFonts w:cs="Arial"/>
          <w:szCs w:val="20"/>
        </w:rPr>
        <w:t>a) Phân vùng theo các điều kiện thi công (địa chất, giao thông, viễn thám);</w:t>
      </w:r>
    </w:p>
    <w:p w14:paraId="58DDECCE" w14:textId="77777777" w:rsidR="00ED30EB" w:rsidRPr="00982FA5" w:rsidRDefault="00ED30EB" w:rsidP="00982FA5">
      <w:pPr>
        <w:spacing w:after="120"/>
        <w:jc w:val="both"/>
        <w:rPr>
          <w:rFonts w:cs="Arial"/>
          <w:szCs w:val="20"/>
        </w:rPr>
      </w:pPr>
      <w:r w:rsidRPr="00982FA5">
        <w:rPr>
          <w:rFonts w:cs="Arial"/>
          <w:szCs w:val="20"/>
        </w:rPr>
        <w:t>b) Dự kiến các mặt cắt chi tiết, các khối chuẩn, mạng lưới lấy mẫu trọng sa, địa hóa; các khu vực điều tra chi tiết kèm theo các phương pháp chính;</w:t>
      </w:r>
    </w:p>
    <w:p w14:paraId="54D28E73" w14:textId="77777777" w:rsidR="00ED30EB" w:rsidRPr="00982FA5" w:rsidRDefault="00ED30EB" w:rsidP="00982FA5">
      <w:pPr>
        <w:spacing w:after="120"/>
        <w:jc w:val="both"/>
        <w:rPr>
          <w:rFonts w:cs="Arial"/>
          <w:szCs w:val="20"/>
        </w:rPr>
      </w:pPr>
      <w:r w:rsidRPr="00982FA5">
        <w:rPr>
          <w:rFonts w:cs="Arial"/>
          <w:szCs w:val="20"/>
        </w:rPr>
        <w:t>c) Phân vùng các diện tích thi công theo năm kế hoạch;</w:t>
      </w:r>
    </w:p>
    <w:p w14:paraId="2CAFB608" w14:textId="77777777" w:rsidR="00ED30EB" w:rsidRPr="00982FA5" w:rsidRDefault="00ED30EB" w:rsidP="00982FA5">
      <w:pPr>
        <w:spacing w:after="120"/>
        <w:jc w:val="both"/>
        <w:rPr>
          <w:rFonts w:cs="Arial"/>
          <w:szCs w:val="20"/>
        </w:rPr>
      </w:pPr>
      <w:r w:rsidRPr="00982FA5">
        <w:rPr>
          <w:rFonts w:cs="Arial"/>
          <w:szCs w:val="20"/>
        </w:rPr>
        <w:t>d) Tùy theo yêu cầu nhiệm vụ cụ thể, có thể lập thêm các tài liệu khác.</w:t>
      </w:r>
    </w:p>
    <w:p w14:paraId="6BE72C17" w14:textId="77777777" w:rsidR="00ED30EB" w:rsidRPr="00982FA5" w:rsidRDefault="00ED30EB" w:rsidP="00982FA5">
      <w:pPr>
        <w:spacing w:after="120"/>
        <w:jc w:val="both"/>
        <w:rPr>
          <w:rFonts w:cs="Arial"/>
          <w:szCs w:val="20"/>
        </w:rPr>
      </w:pPr>
    </w:p>
    <w:p w14:paraId="1E9370BC" w14:textId="77777777" w:rsidR="00707554" w:rsidRDefault="00707554"/>
    <w:sectPr w:rsidR="00707554" w:rsidSect="00F170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0EB"/>
    <w:rsid w:val="000160A3"/>
    <w:rsid w:val="00081327"/>
    <w:rsid w:val="000B5767"/>
    <w:rsid w:val="000B5F31"/>
    <w:rsid w:val="001E357D"/>
    <w:rsid w:val="00296642"/>
    <w:rsid w:val="00343B7E"/>
    <w:rsid w:val="003A0083"/>
    <w:rsid w:val="00504C5D"/>
    <w:rsid w:val="0063214B"/>
    <w:rsid w:val="00707554"/>
    <w:rsid w:val="009E46DB"/>
    <w:rsid w:val="00A51955"/>
    <w:rsid w:val="00AA6C03"/>
    <w:rsid w:val="00AA6D0B"/>
    <w:rsid w:val="00B10EFC"/>
    <w:rsid w:val="00B542DD"/>
    <w:rsid w:val="00B8258C"/>
    <w:rsid w:val="00C61AC3"/>
    <w:rsid w:val="00CC7797"/>
    <w:rsid w:val="00E141ED"/>
    <w:rsid w:val="00EA71F4"/>
    <w:rsid w:val="00ED30EB"/>
    <w:rsid w:val="00F111C7"/>
    <w:rsid w:val="00F15A34"/>
    <w:rsid w:val="00F17031"/>
    <w:rsid w:val="00F83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83295"/>
  <w15:chartTrackingRefBased/>
  <w15:docId w15:val="{682A8639-913E-4AF4-A693-685397D4B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30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30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30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30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D30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D30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D30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D30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D30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0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30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30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30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D30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D30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D30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D30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D30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D30EB"/>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D30EB"/>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ED30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30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D30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30EB"/>
    <w:rPr>
      <w:i/>
      <w:iCs/>
      <w:color w:val="404040" w:themeColor="text1" w:themeTint="BF"/>
    </w:rPr>
  </w:style>
  <w:style w:type="paragraph" w:styleId="ListParagraph">
    <w:name w:val="List Paragraph"/>
    <w:basedOn w:val="Normal"/>
    <w:uiPriority w:val="34"/>
    <w:qFormat/>
    <w:rsid w:val="00ED30EB"/>
    <w:pPr>
      <w:ind w:left="720"/>
      <w:contextualSpacing/>
    </w:pPr>
  </w:style>
  <w:style w:type="character" w:styleId="IntenseEmphasis">
    <w:name w:val="Intense Emphasis"/>
    <w:basedOn w:val="DefaultParagraphFont"/>
    <w:uiPriority w:val="21"/>
    <w:qFormat/>
    <w:rsid w:val="00ED30EB"/>
    <w:rPr>
      <w:i/>
      <w:iCs/>
      <w:color w:val="0F4761" w:themeColor="accent1" w:themeShade="BF"/>
    </w:rPr>
  </w:style>
  <w:style w:type="paragraph" w:styleId="IntenseQuote">
    <w:name w:val="Intense Quote"/>
    <w:basedOn w:val="Normal"/>
    <w:next w:val="Normal"/>
    <w:link w:val="IntenseQuoteChar"/>
    <w:uiPriority w:val="30"/>
    <w:qFormat/>
    <w:rsid w:val="00ED30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30EB"/>
    <w:rPr>
      <w:i/>
      <w:iCs/>
      <w:color w:val="0F4761" w:themeColor="accent1" w:themeShade="BF"/>
    </w:rPr>
  </w:style>
  <w:style w:type="character" w:styleId="IntenseReference">
    <w:name w:val="Intense Reference"/>
    <w:basedOn w:val="DefaultParagraphFont"/>
    <w:uiPriority w:val="32"/>
    <w:qFormat/>
    <w:rsid w:val="00ED30E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3039</Characters>
  <Application>Microsoft Office Word</Application>
  <DocSecurity>0</DocSecurity>
  <Lines>25</Lines>
  <Paragraphs>7</Paragraphs>
  <ScaleCrop>false</ScaleCrop>
  <Company/>
  <LinksUpToDate>false</LinksUpToDate>
  <CharactersWithSpaces>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2026-09-26T01:26:00Z</dcterms:created>
  <dcterms:modified xsi:type="dcterms:W3CDTF">2026-09-26T01:45:00Z</dcterms:modified>
</cp:coreProperties>
</file>