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0DFD" w14:textId="77777777" w:rsidR="00D21EAF" w:rsidRDefault="00D21EAF" w:rsidP="00D21EAF">
      <w:pPr>
        <w:adjustRightInd w:val="0"/>
        <w:snapToGrid w:val="0"/>
        <w:jc w:val="center"/>
        <w:rPr>
          <w:rFonts w:cs="Arial"/>
          <w:b/>
          <w:bCs/>
          <w:szCs w:val="20"/>
        </w:rPr>
      </w:pPr>
      <w:r w:rsidRPr="00CD3A84">
        <w:rPr>
          <w:rFonts w:cs="Arial"/>
          <w:b/>
          <w:bCs/>
          <w:szCs w:val="20"/>
        </w:rPr>
        <w:t xml:space="preserve">Mẫu số 03: Sổ theo dõi, thống kê khối lượng khoáng sản nguyên khai, </w:t>
      </w:r>
      <w:r w:rsidRPr="00CD3A84">
        <w:rPr>
          <w:rFonts w:cs="Arial"/>
          <w:b/>
          <w:bCs/>
          <w:szCs w:val="20"/>
        </w:rPr>
        <w:br/>
        <w:t xml:space="preserve">khối lượng đất đá thải (nếu có), khối lượng khoáng sản đưa vào chế biến </w:t>
      </w:r>
      <w:r w:rsidRPr="00CD3A84">
        <w:rPr>
          <w:rFonts w:cs="Arial"/>
          <w:b/>
          <w:bCs/>
          <w:szCs w:val="20"/>
        </w:rPr>
        <w:br/>
        <w:t>và khối lượng khoáng sản sau chế biến</w:t>
      </w:r>
    </w:p>
    <w:p w14:paraId="78F866B8" w14:textId="77777777" w:rsidR="00D21EAF" w:rsidRPr="00CD3A84" w:rsidRDefault="00D21EAF" w:rsidP="00D21EAF">
      <w:pPr>
        <w:widowControl w:val="0"/>
        <w:adjustRightInd w:val="0"/>
        <w:snapToGrid w:val="0"/>
        <w:spacing w:after="0"/>
        <w:jc w:val="center"/>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D21EAF" w:rsidRPr="00A13C91" w14:paraId="38AEF0E9" w14:textId="77777777" w:rsidTr="008C6C5C">
        <w:trPr>
          <w:tblCellSpacing w:w="0" w:type="dxa"/>
        </w:trPr>
        <w:tc>
          <w:tcPr>
            <w:tcW w:w="2361" w:type="pct"/>
            <w:shd w:val="clear" w:color="auto" w:fill="FFFFFF"/>
            <w:tcMar>
              <w:top w:w="0" w:type="dxa"/>
              <w:left w:w="108" w:type="dxa"/>
              <w:bottom w:w="0" w:type="dxa"/>
              <w:right w:w="108" w:type="dxa"/>
            </w:tcMar>
            <w:hideMark/>
          </w:tcPr>
          <w:p w14:paraId="6C898971" w14:textId="77777777" w:rsidR="00D21EAF" w:rsidRPr="00CD3A84" w:rsidRDefault="00D21EAF" w:rsidP="008C6C5C">
            <w:pPr>
              <w:widowControl w:val="0"/>
              <w:adjustRightInd w:val="0"/>
              <w:snapToGrid w:val="0"/>
              <w:spacing w:after="0"/>
              <w:jc w:val="center"/>
              <w:rPr>
                <w:rFonts w:cs="Arial"/>
                <w:bCs/>
                <w:szCs w:val="20"/>
                <w:vertAlign w:val="superscript"/>
              </w:rPr>
            </w:pPr>
            <w:r w:rsidRPr="00CD3A84">
              <w:rPr>
                <w:rFonts w:cs="Arial"/>
                <w:b/>
                <w:szCs w:val="20"/>
              </w:rPr>
              <w:t>TÊN TỔ CHỨC, CÁ NHÂN</w:t>
            </w:r>
            <w:r>
              <w:rPr>
                <w:rFonts w:cs="Arial"/>
                <w:b/>
                <w:szCs w:val="20"/>
                <w:vertAlign w:val="superscript"/>
              </w:rPr>
              <w:t>(1)</w:t>
            </w:r>
            <w:r w:rsidRPr="00CD3A84">
              <w:rPr>
                <w:rFonts w:cs="Arial"/>
                <w:b/>
                <w:szCs w:val="20"/>
              </w:rPr>
              <w:br/>
            </w:r>
            <w:r w:rsidRPr="008C6C5C">
              <w:rPr>
                <w:rFonts w:cs="Arial"/>
                <w:bCs/>
                <w:szCs w:val="20"/>
                <w:vertAlign w:val="superscript"/>
              </w:rPr>
              <w:t>________________</w:t>
            </w:r>
          </w:p>
          <w:p w14:paraId="736AA3C4" w14:textId="77777777" w:rsidR="00D21EAF" w:rsidRPr="00A13C91" w:rsidRDefault="00D21EAF" w:rsidP="008C6C5C">
            <w:pPr>
              <w:adjustRightInd w:val="0"/>
              <w:snapToGrid w:val="0"/>
              <w:spacing w:after="0"/>
              <w:jc w:val="center"/>
              <w:rPr>
                <w:rFonts w:cs="Arial"/>
                <w:b/>
                <w:szCs w:val="20"/>
              </w:rPr>
            </w:pPr>
          </w:p>
        </w:tc>
        <w:tc>
          <w:tcPr>
            <w:tcW w:w="2639" w:type="pct"/>
            <w:shd w:val="clear" w:color="auto" w:fill="FFFFFF"/>
            <w:tcMar>
              <w:top w:w="0" w:type="dxa"/>
              <w:left w:w="108" w:type="dxa"/>
              <w:bottom w:w="0" w:type="dxa"/>
              <w:right w:w="108" w:type="dxa"/>
            </w:tcMar>
          </w:tcPr>
          <w:p w14:paraId="5D198FCF" w14:textId="77777777" w:rsidR="00D21EAF" w:rsidRPr="00A13C91" w:rsidRDefault="00D21EAF" w:rsidP="008C6C5C">
            <w:pPr>
              <w:adjustRightInd w:val="0"/>
              <w:snapToGrid w:val="0"/>
              <w:spacing w:after="0"/>
              <w:jc w:val="center"/>
              <w:rPr>
                <w:rFonts w:cs="Arial"/>
                <w:szCs w:val="20"/>
              </w:rPr>
            </w:pPr>
          </w:p>
        </w:tc>
      </w:tr>
    </w:tbl>
    <w:p w14:paraId="2A5CE606" w14:textId="77777777" w:rsidR="00D21EAF" w:rsidRPr="00CD3A84" w:rsidRDefault="00D21EAF" w:rsidP="00D21EAF">
      <w:pPr>
        <w:widowControl w:val="0"/>
        <w:adjustRightInd w:val="0"/>
        <w:snapToGrid w:val="0"/>
        <w:spacing w:after="0"/>
        <w:jc w:val="center"/>
        <w:rPr>
          <w:rFonts w:cs="Arial"/>
          <w:szCs w:val="20"/>
        </w:rPr>
      </w:pPr>
    </w:p>
    <w:p w14:paraId="48F143AE" w14:textId="77777777" w:rsidR="00D21EAF" w:rsidRDefault="00D21EAF" w:rsidP="00D21EAF">
      <w:pPr>
        <w:adjustRightInd w:val="0"/>
        <w:snapToGrid w:val="0"/>
        <w:jc w:val="center"/>
        <w:rPr>
          <w:rFonts w:cs="Arial"/>
          <w:b/>
          <w:bCs/>
          <w:szCs w:val="20"/>
        </w:rPr>
      </w:pPr>
      <w:r w:rsidRPr="00CD3A84">
        <w:rPr>
          <w:rFonts w:cs="Arial"/>
          <w:b/>
          <w:bCs/>
          <w:szCs w:val="20"/>
        </w:rPr>
        <w:t xml:space="preserve">SỔ THEO DÕI, THỐNG KÊ KHỐI LƯỢNG KHOÁNG SẢN NGUYÊN KHAI, </w:t>
      </w:r>
      <w:r>
        <w:rPr>
          <w:rFonts w:cs="Arial"/>
          <w:b/>
          <w:bCs/>
          <w:szCs w:val="20"/>
        </w:rPr>
        <w:br/>
      </w:r>
      <w:r w:rsidRPr="00CD3A84">
        <w:rPr>
          <w:rFonts w:cs="Arial"/>
          <w:b/>
          <w:bCs/>
          <w:szCs w:val="20"/>
        </w:rPr>
        <w:t xml:space="preserve">KHỐI LƯỢNG ĐẤT ĐÁ THẢI (NẾU CÓ), KHỐI LƯỢNG KHOÁNG SẢN </w:t>
      </w:r>
      <w:r>
        <w:rPr>
          <w:rFonts w:cs="Arial"/>
          <w:b/>
          <w:bCs/>
          <w:szCs w:val="20"/>
        </w:rPr>
        <w:br/>
      </w:r>
      <w:r w:rsidRPr="00CD3A84">
        <w:rPr>
          <w:rFonts w:cs="Arial"/>
          <w:b/>
          <w:bCs/>
          <w:szCs w:val="20"/>
        </w:rPr>
        <w:t>ĐƯA VÀO CHẾ BIẾN VÀ KHỐI LƯỢNG KHOÁNG SẢN SAU CHẾ BIẾN</w:t>
      </w:r>
    </w:p>
    <w:p w14:paraId="6ABE3955" w14:textId="77777777" w:rsidR="00D21EAF" w:rsidRPr="00CD3A84" w:rsidRDefault="00D21EAF" w:rsidP="00D21EAF">
      <w:pPr>
        <w:widowControl w:val="0"/>
        <w:adjustRightInd w:val="0"/>
        <w:snapToGrid w:val="0"/>
        <w:spacing w:after="0"/>
        <w:jc w:val="center"/>
        <w:rPr>
          <w:rFonts w:cs="Arial"/>
          <w:b/>
          <w:bCs/>
          <w:szCs w:val="20"/>
        </w:rPr>
      </w:pPr>
    </w:p>
    <w:p w14:paraId="1EAA6AE4" w14:textId="77777777" w:rsidR="00D21EAF" w:rsidRPr="00CD3A84" w:rsidRDefault="00D21EAF" w:rsidP="00D21EAF">
      <w:pPr>
        <w:widowControl w:val="0"/>
        <w:adjustRightInd w:val="0"/>
        <w:snapToGrid w:val="0"/>
        <w:jc w:val="both"/>
        <w:rPr>
          <w:rFonts w:cs="Arial"/>
          <w:szCs w:val="20"/>
        </w:rPr>
      </w:pPr>
      <w:r w:rsidRPr="00CD3A84">
        <w:rPr>
          <w:rFonts w:cs="Arial"/>
          <w:szCs w:val="20"/>
        </w:rPr>
        <w:t>- Số giấy phép:</w:t>
      </w:r>
      <w:r w:rsidRPr="00CD3A84">
        <w:rPr>
          <w:rFonts w:cs="Arial"/>
          <w:szCs w:val="20"/>
        </w:rPr>
        <w:tab/>
      </w:r>
      <w:r>
        <w:rPr>
          <w:rFonts w:cs="Arial"/>
          <w:szCs w:val="20"/>
        </w:rPr>
        <w:t>…………………………………………………………………………….</w:t>
      </w:r>
    </w:p>
    <w:p w14:paraId="0AD36DB8" w14:textId="77777777" w:rsidR="00D21EAF" w:rsidRPr="00CD3A84" w:rsidRDefault="00D21EAF" w:rsidP="00D21EAF">
      <w:pPr>
        <w:widowControl w:val="0"/>
        <w:adjustRightInd w:val="0"/>
        <w:snapToGrid w:val="0"/>
        <w:jc w:val="both"/>
        <w:rPr>
          <w:rFonts w:cs="Arial"/>
          <w:szCs w:val="20"/>
        </w:rPr>
      </w:pPr>
      <w:r w:rsidRPr="00CD3A84">
        <w:rPr>
          <w:rFonts w:cs="Arial"/>
          <w:szCs w:val="20"/>
        </w:rPr>
        <w:t>- Tên mỏ:</w:t>
      </w:r>
      <w:r>
        <w:rPr>
          <w:rFonts w:cs="Arial"/>
          <w:szCs w:val="20"/>
        </w:rPr>
        <w:t xml:space="preserve">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080"/>
        <w:gridCol w:w="2115"/>
        <w:gridCol w:w="1947"/>
        <w:gridCol w:w="2131"/>
        <w:gridCol w:w="1733"/>
      </w:tblGrid>
      <w:tr w:rsidR="00D21EAF" w:rsidRPr="00CD3A84" w14:paraId="38BF2B83" w14:textId="77777777" w:rsidTr="008C6C5C">
        <w:tc>
          <w:tcPr>
            <w:tcW w:w="6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C24EADB" w14:textId="77777777" w:rsidR="00D21EAF" w:rsidRPr="00CD3A84" w:rsidRDefault="00D21EAF" w:rsidP="008C6C5C">
            <w:pPr>
              <w:widowControl w:val="0"/>
              <w:adjustRightInd w:val="0"/>
              <w:snapToGrid w:val="0"/>
              <w:jc w:val="center"/>
              <w:rPr>
                <w:rFonts w:cs="Arial"/>
                <w:b/>
                <w:bCs/>
                <w:szCs w:val="20"/>
              </w:rPr>
            </w:pPr>
            <w:r w:rsidRPr="00CD3A84">
              <w:rPr>
                <w:rFonts w:cs="Arial"/>
                <w:b/>
                <w:bCs/>
                <w:szCs w:val="20"/>
              </w:rPr>
              <w:t>Ngày</w:t>
            </w:r>
          </w:p>
        </w:tc>
        <w:tc>
          <w:tcPr>
            <w:tcW w:w="117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F52CA8B" w14:textId="77777777" w:rsidR="00D21EAF" w:rsidRPr="00CD3A84" w:rsidRDefault="00D21EAF" w:rsidP="008C6C5C">
            <w:pPr>
              <w:widowControl w:val="0"/>
              <w:adjustRightInd w:val="0"/>
              <w:snapToGrid w:val="0"/>
              <w:jc w:val="center"/>
              <w:rPr>
                <w:rFonts w:cs="Arial"/>
                <w:b/>
                <w:bCs/>
                <w:szCs w:val="20"/>
              </w:rPr>
            </w:pPr>
            <w:r w:rsidRPr="00CD3A84">
              <w:rPr>
                <w:rFonts w:cs="Arial"/>
                <w:b/>
                <w:bCs/>
                <w:szCs w:val="20"/>
              </w:rPr>
              <w:t>Khối lượng khoáng sản nguyên khai được đưa ra khỏi trạng thái tự nhiên</w:t>
            </w:r>
            <w:r w:rsidRPr="00CD3A84">
              <w:rPr>
                <w:rFonts w:cs="Arial"/>
                <w:b/>
                <w:bCs/>
                <w:szCs w:val="20"/>
                <w:vertAlign w:val="superscript"/>
              </w:rPr>
              <w:t>(2)</w:t>
            </w:r>
          </w:p>
        </w:tc>
        <w:tc>
          <w:tcPr>
            <w:tcW w:w="108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631216C" w14:textId="77777777" w:rsidR="00D21EAF" w:rsidRPr="00CD3A84" w:rsidRDefault="00D21EAF" w:rsidP="008C6C5C">
            <w:pPr>
              <w:widowControl w:val="0"/>
              <w:adjustRightInd w:val="0"/>
              <w:snapToGrid w:val="0"/>
              <w:jc w:val="center"/>
              <w:rPr>
                <w:rFonts w:cs="Arial"/>
                <w:b/>
                <w:bCs/>
                <w:szCs w:val="20"/>
              </w:rPr>
            </w:pPr>
            <w:r w:rsidRPr="00CD3A84">
              <w:rPr>
                <w:rFonts w:cs="Arial"/>
                <w:b/>
                <w:bCs/>
                <w:szCs w:val="20"/>
              </w:rPr>
              <w:t>Khối lượng khoáng sản nguyên khai đưa vào chế biến</w:t>
            </w:r>
            <w:r w:rsidRPr="00CD3A84">
              <w:rPr>
                <w:rFonts w:cs="Arial"/>
                <w:b/>
                <w:bCs/>
                <w:szCs w:val="20"/>
                <w:vertAlign w:val="superscript"/>
              </w:rPr>
              <w:t>(3)</w:t>
            </w:r>
          </w:p>
        </w:tc>
        <w:tc>
          <w:tcPr>
            <w:tcW w:w="118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5DBE76E" w14:textId="77777777" w:rsidR="00D21EAF" w:rsidRPr="00CD3A84" w:rsidRDefault="00D21EAF" w:rsidP="008C6C5C">
            <w:pPr>
              <w:widowControl w:val="0"/>
              <w:adjustRightInd w:val="0"/>
              <w:snapToGrid w:val="0"/>
              <w:jc w:val="center"/>
              <w:rPr>
                <w:rFonts w:cs="Arial"/>
                <w:b/>
                <w:bCs/>
                <w:szCs w:val="20"/>
              </w:rPr>
            </w:pPr>
            <w:r w:rsidRPr="00CD3A84">
              <w:rPr>
                <w:rFonts w:cs="Arial"/>
                <w:b/>
                <w:bCs/>
                <w:szCs w:val="20"/>
              </w:rPr>
              <w:t xml:space="preserve">Khối lượng </w:t>
            </w:r>
            <w:r w:rsidRPr="00CD3A84">
              <w:rPr>
                <w:rFonts w:cs="Arial"/>
                <w:b/>
                <w:bCs/>
                <w:szCs w:val="20"/>
              </w:rPr>
              <w:br/>
              <w:t xml:space="preserve">khoáng sản </w:t>
            </w:r>
            <w:r w:rsidRPr="00CD3A84">
              <w:rPr>
                <w:rFonts w:cs="Arial"/>
                <w:b/>
                <w:bCs/>
                <w:szCs w:val="20"/>
              </w:rPr>
              <w:br/>
              <w:t>sau chế biến</w:t>
            </w:r>
            <w:r w:rsidRPr="00CD3A84">
              <w:rPr>
                <w:rFonts w:cs="Arial"/>
                <w:b/>
                <w:bCs/>
                <w:szCs w:val="20"/>
                <w:vertAlign w:val="superscript"/>
              </w:rPr>
              <w:t>(4)</w:t>
            </w:r>
          </w:p>
        </w:tc>
        <w:tc>
          <w:tcPr>
            <w:tcW w:w="96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04A2D79" w14:textId="77777777" w:rsidR="00D21EAF" w:rsidRPr="00CD3A84" w:rsidRDefault="00D21EAF" w:rsidP="008C6C5C">
            <w:pPr>
              <w:widowControl w:val="0"/>
              <w:adjustRightInd w:val="0"/>
              <w:snapToGrid w:val="0"/>
              <w:jc w:val="center"/>
              <w:rPr>
                <w:rFonts w:cs="Arial"/>
                <w:b/>
                <w:bCs/>
                <w:szCs w:val="20"/>
              </w:rPr>
            </w:pPr>
            <w:r w:rsidRPr="00CD3A84">
              <w:rPr>
                <w:rFonts w:cs="Arial"/>
                <w:b/>
                <w:bCs/>
                <w:szCs w:val="20"/>
              </w:rPr>
              <w:t>Khối lượng vật chất, đất đá thải loại</w:t>
            </w:r>
          </w:p>
        </w:tc>
      </w:tr>
      <w:tr w:rsidR="00D21EAF" w:rsidRPr="00CD3A84" w14:paraId="585C01FC" w14:textId="77777777" w:rsidTr="008C6C5C">
        <w:tblPrEx>
          <w:tblBorders>
            <w:top w:val="none" w:sz="0" w:space="0" w:color="auto"/>
            <w:bottom w:val="none" w:sz="0" w:space="0" w:color="auto"/>
            <w:insideH w:val="none" w:sz="0" w:space="0" w:color="auto"/>
            <w:insideV w:val="none" w:sz="0" w:space="0" w:color="auto"/>
          </w:tblBorders>
        </w:tblPrEx>
        <w:tc>
          <w:tcPr>
            <w:tcW w:w="6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8F50F0B" w14:textId="77777777" w:rsidR="00D21EAF" w:rsidRPr="00CD3A84" w:rsidRDefault="00D21EAF" w:rsidP="008C6C5C">
            <w:pPr>
              <w:widowControl w:val="0"/>
              <w:adjustRightInd w:val="0"/>
              <w:snapToGrid w:val="0"/>
              <w:jc w:val="center"/>
              <w:rPr>
                <w:rFonts w:cs="Arial"/>
                <w:szCs w:val="20"/>
              </w:rPr>
            </w:pPr>
            <w:r w:rsidRPr="00CD3A84">
              <w:rPr>
                <w:rFonts w:cs="Arial"/>
                <w:szCs w:val="20"/>
              </w:rPr>
              <w:t>(1)</w:t>
            </w:r>
          </w:p>
        </w:tc>
        <w:tc>
          <w:tcPr>
            <w:tcW w:w="117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C4EE1AE" w14:textId="77777777" w:rsidR="00D21EAF" w:rsidRPr="00CD3A84" w:rsidRDefault="00D21EAF" w:rsidP="008C6C5C">
            <w:pPr>
              <w:widowControl w:val="0"/>
              <w:adjustRightInd w:val="0"/>
              <w:snapToGrid w:val="0"/>
              <w:jc w:val="center"/>
              <w:rPr>
                <w:rFonts w:cs="Arial"/>
                <w:szCs w:val="20"/>
              </w:rPr>
            </w:pPr>
            <w:r w:rsidRPr="00CD3A84">
              <w:rPr>
                <w:rFonts w:cs="Arial"/>
                <w:szCs w:val="20"/>
              </w:rPr>
              <w:t>(2)</w:t>
            </w:r>
          </w:p>
        </w:tc>
        <w:tc>
          <w:tcPr>
            <w:tcW w:w="10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348B08" w14:textId="77777777" w:rsidR="00D21EAF" w:rsidRPr="00CD3A84" w:rsidRDefault="00D21EAF" w:rsidP="008C6C5C">
            <w:pPr>
              <w:widowControl w:val="0"/>
              <w:adjustRightInd w:val="0"/>
              <w:snapToGrid w:val="0"/>
              <w:jc w:val="center"/>
              <w:rPr>
                <w:rFonts w:cs="Arial"/>
                <w:szCs w:val="20"/>
              </w:rPr>
            </w:pPr>
            <w:r w:rsidRPr="00CD3A84">
              <w:rPr>
                <w:rFonts w:cs="Arial"/>
                <w:szCs w:val="20"/>
              </w:rPr>
              <w:t>(3)</w:t>
            </w:r>
          </w:p>
        </w:tc>
        <w:tc>
          <w:tcPr>
            <w:tcW w:w="118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FC67BEF" w14:textId="77777777" w:rsidR="00D21EAF" w:rsidRPr="00CD3A84" w:rsidRDefault="00D21EAF" w:rsidP="008C6C5C">
            <w:pPr>
              <w:widowControl w:val="0"/>
              <w:adjustRightInd w:val="0"/>
              <w:snapToGrid w:val="0"/>
              <w:jc w:val="center"/>
              <w:rPr>
                <w:rFonts w:cs="Arial"/>
                <w:szCs w:val="20"/>
              </w:rPr>
            </w:pPr>
            <w:r w:rsidRPr="00CD3A84">
              <w:rPr>
                <w:rFonts w:cs="Arial"/>
                <w:szCs w:val="20"/>
              </w:rPr>
              <w:t>(4)</w:t>
            </w:r>
          </w:p>
        </w:tc>
        <w:tc>
          <w:tcPr>
            <w:tcW w:w="9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C8D6B58" w14:textId="77777777" w:rsidR="00D21EAF" w:rsidRPr="00CD3A84" w:rsidRDefault="00D21EAF" w:rsidP="008C6C5C">
            <w:pPr>
              <w:widowControl w:val="0"/>
              <w:adjustRightInd w:val="0"/>
              <w:snapToGrid w:val="0"/>
              <w:jc w:val="center"/>
              <w:rPr>
                <w:rFonts w:cs="Arial"/>
                <w:szCs w:val="20"/>
              </w:rPr>
            </w:pPr>
            <w:r w:rsidRPr="00CD3A84">
              <w:rPr>
                <w:rFonts w:cs="Arial"/>
                <w:szCs w:val="20"/>
              </w:rPr>
              <w:t>(5)</w:t>
            </w:r>
          </w:p>
        </w:tc>
      </w:tr>
      <w:tr w:rsidR="00D21EAF" w:rsidRPr="00CD3A84" w14:paraId="35226B44" w14:textId="77777777" w:rsidTr="008C6C5C">
        <w:tblPrEx>
          <w:tblBorders>
            <w:top w:val="none" w:sz="0" w:space="0" w:color="auto"/>
            <w:bottom w:val="none" w:sz="0" w:space="0" w:color="auto"/>
            <w:insideH w:val="none" w:sz="0" w:space="0" w:color="auto"/>
            <w:insideV w:val="none" w:sz="0" w:space="0" w:color="auto"/>
          </w:tblBorders>
        </w:tblPrEx>
        <w:tc>
          <w:tcPr>
            <w:tcW w:w="6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CC4F37E" w14:textId="77777777" w:rsidR="00D21EAF" w:rsidRPr="00CD3A84" w:rsidRDefault="00D21EAF" w:rsidP="008C6C5C">
            <w:pPr>
              <w:widowControl w:val="0"/>
              <w:adjustRightInd w:val="0"/>
              <w:snapToGrid w:val="0"/>
              <w:jc w:val="center"/>
              <w:rPr>
                <w:rFonts w:cs="Arial"/>
                <w:szCs w:val="20"/>
              </w:rPr>
            </w:pPr>
          </w:p>
        </w:tc>
        <w:tc>
          <w:tcPr>
            <w:tcW w:w="117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ABE058A" w14:textId="77777777" w:rsidR="00D21EAF" w:rsidRPr="00CD3A84" w:rsidRDefault="00D21EAF" w:rsidP="008C6C5C">
            <w:pPr>
              <w:widowControl w:val="0"/>
              <w:adjustRightInd w:val="0"/>
              <w:snapToGrid w:val="0"/>
              <w:jc w:val="center"/>
              <w:rPr>
                <w:rFonts w:cs="Arial"/>
                <w:szCs w:val="20"/>
              </w:rPr>
            </w:pPr>
          </w:p>
        </w:tc>
        <w:tc>
          <w:tcPr>
            <w:tcW w:w="10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E72DAA" w14:textId="77777777" w:rsidR="00D21EAF" w:rsidRPr="00CD3A84" w:rsidRDefault="00D21EAF" w:rsidP="008C6C5C">
            <w:pPr>
              <w:widowControl w:val="0"/>
              <w:adjustRightInd w:val="0"/>
              <w:snapToGrid w:val="0"/>
              <w:jc w:val="center"/>
              <w:rPr>
                <w:rFonts w:cs="Arial"/>
                <w:szCs w:val="20"/>
              </w:rPr>
            </w:pPr>
          </w:p>
        </w:tc>
        <w:tc>
          <w:tcPr>
            <w:tcW w:w="118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CFA4E1" w14:textId="77777777" w:rsidR="00D21EAF" w:rsidRPr="00CD3A84" w:rsidRDefault="00D21EAF" w:rsidP="008C6C5C">
            <w:pPr>
              <w:widowControl w:val="0"/>
              <w:adjustRightInd w:val="0"/>
              <w:snapToGrid w:val="0"/>
              <w:jc w:val="center"/>
              <w:rPr>
                <w:rFonts w:cs="Arial"/>
                <w:szCs w:val="20"/>
              </w:rPr>
            </w:pPr>
          </w:p>
        </w:tc>
        <w:tc>
          <w:tcPr>
            <w:tcW w:w="9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1F52894" w14:textId="77777777" w:rsidR="00D21EAF" w:rsidRPr="00CD3A84" w:rsidRDefault="00D21EAF" w:rsidP="008C6C5C">
            <w:pPr>
              <w:widowControl w:val="0"/>
              <w:adjustRightInd w:val="0"/>
              <w:snapToGrid w:val="0"/>
              <w:jc w:val="center"/>
              <w:rPr>
                <w:rFonts w:cs="Arial"/>
                <w:szCs w:val="20"/>
              </w:rPr>
            </w:pPr>
          </w:p>
        </w:tc>
      </w:tr>
      <w:tr w:rsidR="00D21EAF" w:rsidRPr="00CD3A84" w14:paraId="54FA39C0" w14:textId="77777777" w:rsidTr="008C6C5C">
        <w:tblPrEx>
          <w:tblBorders>
            <w:top w:val="none" w:sz="0" w:space="0" w:color="auto"/>
            <w:bottom w:val="none" w:sz="0" w:space="0" w:color="auto"/>
            <w:insideH w:val="none" w:sz="0" w:space="0" w:color="auto"/>
            <w:insideV w:val="none" w:sz="0" w:space="0" w:color="auto"/>
          </w:tblBorders>
        </w:tblPrEx>
        <w:tc>
          <w:tcPr>
            <w:tcW w:w="6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479DDB6" w14:textId="77777777" w:rsidR="00D21EAF" w:rsidRPr="00CD3A84" w:rsidRDefault="00D21EAF" w:rsidP="008C6C5C">
            <w:pPr>
              <w:widowControl w:val="0"/>
              <w:adjustRightInd w:val="0"/>
              <w:snapToGrid w:val="0"/>
              <w:jc w:val="center"/>
              <w:rPr>
                <w:rFonts w:cs="Arial"/>
                <w:szCs w:val="20"/>
              </w:rPr>
            </w:pPr>
          </w:p>
        </w:tc>
        <w:tc>
          <w:tcPr>
            <w:tcW w:w="117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23B369B" w14:textId="77777777" w:rsidR="00D21EAF" w:rsidRPr="00CD3A84" w:rsidRDefault="00D21EAF" w:rsidP="008C6C5C">
            <w:pPr>
              <w:widowControl w:val="0"/>
              <w:adjustRightInd w:val="0"/>
              <w:snapToGrid w:val="0"/>
              <w:jc w:val="center"/>
              <w:rPr>
                <w:rFonts w:cs="Arial"/>
                <w:szCs w:val="20"/>
              </w:rPr>
            </w:pPr>
          </w:p>
        </w:tc>
        <w:tc>
          <w:tcPr>
            <w:tcW w:w="10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4AAA795" w14:textId="77777777" w:rsidR="00D21EAF" w:rsidRPr="00CD3A84" w:rsidRDefault="00D21EAF" w:rsidP="008C6C5C">
            <w:pPr>
              <w:widowControl w:val="0"/>
              <w:adjustRightInd w:val="0"/>
              <w:snapToGrid w:val="0"/>
              <w:jc w:val="center"/>
              <w:rPr>
                <w:rFonts w:cs="Arial"/>
                <w:szCs w:val="20"/>
              </w:rPr>
            </w:pPr>
          </w:p>
        </w:tc>
        <w:tc>
          <w:tcPr>
            <w:tcW w:w="118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EBDFB6" w14:textId="77777777" w:rsidR="00D21EAF" w:rsidRPr="00CD3A84" w:rsidRDefault="00D21EAF" w:rsidP="008C6C5C">
            <w:pPr>
              <w:widowControl w:val="0"/>
              <w:adjustRightInd w:val="0"/>
              <w:snapToGrid w:val="0"/>
              <w:jc w:val="center"/>
              <w:rPr>
                <w:rFonts w:cs="Arial"/>
                <w:szCs w:val="20"/>
              </w:rPr>
            </w:pPr>
          </w:p>
        </w:tc>
        <w:tc>
          <w:tcPr>
            <w:tcW w:w="9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F22821" w14:textId="77777777" w:rsidR="00D21EAF" w:rsidRPr="00CD3A84" w:rsidRDefault="00D21EAF" w:rsidP="008C6C5C">
            <w:pPr>
              <w:widowControl w:val="0"/>
              <w:adjustRightInd w:val="0"/>
              <w:snapToGrid w:val="0"/>
              <w:jc w:val="center"/>
              <w:rPr>
                <w:rFonts w:cs="Arial"/>
                <w:szCs w:val="20"/>
              </w:rPr>
            </w:pPr>
          </w:p>
        </w:tc>
      </w:tr>
      <w:tr w:rsidR="00D21EAF" w:rsidRPr="00CD3A84" w14:paraId="0950425A" w14:textId="77777777" w:rsidTr="008C6C5C">
        <w:tblPrEx>
          <w:tblBorders>
            <w:top w:val="none" w:sz="0" w:space="0" w:color="auto"/>
            <w:bottom w:val="none" w:sz="0" w:space="0" w:color="auto"/>
            <w:insideH w:val="none" w:sz="0" w:space="0" w:color="auto"/>
            <w:insideV w:val="none" w:sz="0" w:space="0" w:color="auto"/>
          </w:tblBorders>
        </w:tblPrEx>
        <w:tc>
          <w:tcPr>
            <w:tcW w:w="6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E866AB2" w14:textId="77777777" w:rsidR="00D21EAF" w:rsidRPr="00CD3A84" w:rsidRDefault="00D21EAF" w:rsidP="008C6C5C">
            <w:pPr>
              <w:widowControl w:val="0"/>
              <w:adjustRightInd w:val="0"/>
              <w:snapToGrid w:val="0"/>
              <w:jc w:val="center"/>
              <w:rPr>
                <w:rFonts w:cs="Arial"/>
                <w:szCs w:val="20"/>
              </w:rPr>
            </w:pPr>
          </w:p>
        </w:tc>
        <w:tc>
          <w:tcPr>
            <w:tcW w:w="117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B7F061" w14:textId="77777777" w:rsidR="00D21EAF" w:rsidRPr="00CD3A84" w:rsidRDefault="00D21EAF" w:rsidP="008C6C5C">
            <w:pPr>
              <w:widowControl w:val="0"/>
              <w:adjustRightInd w:val="0"/>
              <w:snapToGrid w:val="0"/>
              <w:jc w:val="center"/>
              <w:rPr>
                <w:rFonts w:cs="Arial"/>
                <w:szCs w:val="20"/>
              </w:rPr>
            </w:pPr>
          </w:p>
        </w:tc>
        <w:tc>
          <w:tcPr>
            <w:tcW w:w="10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C8D782E" w14:textId="77777777" w:rsidR="00D21EAF" w:rsidRPr="00CD3A84" w:rsidRDefault="00D21EAF" w:rsidP="008C6C5C">
            <w:pPr>
              <w:widowControl w:val="0"/>
              <w:adjustRightInd w:val="0"/>
              <w:snapToGrid w:val="0"/>
              <w:jc w:val="center"/>
              <w:rPr>
                <w:rFonts w:cs="Arial"/>
                <w:szCs w:val="20"/>
              </w:rPr>
            </w:pPr>
          </w:p>
        </w:tc>
        <w:tc>
          <w:tcPr>
            <w:tcW w:w="118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48465D" w14:textId="77777777" w:rsidR="00D21EAF" w:rsidRPr="00CD3A84" w:rsidRDefault="00D21EAF" w:rsidP="008C6C5C">
            <w:pPr>
              <w:widowControl w:val="0"/>
              <w:adjustRightInd w:val="0"/>
              <w:snapToGrid w:val="0"/>
              <w:jc w:val="center"/>
              <w:rPr>
                <w:rFonts w:cs="Arial"/>
                <w:szCs w:val="20"/>
              </w:rPr>
            </w:pPr>
          </w:p>
        </w:tc>
        <w:tc>
          <w:tcPr>
            <w:tcW w:w="9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1C04CD4" w14:textId="77777777" w:rsidR="00D21EAF" w:rsidRPr="00CD3A84" w:rsidRDefault="00D21EAF" w:rsidP="008C6C5C">
            <w:pPr>
              <w:widowControl w:val="0"/>
              <w:adjustRightInd w:val="0"/>
              <w:snapToGrid w:val="0"/>
              <w:jc w:val="center"/>
              <w:rPr>
                <w:rFonts w:cs="Arial"/>
                <w:szCs w:val="20"/>
              </w:rPr>
            </w:pPr>
          </w:p>
        </w:tc>
      </w:tr>
      <w:tr w:rsidR="00D21EAF" w:rsidRPr="00CD3A84" w14:paraId="705CC713" w14:textId="77777777" w:rsidTr="008C6C5C">
        <w:tblPrEx>
          <w:tblBorders>
            <w:top w:val="none" w:sz="0" w:space="0" w:color="auto"/>
            <w:bottom w:val="none" w:sz="0" w:space="0" w:color="auto"/>
            <w:insideH w:val="none" w:sz="0" w:space="0" w:color="auto"/>
            <w:insideV w:val="none" w:sz="0" w:space="0" w:color="auto"/>
          </w:tblBorders>
        </w:tblPrEx>
        <w:tc>
          <w:tcPr>
            <w:tcW w:w="6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70E284C" w14:textId="77777777" w:rsidR="00D21EAF" w:rsidRPr="00CD3A84" w:rsidRDefault="00D21EAF" w:rsidP="008C6C5C">
            <w:pPr>
              <w:widowControl w:val="0"/>
              <w:adjustRightInd w:val="0"/>
              <w:snapToGrid w:val="0"/>
              <w:jc w:val="center"/>
              <w:rPr>
                <w:rFonts w:cs="Arial"/>
                <w:szCs w:val="20"/>
              </w:rPr>
            </w:pPr>
          </w:p>
        </w:tc>
        <w:tc>
          <w:tcPr>
            <w:tcW w:w="117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2CCEE4" w14:textId="77777777" w:rsidR="00D21EAF" w:rsidRPr="00CD3A84" w:rsidRDefault="00D21EAF" w:rsidP="008C6C5C">
            <w:pPr>
              <w:widowControl w:val="0"/>
              <w:adjustRightInd w:val="0"/>
              <w:snapToGrid w:val="0"/>
              <w:jc w:val="center"/>
              <w:rPr>
                <w:rFonts w:cs="Arial"/>
                <w:szCs w:val="20"/>
              </w:rPr>
            </w:pPr>
          </w:p>
        </w:tc>
        <w:tc>
          <w:tcPr>
            <w:tcW w:w="10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309CE27" w14:textId="77777777" w:rsidR="00D21EAF" w:rsidRPr="00CD3A84" w:rsidRDefault="00D21EAF" w:rsidP="008C6C5C">
            <w:pPr>
              <w:widowControl w:val="0"/>
              <w:adjustRightInd w:val="0"/>
              <w:snapToGrid w:val="0"/>
              <w:jc w:val="center"/>
              <w:rPr>
                <w:rFonts w:cs="Arial"/>
                <w:szCs w:val="20"/>
              </w:rPr>
            </w:pPr>
          </w:p>
        </w:tc>
        <w:tc>
          <w:tcPr>
            <w:tcW w:w="118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369963" w14:textId="77777777" w:rsidR="00D21EAF" w:rsidRPr="00CD3A84" w:rsidRDefault="00D21EAF" w:rsidP="008C6C5C">
            <w:pPr>
              <w:widowControl w:val="0"/>
              <w:adjustRightInd w:val="0"/>
              <w:snapToGrid w:val="0"/>
              <w:jc w:val="center"/>
              <w:rPr>
                <w:rFonts w:cs="Arial"/>
                <w:szCs w:val="20"/>
              </w:rPr>
            </w:pPr>
          </w:p>
        </w:tc>
        <w:tc>
          <w:tcPr>
            <w:tcW w:w="9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BA76865" w14:textId="77777777" w:rsidR="00D21EAF" w:rsidRPr="00CD3A84" w:rsidRDefault="00D21EAF" w:rsidP="008C6C5C">
            <w:pPr>
              <w:widowControl w:val="0"/>
              <w:adjustRightInd w:val="0"/>
              <w:snapToGrid w:val="0"/>
              <w:jc w:val="center"/>
              <w:rPr>
                <w:rFonts w:cs="Arial"/>
                <w:szCs w:val="20"/>
              </w:rPr>
            </w:pPr>
          </w:p>
        </w:tc>
      </w:tr>
      <w:tr w:rsidR="00D21EAF" w:rsidRPr="00CD3A84" w14:paraId="34871290" w14:textId="77777777" w:rsidTr="008C6C5C">
        <w:tblPrEx>
          <w:tblBorders>
            <w:top w:val="none" w:sz="0" w:space="0" w:color="auto"/>
            <w:bottom w:val="none" w:sz="0" w:space="0" w:color="auto"/>
            <w:insideH w:val="none" w:sz="0" w:space="0" w:color="auto"/>
            <w:insideV w:val="none" w:sz="0" w:space="0" w:color="auto"/>
          </w:tblBorders>
        </w:tblPrEx>
        <w:tc>
          <w:tcPr>
            <w:tcW w:w="6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24E22AF" w14:textId="77777777" w:rsidR="00D21EAF" w:rsidRPr="00CD3A84" w:rsidRDefault="00D21EAF" w:rsidP="008C6C5C">
            <w:pPr>
              <w:widowControl w:val="0"/>
              <w:adjustRightInd w:val="0"/>
              <w:snapToGrid w:val="0"/>
              <w:jc w:val="center"/>
              <w:rPr>
                <w:rFonts w:cs="Arial"/>
                <w:szCs w:val="20"/>
              </w:rPr>
            </w:pPr>
          </w:p>
        </w:tc>
        <w:tc>
          <w:tcPr>
            <w:tcW w:w="117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9553EF" w14:textId="77777777" w:rsidR="00D21EAF" w:rsidRPr="00CD3A84" w:rsidRDefault="00D21EAF" w:rsidP="008C6C5C">
            <w:pPr>
              <w:widowControl w:val="0"/>
              <w:adjustRightInd w:val="0"/>
              <w:snapToGrid w:val="0"/>
              <w:jc w:val="center"/>
              <w:rPr>
                <w:rFonts w:cs="Arial"/>
                <w:szCs w:val="20"/>
              </w:rPr>
            </w:pPr>
          </w:p>
        </w:tc>
        <w:tc>
          <w:tcPr>
            <w:tcW w:w="10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DC1F926" w14:textId="77777777" w:rsidR="00D21EAF" w:rsidRPr="00CD3A84" w:rsidRDefault="00D21EAF" w:rsidP="008C6C5C">
            <w:pPr>
              <w:widowControl w:val="0"/>
              <w:adjustRightInd w:val="0"/>
              <w:snapToGrid w:val="0"/>
              <w:jc w:val="center"/>
              <w:rPr>
                <w:rFonts w:cs="Arial"/>
                <w:szCs w:val="20"/>
              </w:rPr>
            </w:pPr>
          </w:p>
        </w:tc>
        <w:tc>
          <w:tcPr>
            <w:tcW w:w="118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80146D" w14:textId="77777777" w:rsidR="00D21EAF" w:rsidRPr="00CD3A84" w:rsidRDefault="00D21EAF" w:rsidP="008C6C5C">
            <w:pPr>
              <w:widowControl w:val="0"/>
              <w:adjustRightInd w:val="0"/>
              <w:snapToGrid w:val="0"/>
              <w:jc w:val="center"/>
              <w:rPr>
                <w:rFonts w:cs="Arial"/>
                <w:szCs w:val="20"/>
              </w:rPr>
            </w:pPr>
          </w:p>
        </w:tc>
        <w:tc>
          <w:tcPr>
            <w:tcW w:w="9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D9C6979" w14:textId="77777777" w:rsidR="00D21EAF" w:rsidRPr="00CD3A84" w:rsidRDefault="00D21EAF" w:rsidP="008C6C5C">
            <w:pPr>
              <w:widowControl w:val="0"/>
              <w:adjustRightInd w:val="0"/>
              <w:snapToGrid w:val="0"/>
              <w:jc w:val="center"/>
              <w:rPr>
                <w:rFonts w:cs="Arial"/>
                <w:szCs w:val="20"/>
              </w:rPr>
            </w:pPr>
          </w:p>
        </w:tc>
      </w:tr>
      <w:tr w:rsidR="00D21EAF" w:rsidRPr="00CD3A84" w14:paraId="34CD329A" w14:textId="77777777" w:rsidTr="008C6C5C">
        <w:tblPrEx>
          <w:tblBorders>
            <w:top w:val="none" w:sz="0" w:space="0" w:color="auto"/>
            <w:bottom w:val="none" w:sz="0" w:space="0" w:color="auto"/>
            <w:insideH w:val="none" w:sz="0" w:space="0" w:color="auto"/>
            <w:insideV w:val="none" w:sz="0" w:space="0" w:color="auto"/>
          </w:tblBorders>
        </w:tblPrEx>
        <w:tc>
          <w:tcPr>
            <w:tcW w:w="6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CDFDC5B" w14:textId="77777777" w:rsidR="00D21EAF" w:rsidRPr="00CD3A84" w:rsidRDefault="00D21EAF" w:rsidP="008C6C5C">
            <w:pPr>
              <w:widowControl w:val="0"/>
              <w:adjustRightInd w:val="0"/>
              <w:snapToGrid w:val="0"/>
              <w:jc w:val="center"/>
              <w:rPr>
                <w:rFonts w:cs="Arial"/>
                <w:szCs w:val="20"/>
              </w:rPr>
            </w:pPr>
          </w:p>
        </w:tc>
        <w:tc>
          <w:tcPr>
            <w:tcW w:w="117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31551D1" w14:textId="77777777" w:rsidR="00D21EAF" w:rsidRPr="00CD3A84" w:rsidRDefault="00D21EAF" w:rsidP="008C6C5C">
            <w:pPr>
              <w:widowControl w:val="0"/>
              <w:adjustRightInd w:val="0"/>
              <w:snapToGrid w:val="0"/>
              <w:jc w:val="center"/>
              <w:rPr>
                <w:rFonts w:cs="Arial"/>
                <w:szCs w:val="20"/>
              </w:rPr>
            </w:pPr>
          </w:p>
        </w:tc>
        <w:tc>
          <w:tcPr>
            <w:tcW w:w="10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F0B910" w14:textId="77777777" w:rsidR="00D21EAF" w:rsidRPr="00CD3A84" w:rsidRDefault="00D21EAF" w:rsidP="008C6C5C">
            <w:pPr>
              <w:widowControl w:val="0"/>
              <w:adjustRightInd w:val="0"/>
              <w:snapToGrid w:val="0"/>
              <w:jc w:val="center"/>
              <w:rPr>
                <w:rFonts w:cs="Arial"/>
                <w:szCs w:val="20"/>
              </w:rPr>
            </w:pPr>
          </w:p>
        </w:tc>
        <w:tc>
          <w:tcPr>
            <w:tcW w:w="118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4F8514A" w14:textId="77777777" w:rsidR="00D21EAF" w:rsidRPr="00CD3A84" w:rsidRDefault="00D21EAF" w:rsidP="008C6C5C">
            <w:pPr>
              <w:widowControl w:val="0"/>
              <w:adjustRightInd w:val="0"/>
              <w:snapToGrid w:val="0"/>
              <w:jc w:val="center"/>
              <w:rPr>
                <w:rFonts w:cs="Arial"/>
                <w:szCs w:val="20"/>
              </w:rPr>
            </w:pPr>
          </w:p>
        </w:tc>
        <w:tc>
          <w:tcPr>
            <w:tcW w:w="9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5533962" w14:textId="77777777" w:rsidR="00D21EAF" w:rsidRPr="00CD3A84" w:rsidRDefault="00D21EAF" w:rsidP="008C6C5C">
            <w:pPr>
              <w:widowControl w:val="0"/>
              <w:adjustRightInd w:val="0"/>
              <w:snapToGrid w:val="0"/>
              <w:jc w:val="center"/>
              <w:rPr>
                <w:rFonts w:cs="Arial"/>
                <w:szCs w:val="20"/>
              </w:rPr>
            </w:pPr>
          </w:p>
        </w:tc>
      </w:tr>
      <w:tr w:rsidR="00D21EAF" w:rsidRPr="00CD3A84" w14:paraId="1C8338C0" w14:textId="77777777" w:rsidTr="008C6C5C">
        <w:tblPrEx>
          <w:tblBorders>
            <w:top w:val="none" w:sz="0" w:space="0" w:color="auto"/>
            <w:bottom w:val="none" w:sz="0" w:space="0" w:color="auto"/>
            <w:insideH w:val="none" w:sz="0" w:space="0" w:color="auto"/>
            <w:insideV w:val="none" w:sz="0" w:space="0" w:color="auto"/>
          </w:tblBorders>
        </w:tblPrEx>
        <w:tc>
          <w:tcPr>
            <w:tcW w:w="6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F1B1B28" w14:textId="77777777" w:rsidR="00D21EAF" w:rsidRPr="00CD3A84" w:rsidRDefault="00D21EAF" w:rsidP="008C6C5C">
            <w:pPr>
              <w:widowControl w:val="0"/>
              <w:adjustRightInd w:val="0"/>
              <w:snapToGrid w:val="0"/>
              <w:jc w:val="center"/>
              <w:rPr>
                <w:rFonts w:cs="Arial"/>
                <w:szCs w:val="20"/>
              </w:rPr>
            </w:pPr>
          </w:p>
        </w:tc>
        <w:tc>
          <w:tcPr>
            <w:tcW w:w="117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DEDA5E0" w14:textId="77777777" w:rsidR="00D21EAF" w:rsidRPr="00CD3A84" w:rsidRDefault="00D21EAF" w:rsidP="008C6C5C">
            <w:pPr>
              <w:widowControl w:val="0"/>
              <w:adjustRightInd w:val="0"/>
              <w:snapToGrid w:val="0"/>
              <w:jc w:val="center"/>
              <w:rPr>
                <w:rFonts w:cs="Arial"/>
                <w:szCs w:val="20"/>
              </w:rPr>
            </w:pPr>
          </w:p>
        </w:tc>
        <w:tc>
          <w:tcPr>
            <w:tcW w:w="10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1013BC4" w14:textId="77777777" w:rsidR="00D21EAF" w:rsidRPr="00CD3A84" w:rsidRDefault="00D21EAF" w:rsidP="008C6C5C">
            <w:pPr>
              <w:widowControl w:val="0"/>
              <w:adjustRightInd w:val="0"/>
              <w:snapToGrid w:val="0"/>
              <w:jc w:val="center"/>
              <w:rPr>
                <w:rFonts w:cs="Arial"/>
                <w:szCs w:val="20"/>
              </w:rPr>
            </w:pPr>
          </w:p>
        </w:tc>
        <w:tc>
          <w:tcPr>
            <w:tcW w:w="118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75ED3A6" w14:textId="77777777" w:rsidR="00D21EAF" w:rsidRPr="00CD3A84" w:rsidRDefault="00D21EAF" w:rsidP="008C6C5C">
            <w:pPr>
              <w:widowControl w:val="0"/>
              <w:adjustRightInd w:val="0"/>
              <w:snapToGrid w:val="0"/>
              <w:jc w:val="center"/>
              <w:rPr>
                <w:rFonts w:cs="Arial"/>
                <w:szCs w:val="20"/>
              </w:rPr>
            </w:pPr>
          </w:p>
        </w:tc>
        <w:tc>
          <w:tcPr>
            <w:tcW w:w="9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BEA7479" w14:textId="77777777" w:rsidR="00D21EAF" w:rsidRPr="00CD3A84" w:rsidRDefault="00D21EAF" w:rsidP="008C6C5C">
            <w:pPr>
              <w:widowControl w:val="0"/>
              <w:adjustRightInd w:val="0"/>
              <w:snapToGrid w:val="0"/>
              <w:jc w:val="center"/>
              <w:rPr>
                <w:rFonts w:cs="Arial"/>
                <w:szCs w:val="20"/>
              </w:rPr>
            </w:pPr>
          </w:p>
        </w:tc>
      </w:tr>
      <w:tr w:rsidR="00D21EAF" w:rsidRPr="00CD3A84" w14:paraId="34097702" w14:textId="77777777" w:rsidTr="008C6C5C">
        <w:tblPrEx>
          <w:tblBorders>
            <w:top w:val="none" w:sz="0" w:space="0" w:color="auto"/>
            <w:bottom w:val="none" w:sz="0" w:space="0" w:color="auto"/>
            <w:insideH w:val="none" w:sz="0" w:space="0" w:color="auto"/>
            <w:insideV w:val="none" w:sz="0" w:space="0" w:color="auto"/>
          </w:tblBorders>
        </w:tblPrEx>
        <w:tc>
          <w:tcPr>
            <w:tcW w:w="6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124DBB7" w14:textId="77777777" w:rsidR="00D21EAF" w:rsidRPr="00CD3A84" w:rsidRDefault="00D21EAF" w:rsidP="008C6C5C">
            <w:pPr>
              <w:widowControl w:val="0"/>
              <w:adjustRightInd w:val="0"/>
              <w:snapToGrid w:val="0"/>
              <w:jc w:val="center"/>
              <w:rPr>
                <w:rFonts w:cs="Arial"/>
                <w:b/>
                <w:szCs w:val="20"/>
              </w:rPr>
            </w:pPr>
            <w:r w:rsidRPr="00CD3A84">
              <w:rPr>
                <w:rFonts w:cs="Arial"/>
                <w:b/>
                <w:szCs w:val="20"/>
              </w:rPr>
              <w:t>Tổng</w:t>
            </w:r>
          </w:p>
        </w:tc>
        <w:tc>
          <w:tcPr>
            <w:tcW w:w="117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0DDDA3" w14:textId="77777777" w:rsidR="00D21EAF" w:rsidRPr="00CD3A84" w:rsidRDefault="00D21EAF" w:rsidP="008C6C5C">
            <w:pPr>
              <w:widowControl w:val="0"/>
              <w:adjustRightInd w:val="0"/>
              <w:snapToGrid w:val="0"/>
              <w:jc w:val="center"/>
              <w:rPr>
                <w:rFonts w:cs="Arial"/>
                <w:b/>
                <w:szCs w:val="20"/>
              </w:rPr>
            </w:pPr>
          </w:p>
        </w:tc>
        <w:tc>
          <w:tcPr>
            <w:tcW w:w="10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4FC8E41" w14:textId="77777777" w:rsidR="00D21EAF" w:rsidRPr="00CD3A84" w:rsidRDefault="00D21EAF" w:rsidP="008C6C5C">
            <w:pPr>
              <w:widowControl w:val="0"/>
              <w:adjustRightInd w:val="0"/>
              <w:snapToGrid w:val="0"/>
              <w:jc w:val="center"/>
              <w:rPr>
                <w:rFonts w:cs="Arial"/>
                <w:b/>
                <w:szCs w:val="20"/>
              </w:rPr>
            </w:pPr>
          </w:p>
        </w:tc>
        <w:tc>
          <w:tcPr>
            <w:tcW w:w="118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EA3DDD" w14:textId="77777777" w:rsidR="00D21EAF" w:rsidRPr="00CD3A84" w:rsidRDefault="00D21EAF" w:rsidP="008C6C5C">
            <w:pPr>
              <w:widowControl w:val="0"/>
              <w:adjustRightInd w:val="0"/>
              <w:snapToGrid w:val="0"/>
              <w:jc w:val="center"/>
              <w:rPr>
                <w:rFonts w:cs="Arial"/>
                <w:b/>
                <w:szCs w:val="20"/>
              </w:rPr>
            </w:pPr>
          </w:p>
        </w:tc>
        <w:tc>
          <w:tcPr>
            <w:tcW w:w="9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054107F" w14:textId="77777777" w:rsidR="00D21EAF" w:rsidRPr="00CD3A84" w:rsidRDefault="00D21EAF" w:rsidP="008C6C5C">
            <w:pPr>
              <w:widowControl w:val="0"/>
              <w:adjustRightInd w:val="0"/>
              <w:snapToGrid w:val="0"/>
              <w:jc w:val="center"/>
              <w:rPr>
                <w:rFonts w:cs="Arial"/>
                <w:b/>
                <w:szCs w:val="20"/>
              </w:rPr>
            </w:pPr>
          </w:p>
        </w:tc>
      </w:tr>
    </w:tbl>
    <w:p w14:paraId="6A275B45" w14:textId="77777777" w:rsidR="00D21EAF" w:rsidRPr="00CD3A84" w:rsidRDefault="00D21EAF" w:rsidP="00D21EAF">
      <w:pPr>
        <w:widowControl w:val="0"/>
        <w:adjustRightInd w:val="0"/>
        <w:snapToGrid w:val="0"/>
        <w:jc w:val="both"/>
        <w:rPr>
          <w:rFonts w:cs="Arial"/>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D21EAF" w:rsidRPr="00CD3A84" w14:paraId="0373856A" w14:textId="77777777" w:rsidTr="008C6C5C">
        <w:tc>
          <w:tcPr>
            <w:tcW w:w="2500" w:type="pct"/>
            <w:tcBorders>
              <w:top w:val="nil"/>
              <w:left w:val="nil"/>
              <w:bottom w:val="nil"/>
              <w:right w:val="nil"/>
              <w:tl2br w:val="nil"/>
              <w:tr2bl w:val="nil"/>
            </w:tcBorders>
            <w:tcMar>
              <w:top w:w="0" w:type="dxa"/>
              <w:left w:w="0" w:type="dxa"/>
              <w:bottom w:w="0" w:type="dxa"/>
              <w:right w:w="0" w:type="dxa"/>
            </w:tcMar>
          </w:tcPr>
          <w:p w14:paraId="02E5629A" w14:textId="77777777" w:rsidR="00D21EAF" w:rsidRPr="00CD3A84" w:rsidRDefault="00D21EAF" w:rsidP="008C6C5C">
            <w:pPr>
              <w:widowControl w:val="0"/>
              <w:adjustRightInd w:val="0"/>
              <w:snapToGrid w:val="0"/>
              <w:spacing w:after="0"/>
              <w:jc w:val="center"/>
              <w:rPr>
                <w:rFonts w:cs="Arial"/>
                <w:szCs w:val="20"/>
              </w:rPr>
            </w:pPr>
            <w:r w:rsidRPr="00CD3A84">
              <w:rPr>
                <w:rFonts w:cs="Arial"/>
                <w:szCs w:val="20"/>
              </w:rPr>
              <w:t> </w:t>
            </w:r>
            <w:r w:rsidRPr="00CD3A84">
              <w:rPr>
                <w:rFonts w:cs="Arial"/>
                <w:b/>
                <w:bCs/>
                <w:szCs w:val="20"/>
              </w:rPr>
              <w:t>NGƯỜI LẬP</w:t>
            </w:r>
            <w:r w:rsidRPr="00CD3A84">
              <w:rPr>
                <w:rFonts w:cs="Arial"/>
                <w:szCs w:val="20"/>
              </w:rPr>
              <w:br/>
            </w:r>
            <w:r w:rsidRPr="00CD3A84">
              <w:rPr>
                <w:rFonts w:cs="Arial"/>
                <w:i/>
                <w:iCs/>
                <w:szCs w:val="20"/>
              </w:rPr>
              <w:t>(Ký và ghi rõ họ tên)</w:t>
            </w:r>
          </w:p>
        </w:tc>
        <w:tc>
          <w:tcPr>
            <w:tcW w:w="2500" w:type="pct"/>
            <w:tcBorders>
              <w:top w:val="nil"/>
              <w:left w:val="nil"/>
              <w:bottom w:val="nil"/>
              <w:right w:val="nil"/>
              <w:tl2br w:val="nil"/>
              <w:tr2bl w:val="nil"/>
            </w:tcBorders>
            <w:tcMar>
              <w:top w:w="0" w:type="dxa"/>
              <w:left w:w="0" w:type="dxa"/>
              <w:bottom w:w="0" w:type="dxa"/>
              <w:right w:w="0" w:type="dxa"/>
            </w:tcMar>
          </w:tcPr>
          <w:p w14:paraId="35045D14" w14:textId="77777777" w:rsidR="00D21EAF" w:rsidRPr="00CD3A84" w:rsidRDefault="00D21EAF" w:rsidP="008C6C5C">
            <w:pPr>
              <w:widowControl w:val="0"/>
              <w:adjustRightInd w:val="0"/>
              <w:snapToGrid w:val="0"/>
              <w:spacing w:after="0"/>
              <w:jc w:val="center"/>
              <w:rPr>
                <w:rFonts w:cs="Arial"/>
                <w:szCs w:val="20"/>
              </w:rPr>
            </w:pPr>
            <w:r w:rsidRPr="00CD3A84">
              <w:rPr>
                <w:rFonts w:cs="Arial"/>
                <w:b/>
                <w:bCs/>
                <w:szCs w:val="20"/>
              </w:rPr>
              <w:t>THỦ TRƯỞNG ĐƠN VỊ</w:t>
            </w:r>
            <w:r w:rsidRPr="00CD3A84">
              <w:rPr>
                <w:rFonts w:cs="Arial"/>
                <w:szCs w:val="20"/>
              </w:rPr>
              <w:br/>
            </w:r>
            <w:r w:rsidRPr="00CD3A84">
              <w:rPr>
                <w:rFonts w:cs="Arial"/>
                <w:i/>
                <w:iCs/>
                <w:szCs w:val="20"/>
              </w:rPr>
              <w:t>(Ký và ghi rõ họ tên)</w:t>
            </w:r>
          </w:p>
        </w:tc>
      </w:tr>
    </w:tbl>
    <w:p w14:paraId="01D1E005" w14:textId="77777777" w:rsidR="00D21EAF" w:rsidRPr="00CD3A84" w:rsidRDefault="00D21EAF" w:rsidP="00D21EAF">
      <w:pPr>
        <w:widowControl w:val="0"/>
        <w:adjustRightInd w:val="0"/>
        <w:snapToGrid w:val="0"/>
        <w:jc w:val="both"/>
        <w:rPr>
          <w:rFonts w:cs="Arial"/>
          <w:b/>
          <w:bCs/>
          <w:szCs w:val="20"/>
        </w:rPr>
      </w:pPr>
    </w:p>
    <w:p w14:paraId="6B8BCF3E" w14:textId="77777777" w:rsidR="00D21EAF" w:rsidRPr="00CD3A84" w:rsidRDefault="00D21EAF" w:rsidP="00D21EAF">
      <w:pPr>
        <w:widowControl w:val="0"/>
        <w:adjustRightInd w:val="0"/>
        <w:snapToGrid w:val="0"/>
        <w:jc w:val="both"/>
        <w:rPr>
          <w:rFonts w:cs="Arial"/>
          <w:b/>
          <w:bCs/>
          <w:i/>
          <w:iCs/>
          <w:szCs w:val="20"/>
        </w:rPr>
      </w:pPr>
      <w:r w:rsidRPr="00CD3A84">
        <w:rPr>
          <w:rFonts w:cs="Arial"/>
          <w:b/>
          <w:bCs/>
          <w:i/>
          <w:iCs/>
          <w:szCs w:val="20"/>
        </w:rPr>
        <w:t>Ghi chú:</w:t>
      </w:r>
    </w:p>
    <w:p w14:paraId="6D9A7CE7" w14:textId="77777777" w:rsidR="00D21EAF" w:rsidRPr="00CD3A84" w:rsidRDefault="00D21EAF" w:rsidP="00D21EAF">
      <w:pPr>
        <w:widowControl w:val="0"/>
        <w:adjustRightInd w:val="0"/>
        <w:snapToGrid w:val="0"/>
        <w:jc w:val="both"/>
        <w:rPr>
          <w:rFonts w:cs="Arial"/>
          <w:szCs w:val="20"/>
        </w:rPr>
      </w:pPr>
      <w:r w:rsidRPr="00CD3A84">
        <w:rPr>
          <w:rFonts w:cs="Arial"/>
          <w:szCs w:val="20"/>
          <w:vertAlign w:val="superscript"/>
        </w:rPr>
        <w:t>1</w:t>
      </w:r>
      <w:r w:rsidRPr="00CD3A84">
        <w:rPr>
          <w:rFonts w:cs="Arial"/>
          <w:szCs w:val="20"/>
        </w:rPr>
        <w:t xml:space="preserve"> Tên tổ chức, cá nhân khai thác khoáng sản.</w:t>
      </w:r>
    </w:p>
    <w:p w14:paraId="5AB692BE" w14:textId="77777777" w:rsidR="00D21EAF" w:rsidRPr="00CD3A84" w:rsidRDefault="00D21EAF" w:rsidP="00D21EAF">
      <w:pPr>
        <w:widowControl w:val="0"/>
        <w:adjustRightInd w:val="0"/>
        <w:snapToGrid w:val="0"/>
        <w:jc w:val="both"/>
        <w:rPr>
          <w:rFonts w:cs="Arial"/>
          <w:szCs w:val="20"/>
        </w:rPr>
      </w:pPr>
      <w:r w:rsidRPr="00CD3A84">
        <w:rPr>
          <w:rFonts w:cs="Arial"/>
          <w:szCs w:val="20"/>
          <w:vertAlign w:val="superscript"/>
        </w:rPr>
        <w:t>2</w:t>
      </w:r>
      <w:r w:rsidRPr="00CD3A84">
        <w:rPr>
          <w:rFonts w:cs="Arial"/>
          <w:szCs w:val="20"/>
        </w:rPr>
        <w:t xml:space="preserve"> Đối với mỏ có nhiều loại khoáng sản khác nhau, bổ sung thêm các cột 2.1, 2.2… để theo dõi đối với từng loại khoáng sản tương ứng khai thác được.</w:t>
      </w:r>
    </w:p>
    <w:p w14:paraId="2928615C" w14:textId="77777777" w:rsidR="00D21EAF" w:rsidRPr="00CD3A84" w:rsidRDefault="00D21EAF" w:rsidP="00D21EAF">
      <w:pPr>
        <w:widowControl w:val="0"/>
        <w:adjustRightInd w:val="0"/>
        <w:snapToGrid w:val="0"/>
        <w:jc w:val="both"/>
        <w:rPr>
          <w:rFonts w:cs="Arial"/>
          <w:szCs w:val="20"/>
        </w:rPr>
      </w:pPr>
      <w:r w:rsidRPr="00CD3A84">
        <w:rPr>
          <w:rFonts w:cs="Arial"/>
          <w:szCs w:val="20"/>
          <w:vertAlign w:val="superscript"/>
        </w:rPr>
        <w:t>3</w:t>
      </w:r>
      <w:r w:rsidRPr="00CD3A84">
        <w:rPr>
          <w:rFonts w:cs="Arial"/>
          <w:szCs w:val="20"/>
        </w:rPr>
        <w:t xml:space="preserve"> Đối với mỏ có nhiều loại khoáng sản khác nhau đủ điều kiện đưa vào chế biến, bổ sung thêm các cột 3.1, 3.2… để theo dõi đối với từng loại khoáng sản tương ứng đưa vào chế biến.</w:t>
      </w:r>
    </w:p>
    <w:p w14:paraId="0D2BD433" w14:textId="77777777" w:rsidR="00D21EAF" w:rsidRPr="00CD3A84" w:rsidRDefault="00D21EAF" w:rsidP="00D21EAF">
      <w:pPr>
        <w:widowControl w:val="0"/>
        <w:adjustRightInd w:val="0"/>
        <w:snapToGrid w:val="0"/>
        <w:jc w:val="both"/>
        <w:rPr>
          <w:rFonts w:cs="Arial"/>
          <w:szCs w:val="20"/>
        </w:rPr>
      </w:pPr>
      <w:r w:rsidRPr="00CD3A84">
        <w:rPr>
          <w:rFonts w:cs="Arial"/>
          <w:szCs w:val="20"/>
          <w:vertAlign w:val="superscript"/>
        </w:rPr>
        <w:t>4</w:t>
      </w:r>
      <w:r w:rsidRPr="00CD3A84">
        <w:rPr>
          <w:rFonts w:cs="Arial"/>
          <w:szCs w:val="20"/>
        </w:rPr>
        <w:t xml:space="preserve"> Đối với mỏ đa kim, bổ sung thêm các cột 4.1, 4.2… đối với từng loại khoáng sản tương ứng thu được sau chế biến; đối với khoáng sản than là than sạch địa chất (than sạch trong than nguyên khai).</w:t>
      </w:r>
    </w:p>
    <w:p w14:paraId="588D8015"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EAF"/>
    <w:rsid w:val="001C50E1"/>
    <w:rsid w:val="00225B67"/>
    <w:rsid w:val="00267870"/>
    <w:rsid w:val="003E1C24"/>
    <w:rsid w:val="004F7570"/>
    <w:rsid w:val="00556DE7"/>
    <w:rsid w:val="005C163D"/>
    <w:rsid w:val="00777286"/>
    <w:rsid w:val="007E0D6E"/>
    <w:rsid w:val="00987B06"/>
    <w:rsid w:val="00B57897"/>
    <w:rsid w:val="00BD5621"/>
    <w:rsid w:val="00C44078"/>
    <w:rsid w:val="00D21EAF"/>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485EC"/>
  <w15:chartTrackingRefBased/>
  <w15:docId w15:val="{B90F0E17-B7DD-4EFF-9755-2A91895BD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1E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1E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1EA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1EA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21EA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21EA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21EA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21EA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21EA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E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1E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1EA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1EA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21EA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21EA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21EA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21EA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21EA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21E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E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1EA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EA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21E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21EAF"/>
    <w:rPr>
      <w:i/>
      <w:iCs/>
      <w:color w:val="404040" w:themeColor="text1" w:themeTint="BF"/>
    </w:rPr>
  </w:style>
  <w:style w:type="paragraph" w:styleId="ListParagraph">
    <w:name w:val="List Paragraph"/>
    <w:basedOn w:val="Normal"/>
    <w:uiPriority w:val="34"/>
    <w:qFormat/>
    <w:rsid w:val="00D21EAF"/>
    <w:pPr>
      <w:ind w:left="720"/>
      <w:contextualSpacing/>
    </w:pPr>
  </w:style>
  <w:style w:type="character" w:styleId="IntenseEmphasis">
    <w:name w:val="Intense Emphasis"/>
    <w:basedOn w:val="DefaultParagraphFont"/>
    <w:uiPriority w:val="21"/>
    <w:qFormat/>
    <w:rsid w:val="00D21EAF"/>
    <w:rPr>
      <w:i/>
      <w:iCs/>
      <w:color w:val="2F5496" w:themeColor="accent1" w:themeShade="BF"/>
    </w:rPr>
  </w:style>
  <w:style w:type="paragraph" w:styleId="IntenseQuote">
    <w:name w:val="Intense Quote"/>
    <w:basedOn w:val="Normal"/>
    <w:next w:val="Normal"/>
    <w:link w:val="IntenseQuoteChar"/>
    <w:uiPriority w:val="30"/>
    <w:qFormat/>
    <w:rsid w:val="00D21E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1EAF"/>
    <w:rPr>
      <w:i/>
      <w:iCs/>
      <w:color w:val="2F5496" w:themeColor="accent1" w:themeShade="BF"/>
    </w:rPr>
  </w:style>
  <w:style w:type="character" w:styleId="IntenseReference">
    <w:name w:val="Intense Reference"/>
    <w:basedOn w:val="DefaultParagraphFont"/>
    <w:uiPriority w:val="32"/>
    <w:qFormat/>
    <w:rsid w:val="00D21EA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1212</Characters>
  <Application>Microsoft Office Word</Application>
  <DocSecurity>0</DocSecurity>
  <Lines>10</Lines>
  <Paragraphs>2</Paragraphs>
  <ScaleCrop>false</ScaleCrop>
  <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2026-09-30T08:50:00Z</dcterms:created>
  <dcterms:modified xsi:type="dcterms:W3CDTF">2026-10-01T06:59:00Z</dcterms:modified>
</cp:coreProperties>
</file>