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2ACF7" w14:textId="77777777" w:rsidR="00951052" w:rsidRPr="00CD3A84" w:rsidRDefault="00951052" w:rsidP="00951052">
      <w:pPr>
        <w:widowControl w:val="0"/>
        <w:adjustRightInd w:val="0"/>
        <w:snapToGrid w:val="0"/>
        <w:spacing w:after="0"/>
        <w:jc w:val="center"/>
        <w:rPr>
          <w:rFonts w:cs="Arial"/>
          <w:b/>
          <w:bCs/>
          <w:szCs w:val="20"/>
        </w:rPr>
      </w:pPr>
      <w:r w:rsidRPr="00CD3A84">
        <w:rPr>
          <w:rFonts w:cs="Arial"/>
          <w:b/>
          <w:bCs/>
          <w:szCs w:val="20"/>
        </w:rPr>
        <w:t xml:space="preserve">Mẫu số 19: Bản đồ, bản vẽ trong hồ sơ cấp, gia hạn, cấp lại, điều chỉnh, trả lại, cấp đổi giấy phép khai thác khoáng sản, </w:t>
      </w:r>
      <w:r>
        <w:rPr>
          <w:rFonts w:cs="Arial"/>
          <w:b/>
          <w:bCs/>
          <w:szCs w:val="20"/>
        </w:rPr>
        <w:br/>
      </w:r>
      <w:r w:rsidRPr="00CD3A84">
        <w:rPr>
          <w:rFonts w:cs="Arial"/>
          <w:b/>
          <w:bCs/>
          <w:szCs w:val="20"/>
        </w:rPr>
        <w:t>giấy phép khai thác tận thu khoáng sản, chuyển nhượng quyền khai thác khoáng sản, quyền khai thác tận thu khoáng sản</w:t>
      </w:r>
    </w:p>
    <w:p w14:paraId="084232FC" w14:textId="77777777" w:rsidR="00951052" w:rsidRPr="00CD3A84" w:rsidRDefault="00951052" w:rsidP="00951052">
      <w:pPr>
        <w:widowControl w:val="0"/>
        <w:adjustRightInd w:val="0"/>
        <w:snapToGrid w:val="0"/>
        <w:spacing w:after="0"/>
        <w:jc w:val="center"/>
        <w:rPr>
          <w:rFonts w:cs="Arial"/>
          <w:bCs/>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3"/>
        <w:gridCol w:w="9465"/>
      </w:tblGrid>
      <w:tr w:rsidR="00951052" w14:paraId="71844919" w14:textId="77777777" w:rsidTr="00B102BD">
        <w:tc>
          <w:tcPr>
            <w:tcW w:w="1828" w:type="pct"/>
          </w:tcPr>
          <w:p w14:paraId="6EAAAA50" w14:textId="77777777" w:rsidR="00951052" w:rsidRPr="00AC0F4D" w:rsidRDefault="00951052" w:rsidP="00B102BD">
            <w:pPr>
              <w:widowControl w:val="0"/>
              <w:adjustRightInd w:val="0"/>
              <w:snapToGrid w:val="0"/>
              <w:jc w:val="center"/>
              <w:rPr>
                <w:rFonts w:ascii="Arial" w:hAnsi="Arial" w:cs="Arial"/>
              </w:rPr>
            </w:pPr>
            <w:r w:rsidRPr="00AC0F4D">
              <w:rPr>
                <w:rFonts w:ascii="Arial" w:hAnsi="Arial" w:cs="Arial"/>
                <w:b/>
                <w:bCs/>
              </w:rPr>
              <w:t>TÊN CƠ QUAN CẤP PHÉP</w:t>
            </w:r>
          </w:p>
          <w:p w14:paraId="2454A4D1" w14:textId="77777777" w:rsidR="00951052" w:rsidRDefault="00951052" w:rsidP="00B102BD">
            <w:pPr>
              <w:widowControl w:val="0"/>
              <w:adjustRightInd w:val="0"/>
              <w:snapToGrid w:val="0"/>
              <w:spacing w:after="120"/>
              <w:jc w:val="center"/>
              <w:rPr>
                <w:rFonts w:ascii="Arial" w:hAnsi="Arial" w:cs="Arial"/>
                <w:b/>
                <w:bCs/>
                <w:vertAlign w:val="superscript"/>
              </w:rPr>
            </w:pPr>
            <w:r w:rsidRPr="00AC0F4D">
              <w:rPr>
                <w:rFonts w:ascii="Arial" w:hAnsi="Arial" w:cs="Arial"/>
                <w:b/>
                <w:bCs/>
              </w:rPr>
              <w:t>hoặc TÊN TỔ CHỨC, CÁ NHÂN</w:t>
            </w:r>
            <w:r w:rsidRPr="00AC0F4D">
              <w:rPr>
                <w:rFonts w:ascii="Arial" w:hAnsi="Arial" w:cs="Arial"/>
                <w:b/>
                <w:bCs/>
                <w:vertAlign w:val="superscript"/>
              </w:rPr>
              <w:t>(1)</w:t>
            </w:r>
          </w:p>
          <w:p w14:paraId="5E43B32D" w14:textId="77777777" w:rsidR="00951052" w:rsidRDefault="00951052" w:rsidP="00B102BD">
            <w:pPr>
              <w:widowControl w:val="0"/>
              <w:adjustRightInd w:val="0"/>
              <w:snapToGrid w:val="0"/>
              <w:spacing w:after="120"/>
              <w:jc w:val="center"/>
              <w:rPr>
                <w:rFonts w:ascii="Arial" w:hAnsi="Arial" w:cs="Arial"/>
                <w:vertAlign w:val="superscript"/>
              </w:rPr>
            </w:pPr>
          </w:p>
          <w:p w14:paraId="663DA99A" w14:textId="77777777" w:rsidR="00951052" w:rsidRDefault="00951052" w:rsidP="00B102BD">
            <w:pPr>
              <w:widowControl w:val="0"/>
              <w:adjustRightInd w:val="0"/>
              <w:snapToGrid w:val="0"/>
              <w:spacing w:after="120"/>
              <w:jc w:val="center"/>
              <w:rPr>
                <w:rFonts w:ascii="Arial" w:hAnsi="Arial" w:cs="Arial"/>
              </w:rPr>
            </w:pPr>
            <w:r w:rsidRPr="00AC0F4D">
              <w:rPr>
                <w:rFonts w:ascii="Arial" w:hAnsi="Arial" w:cs="Arial"/>
                <w:b/>
                <w:bCs/>
              </w:rPr>
              <w:t>Tọa độ các điểm khép góc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33"/>
              <w:gridCol w:w="1717"/>
              <w:gridCol w:w="1717"/>
            </w:tblGrid>
            <w:tr w:rsidR="00951052" w:rsidRPr="00AC0F4D" w14:paraId="38BE63B9" w14:textId="77777777" w:rsidTr="00B102BD">
              <w:tc>
                <w:tcPr>
                  <w:tcW w:w="976" w:type="pct"/>
                  <w:vMerge w:val="restar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66A05422" w14:textId="77777777" w:rsidR="00951052" w:rsidRPr="00AC0F4D" w:rsidRDefault="00951052" w:rsidP="00B102BD">
                  <w:pPr>
                    <w:widowControl w:val="0"/>
                    <w:adjustRightInd w:val="0"/>
                    <w:snapToGrid w:val="0"/>
                    <w:jc w:val="center"/>
                    <w:rPr>
                      <w:rFonts w:cs="Arial"/>
                      <w:szCs w:val="20"/>
                    </w:rPr>
                  </w:pPr>
                  <w:r w:rsidRPr="00AC0F4D">
                    <w:rPr>
                      <w:rFonts w:cs="Arial"/>
                      <w:szCs w:val="20"/>
                    </w:rPr>
                    <w:t>Điểm góc</w:t>
                  </w:r>
                </w:p>
              </w:tc>
              <w:tc>
                <w:tcPr>
                  <w:tcW w:w="4024" w:type="pct"/>
                  <w:gridSpan w:val="2"/>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2FC8785D" w14:textId="77777777" w:rsidR="00951052" w:rsidRPr="00AC0F4D" w:rsidRDefault="00951052" w:rsidP="00B102BD">
                  <w:pPr>
                    <w:widowControl w:val="0"/>
                    <w:adjustRightInd w:val="0"/>
                    <w:snapToGrid w:val="0"/>
                    <w:jc w:val="center"/>
                    <w:rPr>
                      <w:rFonts w:cs="Arial"/>
                      <w:szCs w:val="20"/>
                    </w:rPr>
                  </w:pPr>
                  <w:r w:rsidRPr="00AC0F4D">
                    <w:rPr>
                      <w:rFonts w:cs="Arial"/>
                      <w:szCs w:val="20"/>
                    </w:rPr>
                    <w:t>Hệ VN - 2000, kinh tuyến trục ... múi chiếu ...</w:t>
                  </w:r>
                </w:p>
              </w:tc>
            </w:tr>
            <w:tr w:rsidR="00951052" w:rsidRPr="00AC0F4D" w14:paraId="4AA3D09A" w14:textId="77777777" w:rsidTr="00B102BD">
              <w:tc>
                <w:tcPr>
                  <w:tcW w:w="976" w:type="pct"/>
                  <w:vMerge/>
                  <w:tcBorders>
                    <w:top w:val="single" w:sz="4" w:space="0" w:color="000000"/>
                    <w:left w:val="single" w:sz="4" w:space="0" w:color="000000"/>
                    <w:bottom w:val="single" w:sz="4" w:space="0" w:color="000000"/>
                    <w:right w:val="single" w:sz="4" w:space="0" w:color="000000"/>
                  </w:tcBorders>
                </w:tcPr>
                <w:p w14:paraId="7B04852C" w14:textId="77777777" w:rsidR="00951052" w:rsidRPr="00AC0F4D" w:rsidRDefault="00951052" w:rsidP="00B102BD">
                  <w:pPr>
                    <w:widowControl w:val="0"/>
                    <w:adjustRightInd w:val="0"/>
                    <w:snapToGrid w:val="0"/>
                    <w:jc w:val="center"/>
                    <w:rPr>
                      <w:rFonts w:cs="Arial"/>
                      <w:szCs w:val="20"/>
                    </w:rPr>
                  </w:pPr>
                </w:p>
              </w:tc>
              <w:tc>
                <w:tcPr>
                  <w:tcW w:w="2012" w:type="pc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7775E86F" w14:textId="77777777" w:rsidR="00951052" w:rsidRPr="00AC0F4D" w:rsidRDefault="00951052" w:rsidP="00B102BD">
                  <w:pPr>
                    <w:widowControl w:val="0"/>
                    <w:adjustRightInd w:val="0"/>
                    <w:snapToGrid w:val="0"/>
                    <w:jc w:val="center"/>
                    <w:rPr>
                      <w:rFonts w:cs="Arial"/>
                      <w:szCs w:val="20"/>
                    </w:rPr>
                  </w:pPr>
                  <w:r w:rsidRPr="00AC0F4D">
                    <w:rPr>
                      <w:rFonts w:cs="Arial"/>
                      <w:szCs w:val="20"/>
                    </w:rPr>
                    <w:t>X(m)</w:t>
                  </w:r>
                </w:p>
              </w:tc>
              <w:tc>
                <w:tcPr>
                  <w:tcW w:w="2012" w:type="pc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0162E97B" w14:textId="77777777" w:rsidR="00951052" w:rsidRPr="00AC0F4D" w:rsidRDefault="00951052" w:rsidP="00B102BD">
                  <w:pPr>
                    <w:widowControl w:val="0"/>
                    <w:adjustRightInd w:val="0"/>
                    <w:snapToGrid w:val="0"/>
                    <w:jc w:val="center"/>
                    <w:rPr>
                      <w:rFonts w:cs="Arial"/>
                      <w:szCs w:val="20"/>
                    </w:rPr>
                  </w:pPr>
                  <w:r w:rsidRPr="00AC0F4D">
                    <w:rPr>
                      <w:rFonts w:cs="Arial"/>
                      <w:szCs w:val="20"/>
                    </w:rPr>
                    <w:t>Y(m)</w:t>
                  </w:r>
                </w:p>
              </w:tc>
            </w:tr>
            <w:tr w:rsidR="00951052" w:rsidRPr="00AC0F4D" w14:paraId="720AAFEF" w14:textId="77777777" w:rsidTr="00B102BD">
              <w:tc>
                <w:tcPr>
                  <w:tcW w:w="976" w:type="pct"/>
                  <w:tcBorders>
                    <w:top w:val="single" w:sz="4" w:space="0" w:color="000000"/>
                    <w:left w:val="single" w:sz="4" w:space="0" w:color="000000"/>
                    <w:bottom w:val="nil"/>
                    <w:right w:val="single" w:sz="4" w:space="0" w:color="000000"/>
                  </w:tcBorders>
                  <w:tcMar>
                    <w:top w:w="40" w:type="dxa"/>
                    <w:left w:w="90" w:type="dxa"/>
                    <w:bottom w:w="40" w:type="dxa"/>
                    <w:right w:w="90" w:type="dxa"/>
                  </w:tcMar>
                  <w:vAlign w:val="center"/>
                </w:tcPr>
                <w:p w14:paraId="09867147" w14:textId="77777777" w:rsidR="00951052" w:rsidRPr="00AC0F4D" w:rsidRDefault="00951052" w:rsidP="00B102BD">
                  <w:pPr>
                    <w:widowControl w:val="0"/>
                    <w:adjustRightInd w:val="0"/>
                    <w:snapToGrid w:val="0"/>
                    <w:jc w:val="center"/>
                    <w:rPr>
                      <w:rFonts w:cs="Arial"/>
                      <w:szCs w:val="20"/>
                    </w:rPr>
                  </w:pPr>
                  <w:r w:rsidRPr="00AC0F4D">
                    <w:rPr>
                      <w:rFonts w:cs="Arial"/>
                      <w:szCs w:val="20"/>
                    </w:rPr>
                    <w:t>1</w:t>
                  </w:r>
                </w:p>
              </w:tc>
              <w:tc>
                <w:tcPr>
                  <w:tcW w:w="2012" w:type="pct"/>
                  <w:tcBorders>
                    <w:top w:val="single" w:sz="4" w:space="0" w:color="000000"/>
                    <w:left w:val="single" w:sz="4" w:space="0" w:color="000000"/>
                    <w:bottom w:val="nil"/>
                    <w:right w:val="single" w:sz="4" w:space="0" w:color="000000"/>
                  </w:tcBorders>
                  <w:tcMar>
                    <w:top w:w="40" w:type="dxa"/>
                    <w:left w:w="90" w:type="dxa"/>
                    <w:bottom w:w="40" w:type="dxa"/>
                    <w:right w:w="90" w:type="dxa"/>
                  </w:tcMar>
                  <w:vAlign w:val="center"/>
                </w:tcPr>
                <w:p w14:paraId="05B45AC2" w14:textId="77777777" w:rsidR="00951052" w:rsidRPr="00AC0F4D" w:rsidRDefault="00951052" w:rsidP="00B102BD">
                  <w:pPr>
                    <w:widowControl w:val="0"/>
                    <w:adjustRightInd w:val="0"/>
                    <w:snapToGrid w:val="0"/>
                    <w:jc w:val="center"/>
                    <w:rPr>
                      <w:rFonts w:cs="Arial"/>
                      <w:szCs w:val="20"/>
                    </w:rPr>
                  </w:pPr>
                </w:p>
              </w:tc>
              <w:tc>
                <w:tcPr>
                  <w:tcW w:w="2012" w:type="pct"/>
                  <w:tcBorders>
                    <w:top w:val="single" w:sz="4" w:space="0" w:color="000000"/>
                    <w:left w:val="single" w:sz="4" w:space="0" w:color="000000"/>
                    <w:bottom w:val="nil"/>
                    <w:right w:val="single" w:sz="4" w:space="0" w:color="000000"/>
                  </w:tcBorders>
                  <w:tcMar>
                    <w:top w:w="40" w:type="dxa"/>
                    <w:left w:w="90" w:type="dxa"/>
                    <w:bottom w:w="40" w:type="dxa"/>
                    <w:right w:w="90" w:type="dxa"/>
                  </w:tcMar>
                  <w:vAlign w:val="center"/>
                </w:tcPr>
                <w:p w14:paraId="730A6D29" w14:textId="77777777" w:rsidR="00951052" w:rsidRPr="00AC0F4D" w:rsidRDefault="00951052" w:rsidP="00B102BD">
                  <w:pPr>
                    <w:widowControl w:val="0"/>
                    <w:adjustRightInd w:val="0"/>
                    <w:snapToGrid w:val="0"/>
                    <w:jc w:val="center"/>
                    <w:rPr>
                      <w:rFonts w:cs="Arial"/>
                      <w:szCs w:val="20"/>
                    </w:rPr>
                  </w:pPr>
                </w:p>
              </w:tc>
            </w:tr>
            <w:tr w:rsidR="00951052" w:rsidRPr="00AC0F4D" w14:paraId="455599AA" w14:textId="77777777" w:rsidTr="00B102BD">
              <w:tc>
                <w:tcPr>
                  <w:tcW w:w="976" w:type="pct"/>
                  <w:tcBorders>
                    <w:top w:val="nil"/>
                    <w:left w:val="single" w:sz="4" w:space="0" w:color="000000"/>
                    <w:bottom w:val="nil"/>
                    <w:right w:val="single" w:sz="4" w:space="0" w:color="000000"/>
                  </w:tcBorders>
                  <w:tcMar>
                    <w:top w:w="40" w:type="dxa"/>
                    <w:left w:w="90" w:type="dxa"/>
                    <w:bottom w:w="40" w:type="dxa"/>
                    <w:right w:w="90" w:type="dxa"/>
                  </w:tcMar>
                  <w:vAlign w:val="center"/>
                </w:tcPr>
                <w:p w14:paraId="1F0C4F59" w14:textId="77777777" w:rsidR="00951052" w:rsidRPr="00AC0F4D" w:rsidRDefault="00951052" w:rsidP="00B102BD">
                  <w:pPr>
                    <w:widowControl w:val="0"/>
                    <w:adjustRightInd w:val="0"/>
                    <w:snapToGrid w:val="0"/>
                    <w:jc w:val="center"/>
                    <w:rPr>
                      <w:rFonts w:cs="Arial"/>
                      <w:szCs w:val="20"/>
                    </w:rPr>
                  </w:pPr>
                  <w:r w:rsidRPr="00AC0F4D">
                    <w:rPr>
                      <w:rFonts w:cs="Arial"/>
                      <w:szCs w:val="20"/>
                    </w:rPr>
                    <w:t>2</w:t>
                  </w:r>
                </w:p>
              </w:tc>
              <w:tc>
                <w:tcPr>
                  <w:tcW w:w="2012" w:type="pct"/>
                  <w:tcBorders>
                    <w:top w:val="nil"/>
                    <w:left w:val="single" w:sz="4" w:space="0" w:color="000000"/>
                    <w:bottom w:val="nil"/>
                    <w:right w:val="single" w:sz="4" w:space="0" w:color="000000"/>
                  </w:tcBorders>
                  <w:tcMar>
                    <w:top w:w="40" w:type="dxa"/>
                    <w:left w:w="90" w:type="dxa"/>
                    <w:bottom w:w="40" w:type="dxa"/>
                    <w:right w:w="90" w:type="dxa"/>
                  </w:tcMar>
                  <w:vAlign w:val="center"/>
                </w:tcPr>
                <w:p w14:paraId="364CD5FC" w14:textId="77777777" w:rsidR="00951052" w:rsidRPr="00AC0F4D" w:rsidRDefault="00951052" w:rsidP="00B102BD">
                  <w:pPr>
                    <w:widowControl w:val="0"/>
                    <w:adjustRightInd w:val="0"/>
                    <w:snapToGrid w:val="0"/>
                    <w:jc w:val="center"/>
                    <w:rPr>
                      <w:rFonts w:cs="Arial"/>
                      <w:szCs w:val="20"/>
                    </w:rPr>
                  </w:pPr>
                </w:p>
              </w:tc>
              <w:tc>
                <w:tcPr>
                  <w:tcW w:w="2012" w:type="pct"/>
                  <w:tcBorders>
                    <w:top w:val="nil"/>
                    <w:left w:val="single" w:sz="4" w:space="0" w:color="000000"/>
                    <w:bottom w:val="nil"/>
                    <w:right w:val="single" w:sz="4" w:space="0" w:color="000000"/>
                  </w:tcBorders>
                  <w:tcMar>
                    <w:top w:w="40" w:type="dxa"/>
                    <w:left w:w="90" w:type="dxa"/>
                    <w:bottom w:w="40" w:type="dxa"/>
                    <w:right w:w="90" w:type="dxa"/>
                  </w:tcMar>
                  <w:vAlign w:val="center"/>
                </w:tcPr>
                <w:p w14:paraId="3CB9F76B" w14:textId="77777777" w:rsidR="00951052" w:rsidRPr="00AC0F4D" w:rsidRDefault="00951052" w:rsidP="00B102BD">
                  <w:pPr>
                    <w:widowControl w:val="0"/>
                    <w:adjustRightInd w:val="0"/>
                    <w:snapToGrid w:val="0"/>
                    <w:jc w:val="center"/>
                    <w:rPr>
                      <w:rFonts w:cs="Arial"/>
                      <w:szCs w:val="20"/>
                    </w:rPr>
                  </w:pPr>
                </w:p>
              </w:tc>
            </w:tr>
            <w:tr w:rsidR="00951052" w:rsidRPr="00AC0F4D" w14:paraId="6983BC4D" w14:textId="77777777" w:rsidTr="00B102BD">
              <w:tc>
                <w:tcPr>
                  <w:tcW w:w="976" w:type="pct"/>
                  <w:tcBorders>
                    <w:top w:val="nil"/>
                    <w:left w:val="single" w:sz="4" w:space="0" w:color="000000"/>
                    <w:bottom w:val="single" w:sz="4" w:space="0" w:color="000000"/>
                    <w:right w:val="single" w:sz="4" w:space="0" w:color="000000"/>
                  </w:tcBorders>
                  <w:tcMar>
                    <w:top w:w="40" w:type="dxa"/>
                    <w:left w:w="90" w:type="dxa"/>
                    <w:bottom w:w="40" w:type="dxa"/>
                    <w:right w:w="90" w:type="dxa"/>
                  </w:tcMar>
                  <w:vAlign w:val="center"/>
                </w:tcPr>
                <w:p w14:paraId="7FF4E7C5" w14:textId="77777777" w:rsidR="00951052" w:rsidRPr="00AC0F4D" w:rsidRDefault="00951052" w:rsidP="00B102BD">
                  <w:pPr>
                    <w:widowControl w:val="0"/>
                    <w:adjustRightInd w:val="0"/>
                    <w:snapToGrid w:val="0"/>
                    <w:jc w:val="center"/>
                    <w:rPr>
                      <w:rFonts w:cs="Arial"/>
                      <w:szCs w:val="20"/>
                    </w:rPr>
                  </w:pPr>
                  <w:r w:rsidRPr="00AC0F4D">
                    <w:rPr>
                      <w:rFonts w:cs="Arial"/>
                      <w:szCs w:val="20"/>
                    </w:rPr>
                    <w:t>...</w:t>
                  </w:r>
                </w:p>
              </w:tc>
              <w:tc>
                <w:tcPr>
                  <w:tcW w:w="2012" w:type="pct"/>
                  <w:tcBorders>
                    <w:top w:val="nil"/>
                    <w:left w:val="single" w:sz="4" w:space="0" w:color="000000"/>
                    <w:bottom w:val="single" w:sz="4" w:space="0" w:color="000000"/>
                    <w:right w:val="single" w:sz="4" w:space="0" w:color="000000"/>
                  </w:tcBorders>
                  <w:tcMar>
                    <w:top w:w="40" w:type="dxa"/>
                    <w:left w:w="90" w:type="dxa"/>
                    <w:bottom w:w="40" w:type="dxa"/>
                    <w:right w:w="90" w:type="dxa"/>
                  </w:tcMar>
                  <w:vAlign w:val="center"/>
                </w:tcPr>
                <w:p w14:paraId="716C68AC" w14:textId="77777777" w:rsidR="00951052" w:rsidRPr="00AC0F4D" w:rsidRDefault="00951052" w:rsidP="00B102BD">
                  <w:pPr>
                    <w:widowControl w:val="0"/>
                    <w:adjustRightInd w:val="0"/>
                    <w:snapToGrid w:val="0"/>
                    <w:jc w:val="center"/>
                    <w:rPr>
                      <w:rFonts w:cs="Arial"/>
                      <w:szCs w:val="20"/>
                    </w:rPr>
                  </w:pPr>
                </w:p>
              </w:tc>
              <w:tc>
                <w:tcPr>
                  <w:tcW w:w="2012" w:type="pct"/>
                  <w:tcBorders>
                    <w:top w:val="nil"/>
                    <w:left w:val="single" w:sz="4" w:space="0" w:color="000000"/>
                    <w:bottom w:val="single" w:sz="4" w:space="0" w:color="000000"/>
                    <w:right w:val="single" w:sz="4" w:space="0" w:color="000000"/>
                  </w:tcBorders>
                  <w:tcMar>
                    <w:top w:w="40" w:type="dxa"/>
                    <w:left w:w="90" w:type="dxa"/>
                    <w:bottom w:w="40" w:type="dxa"/>
                    <w:right w:w="90" w:type="dxa"/>
                  </w:tcMar>
                  <w:vAlign w:val="center"/>
                </w:tcPr>
                <w:p w14:paraId="66F89547" w14:textId="77777777" w:rsidR="00951052" w:rsidRPr="00AC0F4D" w:rsidRDefault="00951052" w:rsidP="00B102BD">
                  <w:pPr>
                    <w:widowControl w:val="0"/>
                    <w:adjustRightInd w:val="0"/>
                    <w:snapToGrid w:val="0"/>
                    <w:jc w:val="center"/>
                    <w:rPr>
                      <w:rFonts w:cs="Arial"/>
                      <w:szCs w:val="20"/>
                    </w:rPr>
                  </w:pPr>
                </w:p>
              </w:tc>
            </w:tr>
            <w:tr w:rsidR="00951052" w:rsidRPr="00AC0F4D" w14:paraId="741380C5" w14:textId="77777777" w:rsidTr="00B102BD">
              <w:tc>
                <w:tcPr>
                  <w:tcW w:w="5000" w:type="pct"/>
                  <w:gridSpan w:val="3"/>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7DDBCB4F" w14:textId="77777777" w:rsidR="00951052" w:rsidRPr="00AC0F4D" w:rsidRDefault="00951052" w:rsidP="00B102BD">
                  <w:pPr>
                    <w:widowControl w:val="0"/>
                    <w:adjustRightInd w:val="0"/>
                    <w:snapToGrid w:val="0"/>
                    <w:rPr>
                      <w:rFonts w:cs="Arial"/>
                      <w:szCs w:val="20"/>
                    </w:rPr>
                  </w:pPr>
                  <w:r w:rsidRPr="00AC0F4D">
                    <w:rPr>
                      <w:rFonts w:cs="Arial"/>
                      <w:szCs w:val="20"/>
                    </w:rPr>
                    <w:t>Diện tích: ... (ha, m</w:t>
                  </w:r>
                  <w:r w:rsidRPr="00AC0F4D">
                    <w:rPr>
                      <w:rFonts w:cs="Arial"/>
                      <w:szCs w:val="20"/>
                      <w:vertAlign w:val="superscript"/>
                    </w:rPr>
                    <w:t>2</w:t>
                  </w:r>
                  <w:r w:rsidRPr="00AC0F4D">
                    <w:rPr>
                      <w:rFonts w:cs="Arial"/>
                      <w:szCs w:val="20"/>
                    </w:rPr>
                    <w:t>, km</w:t>
                  </w:r>
                  <w:r w:rsidRPr="00AC0F4D">
                    <w:rPr>
                      <w:rFonts w:cs="Arial"/>
                      <w:szCs w:val="20"/>
                      <w:vertAlign w:val="superscript"/>
                    </w:rPr>
                    <w:t>2</w:t>
                  </w:r>
                  <w:r w:rsidRPr="00AC0F4D">
                    <w:rPr>
                      <w:rFonts w:cs="Arial"/>
                      <w:szCs w:val="20"/>
                    </w:rPr>
                    <w:t>)</w:t>
                  </w:r>
                </w:p>
              </w:tc>
            </w:tr>
          </w:tbl>
          <w:p w14:paraId="2B3FF523" w14:textId="77777777" w:rsidR="00951052" w:rsidRDefault="00951052" w:rsidP="00B102BD">
            <w:pPr>
              <w:widowControl w:val="0"/>
              <w:adjustRightInd w:val="0"/>
              <w:snapToGrid w:val="0"/>
              <w:spacing w:after="120"/>
              <w:rPr>
                <w:rFonts w:ascii="Arial" w:hAnsi="Arial" w:cs="Arial"/>
              </w:rPr>
            </w:pPr>
          </w:p>
          <w:p w14:paraId="4FAC0506" w14:textId="77777777" w:rsidR="00951052" w:rsidRPr="00AC0F4D" w:rsidRDefault="00951052" w:rsidP="00B102BD">
            <w:pPr>
              <w:widowControl w:val="0"/>
              <w:adjustRightInd w:val="0"/>
              <w:snapToGrid w:val="0"/>
              <w:rPr>
                <w:rFonts w:ascii="Arial" w:hAnsi="Arial" w:cs="Arial"/>
              </w:rPr>
            </w:pPr>
            <w:r w:rsidRPr="00AC0F4D">
              <w:rPr>
                <w:rFonts w:ascii="Arial" w:hAnsi="Arial" w:cs="Arial"/>
              </w:rPr>
              <w:t>Đối với trường hợp điều chỉnh, chuyển nhượng có thay đổi diện tích khu vực khai thác cần lập bảng tọa độ khu vực tiếp tục khai thác, khu vực trả lại để phù hợp Phụ lục I.</w:t>
            </w:r>
          </w:p>
          <w:p w14:paraId="154991B2" w14:textId="77777777" w:rsidR="00951052" w:rsidRDefault="00951052" w:rsidP="00B102BD">
            <w:pPr>
              <w:widowControl w:val="0"/>
              <w:adjustRightInd w:val="0"/>
              <w:snapToGrid w:val="0"/>
              <w:spacing w:after="120"/>
              <w:rPr>
                <w:rFonts w:ascii="Arial" w:hAnsi="Arial" w:cs="Arial"/>
              </w:rPr>
            </w:pPr>
            <w:r w:rsidRPr="00AC0F4D">
              <w:rPr>
                <w:rFonts w:ascii="Arial" w:hAnsi="Arial" w:cs="Arial"/>
              </w:rPr>
              <w:t>Đối với trường hợp diện tích không khai thác nằm trong diện tích khu vực khai thác cần lập bảng tọa độ kèm theo</w:t>
            </w:r>
          </w:p>
          <w:p w14:paraId="42671D53" w14:textId="77777777" w:rsidR="00951052" w:rsidRDefault="00951052" w:rsidP="00B102BD">
            <w:pPr>
              <w:widowControl w:val="0"/>
              <w:adjustRightInd w:val="0"/>
              <w:snapToGrid w:val="0"/>
              <w:spacing w:after="120"/>
              <w:jc w:val="center"/>
              <w:rPr>
                <w:rFonts w:ascii="Arial" w:hAnsi="Arial" w:cs="Arial"/>
              </w:rPr>
            </w:pPr>
          </w:p>
          <w:p w14:paraId="08DCD3D2" w14:textId="77777777" w:rsidR="00951052" w:rsidRDefault="00951052" w:rsidP="00B102BD">
            <w:pPr>
              <w:widowControl w:val="0"/>
              <w:adjustRightInd w:val="0"/>
              <w:snapToGrid w:val="0"/>
              <w:spacing w:after="120"/>
              <w:jc w:val="center"/>
              <w:rPr>
                <w:rFonts w:ascii="Arial" w:hAnsi="Arial" w:cs="Arial"/>
              </w:rPr>
            </w:pPr>
          </w:p>
        </w:tc>
        <w:tc>
          <w:tcPr>
            <w:tcW w:w="3172" w:type="pct"/>
          </w:tcPr>
          <w:p w14:paraId="1AB6CA86" w14:textId="77777777" w:rsidR="00951052" w:rsidRPr="00051BD2" w:rsidRDefault="00951052" w:rsidP="00B102BD">
            <w:pPr>
              <w:widowControl w:val="0"/>
              <w:adjustRightInd w:val="0"/>
              <w:snapToGrid w:val="0"/>
              <w:spacing w:after="120"/>
              <w:jc w:val="center"/>
              <w:rPr>
                <w:rFonts w:ascii="Arial" w:hAnsi="Arial" w:cs="Arial"/>
              </w:rPr>
            </w:pPr>
            <w:r w:rsidRPr="00051BD2">
              <w:rPr>
                <w:rFonts w:cs="Arial"/>
                <w:noProof/>
              </w:rPr>
              <w:drawing>
                <wp:inline distT="0" distB="0" distL="0" distR="0" wp14:anchorId="3FC99212" wp14:editId="32F58E83">
                  <wp:extent cx="5873262" cy="3625154"/>
                  <wp:effectExtent l="0" t="0" r="0" b="0"/>
                  <wp:docPr id="1537948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48441" name=""/>
                          <pic:cNvPicPr/>
                        </pic:nvPicPr>
                        <pic:blipFill>
                          <a:blip r:embed="rId4"/>
                          <a:stretch>
                            <a:fillRect/>
                          </a:stretch>
                        </pic:blipFill>
                        <pic:spPr>
                          <a:xfrm>
                            <a:off x="0" y="0"/>
                            <a:ext cx="5902120" cy="3642966"/>
                          </a:xfrm>
                          <a:prstGeom prst="rect">
                            <a:avLst/>
                          </a:prstGeom>
                        </pic:spPr>
                      </pic:pic>
                    </a:graphicData>
                  </a:graphic>
                </wp:inline>
              </w:drawing>
            </w:r>
          </w:p>
        </w:tc>
      </w:tr>
    </w:tbl>
    <w:p w14:paraId="7AF53CCA" w14:textId="77777777" w:rsidR="00951052" w:rsidRPr="00CD3A84" w:rsidRDefault="00951052" w:rsidP="00951052">
      <w:pPr>
        <w:widowControl w:val="0"/>
        <w:adjustRightInd w:val="0"/>
        <w:snapToGrid w:val="0"/>
        <w:jc w:val="both"/>
        <w:rPr>
          <w:rFonts w:cs="Arial"/>
          <w:szCs w:val="20"/>
        </w:rPr>
      </w:pPr>
    </w:p>
    <w:p w14:paraId="39484747" w14:textId="77777777" w:rsidR="00AD0F4D" w:rsidRDefault="00AD0F4D">
      <w:pPr>
        <w:sectPr w:rsidR="00AD0F4D" w:rsidSect="003230B5">
          <w:pgSz w:w="16838" w:h="11906" w:orient="landscape" w:code="9"/>
          <w:pgMar w:top="1440" w:right="1440" w:bottom="1440" w:left="1440" w:header="720" w:footer="720" w:gutter="0"/>
          <w:cols w:space="720"/>
          <w:docGrid w:linePitch="360"/>
        </w:sectPr>
      </w:pPr>
    </w:p>
    <w:p w14:paraId="24E33933" w14:textId="77777777" w:rsidR="00AD0F4D" w:rsidRPr="00CD3A84" w:rsidRDefault="00AD0F4D" w:rsidP="00AD0F4D">
      <w:pPr>
        <w:widowControl w:val="0"/>
        <w:adjustRightInd w:val="0"/>
        <w:snapToGrid w:val="0"/>
        <w:jc w:val="both"/>
        <w:rPr>
          <w:rFonts w:cs="Arial"/>
          <w:szCs w:val="20"/>
        </w:rPr>
      </w:pPr>
    </w:p>
    <w:p w14:paraId="3C161B2A" w14:textId="77777777" w:rsidR="00AD0F4D" w:rsidRPr="00CD3A84" w:rsidRDefault="00AD0F4D" w:rsidP="00AD0F4D">
      <w:pPr>
        <w:widowControl w:val="0"/>
        <w:adjustRightInd w:val="0"/>
        <w:snapToGrid w:val="0"/>
        <w:jc w:val="both"/>
        <w:rPr>
          <w:rFonts w:cs="Arial"/>
          <w:szCs w:val="20"/>
        </w:rPr>
      </w:pPr>
      <w:r w:rsidRPr="00CD3A84">
        <w:rPr>
          <w:rFonts w:cs="Arial"/>
          <w:b/>
          <w:bCs/>
          <w:i/>
          <w:iCs/>
          <w:szCs w:val="20"/>
        </w:rPr>
        <w:t>Ghi chú:</w:t>
      </w:r>
    </w:p>
    <w:p w14:paraId="371CF898" w14:textId="77777777" w:rsidR="00AD0F4D" w:rsidRPr="00CD3A84" w:rsidRDefault="00AD0F4D" w:rsidP="00AD0F4D">
      <w:pPr>
        <w:widowControl w:val="0"/>
        <w:adjustRightInd w:val="0"/>
        <w:snapToGrid w:val="0"/>
        <w:jc w:val="both"/>
        <w:rPr>
          <w:rFonts w:cs="Arial"/>
          <w:szCs w:val="20"/>
        </w:rPr>
      </w:pPr>
      <w:r w:rsidRPr="00CD3A84">
        <w:rPr>
          <w:rFonts w:cs="Arial"/>
          <w:szCs w:val="20"/>
          <w:vertAlign w:val="superscript"/>
        </w:rPr>
        <w:t>1</w:t>
      </w:r>
      <w:r w:rsidRPr="00CD3A84">
        <w:rPr>
          <w:rFonts w:cs="Arial"/>
          <w:szCs w:val="20"/>
        </w:rPr>
        <w:t xml:space="preserve"> Tên của cơ quan, tổ chức, cá nhân ban hành văn bản, tài liệu có bản đồ, bản vẽ đính kèm.</w:t>
      </w:r>
    </w:p>
    <w:p w14:paraId="6D79ACFE" w14:textId="77777777" w:rsidR="00AD0F4D" w:rsidRPr="00CD3A84" w:rsidRDefault="00AD0F4D" w:rsidP="00AD0F4D">
      <w:pPr>
        <w:widowControl w:val="0"/>
        <w:adjustRightInd w:val="0"/>
        <w:snapToGrid w:val="0"/>
        <w:jc w:val="both"/>
        <w:rPr>
          <w:rFonts w:cs="Arial"/>
          <w:szCs w:val="20"/>
        </w:rPr>
      </w:pPr>
      <w:r w:rsidRPr="00CD3A84">
        <w:rPr>
          <w:rFonts w:cs="Arial"/>
          <w:szCs w:val="20"/>
          <w:vertAlign w:val="superscript"/>
        </w:rPr>
        <w:t>2</w:t>
      </w:r>
      <w:r w:rsidRPr="00CD3A84">
        <w:rPr>
          <w:rFonts w:cs="Arial"/>
          <w:szCs w:val="20"/>
        </w:rPr>
        <w:t xml:space="preserve"> Tên bản đồ, bản vẽ. Ví dụ Bản đồ khu vực khai thác khoáng sản.</w:t>
      </w:r>
    </w:p>
    <w:p w14:paraId="6FEE7AF1" w14:textId="77777777" w:rsidR="00AD0F4D" w:rsidRPr="00CD3A84" w:rsidRDefault="00AD0F4D" w:rsidP="00AD0F4D">
      <w:pPr>
        <w:widowControl w:val="0"/>
        <w:adjustRightInd w:val="0"/>
        <w:snapToGrid w:val="0"/>
        <w:jc w:val="both"/>
        <w:rPr>
          <w:rFonts w:cs="Arial"/>
          <w:szCs w:val="20"/>
        </w:rPr>
      </w:pPr>
      <w:r w:rsidRPr="00CD3A84">
        <w:rPr>
          <w:rFonts w:cs="Arial"/>
          <w:szCs w:val="20"/>
          <w:vertAlign w:val="superscript"/>
        </w:rPr>
        <w:t>3</w:t>
      </w:r>
      <w:r w:rsidRPr="00CD3A84">
        <w:rPr>
          <w:rFonts w:cs="Arial"/>
          <w:szCs w:val="20"/>
        </w:rPr>
        <w:t xml:space="preserve"> Tên loại khoáng sản.</w:t>
      </w:r>
    </w:p>
    <w:p w14:paraId="2AEF5455" w14:textId="77777777" w:rsidR="00AD0F4D" w:rsidRPr="00CD3A84" w:rsidRDefault="00AD0F4D" w:rsidP="00AD0F4D">
      <w:pPr>
        <w:widowControl w:val="0"/>
        <w:adjustRightInd w:val="0"/>
        <w:snapToGrid w:val="0"/>
        <w:jc w:val="both"/>
        <w:rPr>
          <w:rFonts w:cs="Arial"/>
          <w:szCs w:val="20"/>
        </w:rPr>
      </w:pPr>
      <w:r w:rsidRPr="00CD3A84">
        <w:rPr>
          <w:rFonts w:cs="Arial"/>
          <w:szCs w:val="20"/>
          <w:vertAlign w:val="superscript"/>
        </w:rPr>
        <w:t>4</w:t>
      </w:r>
      <w:r w:rsidRPr="00CD3A84">
        <w:rPr>
          <w:rFonts w:cs="Arial"/>
          <w:szCs w:val="20"/>
        </w:rPr>
        <w:t xml:space="preserve"> Tên khu vực hoặc tên mỏ (nếu có).</w:t>
      </w:r>
    </w:p>
    <w:p w14:paraId="3A830032" w14:textId="77777777" w:rsidR="00AD0F4D" w:rsidRPr="00CD3A84" w:rsidRDefault="00AD0F4D" w:rsidP="00AD0F4D">
      <w:pPr>
        <w:widowControl w:val="0"/>
        <w:adjustRightInd w:val="0"/>
        <w:snapToGrid w:val="0"/>
        <w:jc w:val="both"/>
        <w:rPr>
          <w:rFonts w:cs="Arial"/>
          <w:szCs w:val="20"/>
        </w:rPr>
      </w:pPr>
      <w:r w:rsidRPr="00CD3A84">
        <w:rPr>
          <w:rFonts w:cs="Arial"/>
          <w:szCs w:val="20"/>
          <w:vertAlign w:val="superscript"/>
        </w:rPr>
        <w:t>5</w:t>
      </w:r>
      <w:r w:rsidRPr="00CD3A84">
        <w:rPr>
          <w:rFonts w:cs="Arial"/>
          <w:szCs w:val="20"/>
        </w:rPr>
        <w:t xml:space="preserve"> Tên địa danh nơi có mỏ.</w:t>
      </w:r>
    </w:p>
    <w:p w14:paraId="4EAB444C" w14:textId="77777777" w:rsidR="00AD0F4D" w:rsidRPr="00CD3A84" w:rsidRDefault="00AD0F4D" w:rsidP="00AD0F4D">
      <w:pPr>
        <w:widowControl w:val="0"/>
        <w:adjustRightInd w:val="0"/>
        <w:snapToGrid w:val="0"/>
        <w:jc w:val="both"/>
        <w:rPr>
          <w:rFonts w:cs="Arial"/>
          <w:szCs w:val="20"/>
        </w:rPr>
      </w:pPr>
      <w:r w:rsidRPr="00CD3A84">
        <w:rPr>
          <w:rFonts w:cs="Arial"/>
          <w:szCs w:val="20"/>
          <w:vertAlign w:val="superscript"/>
        </w:rPr>
        <w:t>6</w:t>
      </w:r>
      <w:r w:rsidRPr="00CD3A84">
        <w:rPr>
          <w:rFonts w:cs="Arial"/>
          <w:szCs w:val="20"/>
        </w:rPr>
        <w:t xml:space="preserve"> Tỷ lệ của bản đồ, bản vẽ.</w:t>
      </w:r>
    </w:p>
    <w:p w14:paraId="1B67F20D" w14:textId="77777777" w:rsidR="00AD0F4D" w:rsidRPr="00CD3A84" w:rsidRDefault="00AD0F4D" w:rsidP="00AD0F4D">
      <w:pPr>
        <w:widowControl w:val="0"/>
        <w:adjustRightInd w:val="0"/>
        <w:snapToGrid w:val="0"/>
        <w:jc w:val="both"/>
        <w:rPr>
          <w:rFonts w:cs="Arial"/>
          <w:szCs w:val="20"/>
        </w:rPr>
      </w:pPr>
      <w:r w:rsidRPr="00CD3A84">
        <w:rPr>
          <w:rFonts w:cs="Arial"/>
          <w:szCs w:val="20"/>
          <w:vertAlign w:val="superscript"/>
        </w:rPr>
        <w:t>7</w:t>
      </w:r>
      <w:r w:rsidRPr="00CD3A84">
        <w:rPr>
          <w:rFonts w:cs="Arial"/>
          <w:szCs w:val="20"/>
        </w:rPr>
        <w:t xml:space="preserve"> Tên tổ chức, cá nhân lập bản đồ, bản vẽ. Trường hợp là tổ chức lập bản đồ thì phải có chức năng thành lập bản đồ theo quy định.</w:t>
      </w:r>
    </w:p>
    <w:p w14:paraId="7DBD9969" w14:textId="77777777" w:rsidR="00AD0F4D" w:rsidRPr="00CD3A84" w:rsidRDefault="00AD0F4D" w:rsidP="00AD0F4D">
      <w:pPr>
        <w:widowControl w:val="0"/>
        <w:adjustRightInd w:val="0"/>
        <w:snapToGrid w:val="0"/>
        <w:jc w:val="both"/>
        <w:rPr>
          <w:rFonts w:cs="Arial"/>
          <w:szCs w:val="20"/>
        </w:rPr>
      </w:pPr>
      <w:r w:rsidRPr="00CD3A84">
        <w:rPr>
          <w:rFonts w:cs="Arial"/>
          <w:szCs w:val="20"/>
          <w:vertAlign w:val="superscript"/>
        </w:rPr>
        <w:t>8</w:t>
      </w:r>
      <w:r w:rsidRPr="00CD3A84">
        <w:rPr>
          <w:rFonts w:cs="Arial"/>
          <w:szCs w:val="20"/>
        </w:rPr>
        <w:t xml:space="preserve"> Tên tổ chức, cá nhân đề nghị cấp, cấp lại, cấp đổi, điều chỉnh (trường hợp làm thay đổi diện tích khu vực khai thác) giấy phép khai thác khoáng sản, giấy phép khai thác tận thu khoáng sản, chuyển nhượng quyền khai thác khoáng sản, quyền khai thác tận thu khoáng sản đối với bản đồ trong hồ sơ đề nghị cấp, cấp lại, cấp đổi, điều chỉnh giấy phép khai thác khoáng sản, giấy phép khai thác tận thu khoáng sản, chuyển nhượng quyền khai thác khoáng sản, quyền khai thác tận thu khoáng sản hoặc bản đồ kèm theo giấy phép khai thác khoáng sản; tên tổ chức, cá nhân khai thác khoáng sản trong trường hợp lập bản đồ hiện trạng, bản vẽ mặt cắt hiện trạng khu vực khai thác khoáng sản.</w:t>
      </w:r>
    </w:p>
    <w:p w14:paraId="2D2A0333" w14:textId="77777777" w:rsidR="003E1C24" w:rsidRDefault="003E1C24"/>
    <w:sectPr w:rsidR="003E1C24" w:rsidSect="00AD0F4D">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052"/>
    <w:rsid w:val="00225B67"/>
    <w:rsid w:val="00267870"/>
    <w:rsid w:val="003230B5"/>
    <w:rsid w:val="003E1C24"/>
    <w:rsid w:val="004F7570"/>
    <w:rsid w:val="00556DE7"/>
    <w:rsid w:val="005C163D"/>
    <w:rsid w:val="00777286"/>
    <w:rsid w:val="007E0D6E"/>
    <w:rsid w:val="00951052"/>
    <w:rsid w:val="00987B06"/>
    <w:rsid w:val="00AD0F4D"/>
    <w:rsid w:val="00B57897"/>
    <w:rsid w:val="00BD5621"/>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C525"/>
  <w15:chartTrackingRefBased/>
  <w15:docId w15:val="{D6FAEE97-F2B8-4364-9A99-C5F53E980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10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10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105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105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5105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5105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105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105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105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05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105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105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105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5105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5105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5105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5105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5105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510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10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105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105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5105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1052"/>
    <w:rPr>
      <w:i/>
      <w:iCs/>
      <w:color w:val="404040" w:themeColor="text1" w:themeTint="BF"/>
    </w:rPr>
  </w:style>
  <w:style w:type="paragraph" w:styleId="ListParagraph">
    <w:name w:val="List Paragraph"/>
    <w:basedOn w:val="Normal"/>
    <w:uiPriority w:val="34"/>
    <w:qFormat/>
    <w:rsid w:val="00951052"/>
    <w:pPr>
      <w:ind w:left="720"/>
      <w:contextualSpacing/>
    </w:pPr>
  </w:style>
  <w:style w:type="character" w:styleId="IntenseEmphasis">
    <w:name w:val="Intense Emphasis"/>
    <w:basedOn w:val="DefaultParagraphFont"/>
    <w:uiPriority w:val="21"/>
    <w:qFormat/>
    <w:rsid w:val="00951052"/>
    <w:rPr>
      <w:i/>
      <w:iCs/>
      <w:color w:val="2F5496" w:themeColor="accent1" w:themeShade="BF"/>
    </w:rPr>
  </w:style>
  <w:style w:type="paragraph" w:styleId="IntenseQuote">
    <w:name w:val="Intense Quote"/>
    <w:basedOn w:val="Normal"/>
    <w:next w:val="Normal"/>
    <w:link w:val="IntenseQuoteChar"/>
    <w:uiPriority w:val="30"/>
    <w:qFormat/>
    <w:rsid w:val="009510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1052"/>
    <w:rPr>
      <w:i/>
      <w:iCs/>
      <w:color w:val="2F5496" w:themeColor="accent1" w:themeShade="BF"/>
    </w:rPr>
  </w:style>
  <w:style w:type="character" w:styleId="IntenseReference">
    <w:name w:val="Intense Reference"/>
    <w:basedOn w:val="DefaultParagraphFont"/>
    <w:uiPriority w:val="32"/>
    <w:qFormat/>
    <w:rsid w:val="00951052"/>
    <w:rPr>
      <w:b/>
      <w:bCs/>
      <w:smallCaps/>
      <w:color w:val="2F5496" w:themeColor="accent1" w:themeShade="BF"/>
      <w:spacing w:val="5"/>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951052"/>
    <w:pPr>
      <w:spacing w:after="0"/>
    </w:pPr>
    <w:rPr>
      <w:rFonts w:ascii="Courier New" w:eastAsia="Times New Roman" w:hAnsi="Courier New"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270</Words>
  <Characters>1542</Characters>
  <Application>Microsoft Office Word</Application>
  <DocSecurity>0</DocSecurity>
  <Lines>12</Lines>
  <Paragraphs>3</Paragraphs>
  <ScaleCrop>false</ScaleCrop>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3</cp:revision>
  <dcterms:created xsi:type="dcterms:W3CDTF">2026-09-30T08:50:00Z</dcterms:created>
  <dcterms:modified xsi:type="dcterms:W3CDTF">2026-10-01T02:58:00Z</dcterms:modified>
</cp:coreProperties>
</file>