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1A1F0" w14:textId="77777777" w:rsidR="006963F1" w:rsidRPr="00C61D21" w:rsidRDefault="006963F1" w:rsidP="003C54FF">
      <w:pPr>
        <w:widowControl w:val="0"/>
        <w:adjustRightInd w:val="0"/>
        <w:snapToGrid w:val="0"/>
        <w:jc w:val="both"/>
        <w:rPr>
          <w:rFonts w:cs="Arial"/>
          <w:b/>
          <w:szCs w:val="20"/>
        </w:rPr>
      </w:pPr>
      <w:r w:rsidRPr="00C61D21">
        <w:rPr>
          <w:rFonts w:cs="Arial"/>
          <w:b/>
          <w:szCs w:val="20"/>
        </w:rPr>
        <w:t>Mẫu số 11. Mẫu giấy chứng nhận kiểm định xe cơ giới</w:t>
      </w:r>
    </w:p>
    <w:p w14:paraId="406E1FB9" w14:textId="77777777" w:rsidR="006963F1" w:rsidRPr="00C61D21" w:rsidRDefault="006963F1" w:rsidP="003C54FF">
      <w:pPr>
        <w:widowControl w:val="0"/>
        <w:adjustRightInd w:val="0"/>
        <w:snapToGrid w:val="0"/>
        <w:jc w:val="center"/>
        <w:rPr>
          <w:rFonts w:cs="Arial"/>
          <w:b/>
          <w:szCs w:val="20"/>
        </w:rPr>
      </w:pPr>
      <w:r w:rsidRPr="00C61D21">
        <w:rPr>
          <w:rFonts w:cs="Arial"/>
          <w:b/>
          <w:noProof/>
          <w:szCs w:val="20"/>
        </w:rPr>
        <w:drawing>
          <wp:inline distT="0" distB="0" distL="0" distR="0" wp14:anchorId="409D268F" wp14:editId="67DD2166">
            <wp:extent cx="5486400" cy="3828859"/>
            <wp:effectExtent l="0" t="0" r="0" b="635"/>
            <wp:docPr id="16240943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943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8816" cy="383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3C423" w14:textId="77777777" w:rsidR="006963F1" w:rsidRPr="00C61D21" w:rsidRDefault="006963F1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cs="Arial"/>
          <w:b/>
          <w:szCs w:val="20"/>
          <w:u w:val="single"/>
        </w:rPr>
        <w:t>Quy cách:</w:t>
      </w:r>
      <w:r w:rsidRPr="00C61D21">
        <w:rPr>
          <w:rFonts w:cs="Arial"/>
          <w:szCs w:val="20"/>
        </w:rPr>
        <w:t xml:space="preserve"> Kích thước 210x148 mm, in màu hai mặt, giữa có hình quốc huy, hoa văn màu hồng nhạt.</w:t>
      </w:r>
    </w:p>
    <w:p w14:paraId="00485AF2" w14:textId="77777777" w:rsidR="006963F1" w:rsidRPr="00C61D21" w:rsidRDefault="006963F1" w:rsidP="003C54FF">
      <w:pPr>
        <w:widowControl w:val="0"/>
        <w:adjustRightInd w:val="0"/>
        <w:snapToGrid w:val="0"/>
        <w:jc w:val="right"/>
        <w:rPr>
          <w:rFonts w:cs="Arial"/>
          <w:szCs w:val="20"/>
        </w:rPr>
      </w:pPr>
      <w:r w:rsidRPr="00C61D21">
        <w:rPr>
          <w:rFonts w:cs="Arial"/>
          <w:szCs w:val="20"/>
        </w:rPr>
        <w:t>Trang 1, 4</w:t>
      </w:r>
    </w:p>
    <w:p w14:paraId="72D59C6D" w14:textId="77777777" w:rsidR="006963F1" w:rsidRPr="00C61D21" w:rsidRDefault="006963F1" w:rsidP="003C54FF">
      <w:pPr>
        <w:widowControl w:val="0"/>
        <w:rPr>
          <w:rFonts w:cs="Arial"/>
          <w:szCs w:val="20"/>
        </w:rPr>
      </w:pPr>
      <w:r w:rsidRPr="00C61D21">
        <w:rPr>
          <w:rFonts w:cs="Arial"/>
          <w:szCs w:val="20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974"/>
        <w:gridCol w:w="6974"/>
      </w:tblGrid>
      <w:tr w:rsidR="006963F1" w:rsidRPr="00C61D21" w14:paraId="41623C12" w14:textId="77777777" w:rsidTr="003C54FF">
        <w:tc>
          <w:tcPr>
            <w:tcW w:w="2500" w:type="pct"/>
          </w:tcPr>
          <w:p w14:paraId="07DEE961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lastRenderedPageBreak/>
              <w:t>l. XE CƠ GIỚI</w:t>
            </w:r>
          </w:p>
          <w:p w14:paraId="0DABDFC5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Biển đăng ký:số quản lý:</w:t>
            </w:r>
          </w:p>
          <w:p w14:paraId="15B43E85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Loại xe:</w:t>
            </w:r>
          </w:p>
          <w:p w14:paraId="3ECF1F67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Nhãn hiệu:</w:t>
            </w:r>
          </w:p>
          <w:p w14:paraId="2AF476E7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loại:</w:t>
            </w:r>
          </w:p>
          <w:p w14:paraId="7F825681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máy:</w:t>
            </w:r>
          </w:p>
          <w:p w14:paraId="463D83DB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khung:</w:t>
            </w:r>
          </w:p>
          <w:p w14:paraId="40F83F1A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Năm, Nước sản xuấtNiên hạn SD</w:t>
            </w:r>
          </w:p>
          <w:p w14:paraId="0E999A6C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Kinh doanh vận tải □  Cải tạo: □</w:t>
            </w:r>
          </w:p>
          <w:p w14:paraId="35C5C9C6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2. THÔNG SỐ KỸ THUẬT</w:t>
            </w:r>
          </w:p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701"/>
              <w:gridCol w:w="1057"/>
            </w:tblGrid>
            <w:tr w:rsidR="006963F1" w:rsidRPr="00C61D21" w14:paraId="1EA72752" w14:textId="77777777" w:rsidTr="009E3EF2">
              <w:tc>
                <w:tcPr>
                  <w:tcW w:w="4218" w:type="pct"/>
                </w:tcPr>
                <w:p w14:paraId="7FDA6EA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 xml:space="preserve">Công thức bánh xe:                      Vết bánh xe: </w:t>
                  </w:r>
                </w:p>
                <w:p w14:paraId="79D489B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Kích thước bao:</w:t>
                  </w:r>
                </w:p>
                <w:p w14:paraId="69B4D5A0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Kích thước lòng thùng xe:</w:t>
                  </w:r>
                </w:p>
                <w:p w14:paraId="59743D5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Chiều dài cơ sở:</w:t>
                  </w:r>
                </w:p>
                <w:p w14:paraId="5B62AAE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Khối lượng bản thân:</w:t>
                  </w:r>
                </w:p>
                <w:p w14:paraId="7343D18F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 xml:space="preserve">Khối lượng hàng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CC</w:t>
                  </w: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 xml:space="preserve"> theo TK/CP TGGT:</w:t>
                  </w:r>
                </w:p>
                <w:p w14:paraId="0BCB5323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Khối lượng toàn bộ theo TK/CP TGGT:</w:t>
                  </w:r>
                </w:p>
                <w:p w14:paraId="124126AE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Khối lượng kéo theo TK/CP TGGT:</w:t>
                  </w:r>
                </w:p>
                <w:p w14:paraId="6875A731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Số người cho phép chở:</w:t>
                  </w:r>
                </w:p>
                <w:p w14:paraId="049BF5A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Loại nhiên liệu:</w:t>
                  </w:r>
                </w:p>
                <w:p w14:paraId="6E2C660D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Thể tích làm việc của động cơ:</w:t>
                  </w:r>
                </w:p>
                <w:p w14:paraId="3854051F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Công suất lớn nhất/tốc độ quay:</w:t>
                  </w:r>
                </w:p>
                <w:p w14:paraId="0A554E9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Số sê-ri: ……………………..</w:t>
                  </w:r>
                </w:p>
              </w:tc>
              <w:tc>
                <w:tcPr>
                  <w:tcW w:w="782" w:type="pct"/>
                </w:tcPr>
                <w:p w14:paraId="05B549B5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(mm)</w:t>
                  </w:r>
                </w:p>
                <w:p w14:paraId="16D95D7A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(mm)</w:t>
                  </w:r>
                </w:p>
                <w:p w14:paraId="2BE3D80E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(mm)</w:t>
                  </w:r>
                </w:p>
                <w:p w14:paraId="5EE4568B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(mm)</w:t>
                  </w:r>
                </w:p>
                <w:p w14:paraId="78D8FAF1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(kg)</w:t>
                  </w:r>
                </w:p>
                <w:p w14:paraId="371FF7B2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(kg)</w:t>
                  </w:r>
                </w:p>
                <w:p w14:paraId="606E4326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(kg)</w:t>
                  </w:r>
                </w:p>
                <w:p w14:paraId="011300B2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(kg)</w:t>
                  </w:r>
                </w:p>
                <w:p w14:paraId="510E51C1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2D632F95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1253D98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CB8E196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(cm</w:t>
                  </w:r>
                  <w:r w:rsidRPr="00C61D21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3</w:t>
                  </w: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)</w:t>
                  </w:r>
                </w:p>
                <w:p w14:paraId="7BB30A82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spacing w:after="12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61D21">
                    <w:rPr>
                      <w:rFonts w:ascii="Arial" w:hAnsi="Arial" w:cs="Arial"/>
                      <w:sz w:val="20"/>
                      <w:szCs w:val="20"/>
                    </w:rPr>
                    <w:t>kW/vph</w:t>
                  </w:r>
                </w:p>
              </w:tc>
            </w:tr>
          </w:tbl>
          <w:p w14:paraId="0D9C45A4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14:paraId="3F2857AE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lượng lốp, cỡ lốp/trục:</w:t>
            </w:r>
          </w:p>
          <w:p w14:paraId="09B88368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91"/>
              <w:gridCol w:w="3567"/>
            </w:tblGrid>
            <w:tr w:rsidR="006963F1" w:rsidRPr="00C61D21" w14:paraId="1613F58D" w14:textId="77777777" w:rsidTr="009E3EF2">
              <w:trPr>
                <w:tblCellSpacing w:w="0" w:type="dxa"/>
              </w:trPr>
              <w:tc>
                <w:tcPr>
                  <w:tcW w:w="2361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95F46B" w14:textId="77777777" w:rsidR="006963F1" w:rsidRPr="00C61D21" w:rsidRDefault="006963F1" w:rsidP="003C54FF">
                  <w:pPr>
                    <w:widowControl w:val="0"/>
                    <w:rPr>
                      <w:rFonts w:cs="Arial"/>
                      <w:b/>
                      <w:szCs w:val="20"/>
                    </w:rPr>
                  </w:pPr>
                </w:p>
                <w:p w14:paraId="41CE52DC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Số phiếu kiểm định:</w:t>
                  </w:r>
                </w:p>
                <w:p w14:paraId="234D9F49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rPr>
                      <w:rFonts w:cs="Arial"/>
                      <w:szCs w:val="20"/>
                    </w:rPr>
                  </w:pPr>
                </w:p>
                <w:p w14:paraId="73E4736E" w14:textId="77777777" w:rsidR="006963F1" w:rsidRPr="00C61D21" w:rsidRDefault="006963F1" w:rsidP="003C54FF">
                  <w:pPr>
                    <w:widowControl w:val="0"/>
                    <w:rPr>
                      <w:rFonts w:cs="Arial"/>
                      <w:b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Có hiệu lực đến hết ngày</w:t>
                  </w:r>
                </w:p>
              </w:tc>
              <w:tc>
                <w:tcPr>
                  <w:tcW w:w="2639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2D40D8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i/>
                      <w:iCs/>
                      <w:szCs w:val="20"/>
                    </w:rPr>
                  </w:pPr>
                  <w:r w:rsidRPr="00C61D21">
                    <w:rPr>
                      <w:rFonts w:cs="Arial"/>
                      <w:i/>
                      <w:iCs/>
                      <w:szCs w:val="20"/>
                    </w:rPr>
                    <w:t>….., ngày    tháng     năm</w:t>
                  </w:r>
                </w:p>
                <w:p w14:paraId="491D57F0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b/>
                      <w:szCs w:val="20"/>
                    </w:rPr>
                  </w:pPr>
                  <w:r w:rsidRPr="00C61D21">
                    <w:rPr>
                      <w:rFonts w:cs="Arial"/>
                      <w:b/>
                      <w:szCs w:val="20"/>
                    </w:rPr>
                    <w:t>CHỈ HUY CƠ SỞ KIỂM ĐỊNH</w:t>
                  </w:r>
                </w:p>
                <w:p w14:paraId="05C3783E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i/>
                      <w:szCs w:val="20"/>
                    </w:rPr>
                    <w:t>(Ký, ghi rõ họ tên, đóng dấu)</w:t>
                  </w:r>
                </w:p>
                <w:p w14:paraId="36E8A523" w14:textId="77777777" w:rsidR="006963F1" w:rsidRPr="00C61D21" w:rsidRDefault="006963F1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</w:p>
              </w:tc>
            </w:tr>
          </w:tbl>
          <w:p w14:paraId="16BFE0CA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p w14:paraId="5A1F728F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p w14:paraId="037AB53D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4536"/>
              <w:gridCol w:w="1231"/>
            </w:tblGrid>
            <w:tr w:rsidR="006963F1" w:rsidRPr="00C61D21" w14:paraId="41E2F2F9" w14:textId="77777777" w:rsidTr="009E3EF2">
              <w:trPr>
                <w:tblCellSpacing w:w="0" w:type="dxa"/>
              </w:trPr>
              <w:tc>
                <w:tcPr>
                  <w:tcW w:w="733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879E1C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szCs w:val="20"/>
                    </w:rPr>
                  </w:pPr>
                  <w:bookmarkStart w:id="0" w:name="_Hlk240983149"/>
                </w:p>
              </w:tc>
              <w:tc>
                <w:tcPr>
                  <w:tcW w:w="33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C94D73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5BACEDDF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142E6D97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542EEAB5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  <w:r w:rsidRPr="00C61D21">
                    <w:rPr>
                      <w:rFonts w:cs="Arial"/>
                      <w:b/>
                      <w:bCs/>
                      <w:szCs w:val="20"/>
                    </w:rPr>
                    <w:t>ẢNH CHỤP PHÍA SAU XE</w:t>
                  </w:r>
                </w:p>
                <w:p w14:paraId="26EF0C14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3BAF2B71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4A224F2A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</w:tc>
              <w:tc>
                <w:tcPr>
                  <w:tcW w:w="911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43D22E" w14:textId="77777777" w:rsidR="006963F1" w:rsidRPr="00C61D21" w:rsidRDefault="006963F1" w:rsidP="003C54FF">
                  <w:pPr>
                    <w:widowControl w:val="0"/>
                    <w:jc w:val="center"/>
                    <w:rPr>
                      <w:rFonts w:cs="Arial"/>
                      <w:szCs w:val="20"/>
                    </w:rPr>
                  </w:pPr>
                </w:p>
              </w:tc>
            </w:tr>
            <w:bookmarkEnd w:id="0"/>
          </w:tbl>
          <w:p w14:paraId="3A900024" w14:textId="77777777" w:rsidR="006963F1" w:rsidRPr="00C61D21" w:rsidRDefault="006963F1" w:rsidP="003C54FF">
            <w:pPr>
              <w:widowControl w:val="0"/>
              <w:adjustRightInd w:val="0"/>
              <w:snapToGrid w:val="0"/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A753F4" w14:textId="77777777" w:rsidR="006963F1" w:rsidRPr="00C61D21" w:rsidRDefault="006963F1" w:rsidP="003C54FF">
      <w:pPr>
        <w:widowControl w:val="0"/>
        <w:adjustRightInd w:val="0"/>
        <w:snapToGrid w:val="0"/>
        <w:jc w:val="right"/>
        <w:rPr>
          <w:rFonts w:cs="Arial"/>
          <w:szCs w:val="20"/>
        </w:rPr>
      </w:pPr>
      <w:r w:rsidRPr="00C61D21">
        <w:rPr>
          <w:rFonts w:cs="Arial"/>
          <w:szCs w:val="20"/>
        </w:rPr>
        <w:t>Trang 2, 3</w:t>
      </w:r>
    </w:p>
    <w:p w14:paraId="5E4CBA8A" w14:textId="77777777" w:rsidR="003E1C24" w:rsidRDefault="003E1C24"/>
    <w:sectPr w:rsidR="003E1C24" w:rsidSect="008705D5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3F1"/>
    <w:rsid w:val="00225B67"/>
    <w:rsid w:val="003E1C24"/>
    <w:rsid w:val="004F7570"/>
    <w:rsid w:val="00556DE7"/>
    <w:rsid w:val="005C163D"/>
    <w:rsid w:val="006963F1"/>
    <w:rsid w:val="007E0D6E"/>
    <w:rsid w:val="00825026"/>
    <w:rsid w:val="008705D5"/>
    <w:rsid w:val="00987B06"/>
    <w:rsid w:val="00B57897"/>
    <w:rsid w:val="00C44078"/>
    <w:rsid w:val="00E56B74"/>
    <w:rsid w:val="00EF342C"/>
    <w:rsid w:val="00F13187"/>
    <w:rsid w:val="00F8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9C4CE"/>
  <w15:chartTrackingRefBased/>
  <w15:docId w15:val="{CC0DBA42-02C3-42A8-B781-A9F5BA00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6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6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63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63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63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63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63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63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63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6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6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63F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63F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63F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63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63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63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63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63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6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63F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63F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63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6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6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6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6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6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63F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963F1"/>
    <w:pPr>
      <w:spacing w:after="0"/>
    </w:pPr>
    <w:rPr>
      <w:rFonts w:ascii="Times New Roman" w:eastAsia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ANH NGUYEN</dc:creator>
  <cp:keywords/>
  <dc:description/>
  <cp:lastModifiedBy>QUYNH ANH NGUYEN</cp:lastModifiedBy>
  <cp:revision>2</cp:revision>
  <dcterms:created xsi:type="dcterms:W3CDTF">2026-09-23T09:11:00Z</dcterms:created>
  <dcterms:modified xsi:type="dcterms:W3CDTF">2026-09-23T10:01:00Z</dcterms:modified>
</cp:coreProperties>
</file>